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845373" w:rsidRPr="00845373" w:rsidTr="00845373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 Саха (Якутия) 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45373" w:rsidRPr="00306B8D" w:rsidRDefault="007666D9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845373"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«Ботуобуйинский наслег»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Мирнинского района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5373" w:rsidRPr="00845373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5373" w:rsidRPr="00306B8D" w:rsidRDefault="00845373" w:rsidP="008453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ah-RU"/>
              </w:rPr>
              <w:t>Саха Өрөспүүбүлүкэтэ</w:t>
            </w:r>
          </w:p>
          <w:p w:rsidR="00845373" w:rsidRPr="00306B8D" w:rsidRDefault="00845373" w:rsidP="0084537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ab/>
              <w:t xml:space="preserve">    </w:t>
            </w: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Мииринэй оройуона</w:t>
            </w:r>
          </w:p>
          <w:p w:rsidR="00845373" w:rsidRPr="00306B8D" w:rsidRDefault="00845373" w:rsidP="0084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 xml:space="preserve">              «Ботуобуйа нэһилиэгэ»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дьаһалтата</w:t>
            </w:r>
          </w:p>
          <w:p w:rsidR="00845373" w:rsidRPr="00306B8D" w:rsidRDefault="00845373" w:rsidP="008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5373" w:rsidRPr="00845373" w:rsidRDefault="00845373" w:rsidP="008453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sah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УУРААХ</w:t>
            </w:r>
          </w:p>
        </w:tc>
      </w:tr>
    </w:tbl>
    <w:p w:rsidR="00845373" w:rsidRPr="00845373" w:rsidRDefault="00845373" w:rsidP="00845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5373" w:rsidRPr="00306B8D" w:rsidRDefault="00845373" w:rsidP="0084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8D">
        <w:rPr>
          <w:rFonts w:ascii="Times New Roman" w:eastAsia="Times New Roman" w:hAnsi="Times New Roman" w:cs="Times New Roman"/>
          <w:sz w:val="24"/>
          <w:szCs w:val="24"/>
        </w:rPr>
        <w:t>с.Тас-Юрях</w:t>
      </w:r>
    </w:p>
    <w:p w:rsidR="00845373" w:rsidRDefault="00845373" w:rsidP="0084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8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03AB8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proofErr w:type="gramStart"/>
      <w:r w:rsidR="00D03AB8">
        <w:rPr>
          <w:rFonts w:ascii="Times New Roman" w:eastAsia="Times New Roman" w:hAnsi="Times New Roman" w:cs="Times New Roman"/>
          <w:b/>
          <w:sz w:val="24"/>
          <w:szCs w:val="24"/>
        </w:rPr>
        <w:t xml:space="preserve">июля </w:t>
      </w:r>
      <w:r w:rsidR="00A97FB5" w:rsidRPr="00306B8D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proofErr w:type="gramEnd"/>
      <w:r w:rsidR="00A97FB5" w:rsidRPr="00306B8D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</w:t>
      </w:r>
      <w:r w:rsidR="00D03AB8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306B8D" w:rsidRPr="00306B8D" w:rsidRDefault="00306B8D" w:rsidP="0084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621" w:rsidRPr="00306B8D" w:rsidRDefault="00957621" w:rsidP="008D3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размещении печатных агитационных материалов на </w:t>
      </w:r>
      <w:proofErr w:type="gramStart"/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>территории  МО</w:t>
      </w:r>
      <w:proofErr w:type="gramEnd"/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«Ботуобуйинский наслег» </w:t>
      </w:r>
      <w:proofErr w:type="spellStart"/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>Мирнинского</w:t>
      </w:r>
      <w:proofErr w:type="spellEnd"/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района </w:t>
      </w:r>
      <w:r w:rsidR="00D03AB8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="00A97FB5" w:rsidRPr="00306B8D">
        <w:rPr>
          <w:rFonts w:ascii="Times New Roman" w:hAnsi="Times New Roman" w:cs="Times New Roman"/>
          <w:b/>
          <w:sz w:val="24"/>
          <w:szCs w:val="24"/>
          <w:lang w:eastAsia="en-US"/>
        </w:rPr>
        <w:t>еспублики Саха (Якутия)</w:t>
      </w:r>
    </w:p>
    <w:p w:rsidR="00B97C11" w:rsidRDefault="00B97C11" w:rsidP="00B97C1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7C11" w:rsidRDefault="00957621" w:rsidP="00B97C1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>На основании ст</w:t>
      </w:r>
      <w:r w:rsidR="004832B7">
        <w:rPr>
          <w:rFonts w:ascii="Times New Roman" w:hAnsi="Times New Roman" w:cs="Times New Roman"/>
          <w:sz w:val="24"/>
          <w:szCs w:val="24"/>
          <w:lang w:eastAsia="en-US"/>
        </w:rPr>
        <w:t xml:space="preserve">атьи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54 </w:t>
      </w:r>
      <w:r w:rsidR="004832B7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306B8D">
        <w:rPr>
          <w:rFonts w:ascii="Times New Roman" w:hAnsi="Times New Roman" w:cs="Times New Roman"/>
          <w:sz w:val="24"/>
          <w:szCs w:val="24"/>
          <w:lang w:eastAsia="en-US"/>
        </w:rPr>
        <w:t xml:space="preserve">едерального закона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от 12 июня 2002 года 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 xml:space="preserve">№67-ФЗ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«Об основных гарантиях избирательных прав и права на участие   в референдуме        граждан Российской Федерации»,  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>Законов Республики Саха (Якутия) от 28 июня 2012 года 1084-З №1075-</w:t>
      </w:r>
      <w:r w:rsidR="00B97C11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 xml:space="preserve"> «О выборах Главы Республики Саха (Якутия)», от 18 октября 2007 года 497-З №1007-</w:t>
      </w:r>
      <w:r w:rsidR="00B97C11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B97C11" w:rsidRPr="00B97C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>«О выборах народных депутатов Республики Саха (Якутия)», от 28 сентября 2011 года 964-З №815-</w:t>
      </w:r>
      <w:r w:rsidR="00B97C11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 xml:space="preserve"> «О муниципальных выборах в Республике Саха (Якутия)», в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>ях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упорядочения распространения печатных агитационных материалов</w:t>
      </w:r>
      <w:r w:rsidR="00B97C11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97C11" w:rsidRDefault="00957621" w:rsidP="00B97C1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A97FB5" w:rsidRPr="00306B8D">
        <w:rPr>
          <w:rFonts w:ascii="Times New Roman" w:hAnsi="Times New Roman" w:cs="Times New Roman"/>
          <w:sz w:val="24"/>
          <w:szCs w:val="24"/>
          <w:lang w:eastAsia="en-US"/>
        </w:rPr>
        <w:t>На территории МО «Ботуобуйинский наслег» разрешается вывешивать (расклеивать, размещать) печатные агитационные материалы:</w:t>
      </w:r>
    </w:p>
    <w:p w:rsidR="00A97FB5" w:rsidRPr="00306B8D" w:rsidRDefault="00A97FB5" w:rsidP="00B97C1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- в </w:t>
      </w:r>
      <w:r w:rsidR="00074D6B">
        <w:rPr>
          <w:rFonts w:ascii="Times New Roman" w:hAnsi="Times New Roman" w:cs="Times New Roman"/>
          <w:sz w:val="24"/>
          <w:szCs w:val="24"/>
          <w:lang w:eastAsia="en-US"/>
        </w:rPr>
        <w:t xml:space="preserve">любых помещениях и </w:t>
      </w:r>
      <w:proofErr w:type="gramStart"/>
      <w:r w:rsidR="00074D6B">
        <w:rPr>
          <w:rFonts w:ascii="Times New Roman" w:hAnsi="Times New Roman" w:cs="Times New Roman"/>
          <w:sz w:val="24"/>
          <w:szCs w:val="24"/>
          <w:lang w:eastAsia="en-US"/>
        </w:rPr>
        <w:t xml:space="preserve">любом </w:t>
      </w:r>
      <w:r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здани</w:t>
      </w:r>
      <w:r w:rsidR="00074D6B">
        <w:rPr>
          <w:rFonts w:ascii="Times New Roman" w:hAnsi="Times New Roman" w:cs="Times New Roman"/>
          <w:sz w:val="24"/>
          <w:szCs w:val="24"/>
          <w:lang w:eastAsia="en-US"/>
        </w:rPr>
        <w:t>и</w:t>
      </w:r>
      <w:proofErr w:type="gramEnd"/>
      <w:r w:rsidR="00074D6B">
        <w:rPr>
          <w:rFonts w:ascii="Times New Roman" w:hAnsi="Times New Roman" w:cs="Times New Roman"/>
          <w:sz w:val="24"/>
          <w:szCs w:val="24"/>
          <w:lang w:eastAsia="en-US"/>
        </w:rPr>
        <w:t>, сооружении</w:t>
      </w:r>
      <w:r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и иных объектах только с согласия и на условиях собственников</w:t>
      </w:r>
      <w:r w:rsidR="000420EF">
        <w:rPr>
          <w:rFonts w:ascii="Times New Roman" w:hAnsi="Times New Roman" w:cs="Times New Roman"/>
          <w:sz w:val="24"/>
          <w:szCs w:val="24"/>
          <w:lang w:eastAsia="en-US"/>
        </w:rPr>
        <w:t>, владельцев указанных объектов;</w:t>
      </w:r>
    </w:p>
    <w:p w:rsidR="00A97FB5" w:rsidRDefault="00A97FB5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>-на равных условиях для всех кандидатов на объекте, находящемся в государственной или муниципальной собственности, либо в собственности организации, имеющей государственную и (или) муниципальную долю в своем уставном (складном) капитале, превышающую 30 процентов на день официального опубликования решения о назначении выборов, по согласованию с руководителями организаций, учреждений и предприятий, размещенных на объектах;</w:t>
      </w:r>
    </w:p>
    <w:p w:rsidR="00CE2D15" w:rsidRDefault="00CE2D15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</w:t>
      </w:r>
      <w:r w:rsidR="00074D6B">
        <w:rPr>
          <w:rFonts w:ascii="Times New Roman" w:hAnsi="Times New Roman" w:cs="Times New Roman"/>
          <w:sz w:val="24"/>
          <w:szCs w:val="24"/>
          <w:lang w:eastAsia="en-US"/>
        </w:rPr>
        <w:t xml:space="preserve"> улицах в виде растяжек с агитацией на опорах, также используя навесные щиты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74D6B" w:rsidRDefault="00074D6B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виде печатного раздаточного материала:</w:t>
      </w:r>
    </w:p>
    <w:p w:rsidR="00074D6B" w:rsidRDefault="00074D6B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в здании сельской врачебной амбулатории;</w:t>
      </w:r>
    </w:p>
    <w:p w:rsidR="00074D6B" w:rsidRDefault="00074D6B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в здании Почты России;</w:t>
      </w:r>
    </w:p>
    <w:p w:rsidR="00074D6B" w:rsidRDefault="00074D6B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 досках объявлений у магазина ИП «Давыдова»</w:t>
      </w:r>
      <w:r w:rsidR="000420E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20EF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7FB5" w:rsidRDefault="00306B8D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>2. Запрещается вывешивать (расклеивать, размещать) печатные    агитационные материалы на памятниках, обелисках, зданиях, сооружениях и в помещениях, имеющих историческую культурную и архитектурную ценность, а также в зданиях, в которых размещены избирательные комиссии, помещения для голосования, и на расстоянии 50 метров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420EF">
        <w:rPr>
          <w:rFonts w:ascii="Times New Roman" w:hAnsi="Times New Roman" w:cs="Times New Roman"/>
          <w:sz w:val="24"/>
          <w:szCs w:val="24"/>
          <w:lang w:eastAsia="en-US"/>
        </w:rPr>
        <w:t>от входа в них.</w:t>
      </w:r>
    </w:p>
    <w:p w:rsidR="000420EF" w:rsidRPr="00306B8D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6B8D" w:rsidRDefault="00306B8D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957621" w:rsidRPr="00306B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4460F">
        <w:rPr>
          <w:rFonts w:ascii="Times New Roman" w:hAnsi="Times New Roman" w:cs="Times New Roman"/>
          <w:sz w:val="24"/>
          <w:szCs w:val="24"/>
          <w:lang w:eastAsia="en-US"/>
        </w:rPr>
        <w:t xml:space="preserve">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имя. Отчество лица и наименование субъекта Российской Федерации, района, горда, иного населенного пункта, где находится место его жительства), </w:t>
      </w:r>
      <w:r w:rsidR="00E4460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0420EF" w:rsidRPr="00306B8D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6B8D" w:rsidRDefault="00306B8D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6B8D">
        <w:rPr>
          <w:rFonts w:ascii="Times New Roman" w:hAnsi="Times New Roman" w:cs="Times New Roman"/>
          <w:sz w:val="24"/>
          <w:szCs w:val="24"/>
          <w:lang w:eastAsia="en-US"/>
        </w:rPr>
        <w:t>4. Ответственные за вывешивание (расклеивание, размещение) агитационных материалов обязаны по окончании выборов уб</w:t>
      </w:r>
      <w:r w:rsidR="000420EF">
        <w:rPr>
          <w:rFonts w:ascii="Times New Roman" w:hAnsi="Times New Roman" w:cs="Times New Roman"/>
          <w:sz w:val="24"/>
          <w:szCs w:val="24"/>
          <w:lang w:eastAsia="en-US"/>
        </w:rPr>
        <w:t>рать все агитационные материалы.</w:t>
      </w:r>
    </w:p>
    <w:p w:rsidR="000420EF" w:rsidRPr="00306B8D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7621" w:rsidRDefault="00306B8D" w:rsidP="00B9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B8D">
        <w:rPr>
          <w:rFonts w:ascii="Times New Roman" w:hAnsi="Times New Roman" w:cs="Times New Roman"/>
          <w:sz w:val="24"/>
          <w:szCs w:val="24"/>
        </w:rPr>
        <w:t xml:space="preserve">5. </w:t>
      </w:r>
      <w:r w:rsidR="00551313" w:rsidRPr="00306B8D">
        <w:rPr>
          <w:rFonts w:ascii="Times New Roman" w:hAnsi="Times New Roman" w:cs="Times New Roman"/>
          <w:sz w:val="24"/>
          <w:szCs w:val="24"/>
        </w:rPr>
        <w:t>Разме</w:t>
      </w:r>
      <w:r w:rsidRPr="00306B8D">
        <w:rPr>
          <w:rFonts w:ascii="Times New Roman" w:hAnsi="Times New Roman" w:cs="Times New Roman"/>
          <w:sz w:val="24"/>
          <w:szCs w:val="24"/>
        </w:rPr>
        <w:t>с</w:t>
      </w:r>
      <w:r w:rsidR="00551313" w:rsidRPr="00306B8D">
        <w:rPr>
          <w:rFonts w:ascii="Times New Roman" w:hAnsi="Times New Roman" w:cs="Times New Roman"/>
          <w:sz w:val="24"/>
          <w:szCs w:val="24"/>
        </w:rPr>
        <w:t>тить данное постановление на официальном сайте</w:t>
      </w:r>
      <w:r w:rsidR="00957621" w:rsidRPr="00306B8D">
        <w:rPr>
          <w:rFonts w:ascii="Times New Roman" w:hAnsi="Times New Roman" w:cs="Times New Roman"/>
          <w:sz w:val="24"/>
          <w:szCs w:val="24"/>
        </w:rPr>
        <w:t xml:space="preserve"> МО «Мирнинский район» Республики Саха (Якутия) (</w:t>
      </w:r>
      <w:hyperlink r:id="rId6" w:history="1">
        <w:r w:rsidR="00957621" w:rsidRPr="00306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7621" w:rsidRPr="00306B8D">
          <w:rPr>
            <w:rStyle w:val="a3"/>
            <w:rFonts w:ascii="Times New Roman" w:hAnsi="Times New Roman" w:cs="Times New Roman"/>
            <w:sz w:val="24"/>
            <w:szCs w:val="24"/>
          </w:rPr>
          <w:t>.алмазный-</w:t>
        </w:r>
        <w:proofErr w:type="spellStart"/>
        <w:r w:rsidR="00957621" w:rsidRPr="00306B8D">
          <w:rPr>
            <w:rStyle w:val="a3"/>
            <w:rFonts w:ascii="Times New Roman" w:hAnsi="Times New Roman" w:cs="Times New Roman"/>
            <w:sz w:val="24"/>
            <w:szCs w:val="24"/>
          </w:rPr>
          <w:t>край.рф</w:t>
        </w:r>
        <w:proofErr w:type="spellEnd"/>
      </w:hyperlink>
      <w:r w:rsidR="00957621" w:rsidRPr="00306B8D">
        <w:rPr>
          <w:rFonts w:ascii="Times New Roman" w:hAnsi="Times New Roman" w:cs="Times New Roman"/>
          <w:sz w:val="24"/>
          <w:szCs w:val="24"/>
        </w:rPr>
        <w:t>).</w:t>
      </w:r>
    </w:p>
    <w:p w:rsidR="000420EF" w:rsidRPr="00306B8D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7621" w:rsidRDefault="00957621" w:rsidP="00B9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B8D">
        <w:rPr>
          <w:rFonts w:ascii="Times New Roman" w:hAnsi="Times New Roman" w:cs="Times New Roman"/>
          <w:sz w:val="24"/>
          <w:szCs w:val="24"/>
        </w:rPr>
        <w:t>3.  Контроль исполнения данного Постановления оставляю за собой.</w:t>
      </w:r>
    </w:p>
    <w:p w:rsidR="000420EF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20EF" w:rsidRPr="00306B8D" w:rsidRDefault="000420EF" w:rsidP="00B9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7A8" w:rsidRDefault="00957621" w:rsidP="00B97C1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B8D">
        <w:rPr>
          <w:rFonts w:ascii="Times New Roman" w:hAnsi="Times New Roman" w:cs="Times New Roman"/>
          <w:b/>
          <w:sz w:val="24"/>
          <w:szCs w:val="24"/>
        </w:rPr>
        <w:t>Глава</w:t>
      </w:r>
      <w:r w:rsidR="00845373" w:rsidRPr="00306B8D">
        <w:rPr>
          <w:rFonts w:ascii="Times New Roman" w:hAnsi="Times New Roman" w:cs="Times New Roman"/>
          <w:b/>
          <w:sz w:val="24"/>
          <w:szCs w:val="24"/>
        </w:rPr>
        <w:t xml:space="preserve"> МО «Ботуобуйинский </w:t>
      </w:r>
      <w:proofErr w:type="gramStart"/>
      <w:r w:rsidR="00845373" w:rsidRPr="00306B8D">
        <w:rPr>
          <w:rFonts w:ascii="Times New Roman" w:hAnsi="Times New Roman" w:cs="Times New Roman"/>
          <w:b/>
          <w:sz w:val="24"/>
          <w:szCs w:val="24"/>
        </w:rPr>
        <w:t>наслег</w:t>
      </w:r>
      <w:r w:rsidRPr="00306B8D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306B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5373" w:rsidRPr="00306B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06B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5373" w:rsidRPr="00306B8D">
        <w:rPr>
          <w:rFonts w:ascii="Times New Roman" w:hAnsi="Times New Roman" w:cs="Times New Roman"/>
          <w:b/>
          <w:sz w:val="24"/>
          <w:szCs w:val="24"/>
        </w:rPr>
        <w:t>З.Х. Данилова</w:t>
      </w:r>
      <w:r w:rsidR="00306B8D">
        <w:rPr>
          <w:rFonts w:ascii="Times New Roman" w:hAnsi="Times New Roman" w:cs="Times New Roman"/>
          <w:b/>
          <w:sz w:val="24"/>
          <w:szCs w:val="24"/>
        </w:rPr>
        <w:t>.</w:t>
      </w:r>
      <w:r w:rsidRPr="001C0F0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8F57A8" w:rsidSect="0084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41D"/>
    <w:multiLevelType w:val="hybridMultilevel"/>
    <w:tmpl w:val="10AE6968"/>
    <w:lvl w:ilvl="0" w:tplc="DB028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0E0E"/>
    <w:multiLevelType w:val="hybridMultilevel"/>
    <w:tmpl w:val="D6889D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02B6948"/>
    <w:multiLevelType w:val="hybridMultilevel"/>
    <w:tmpl w:val="782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6C2"/>
    <w:multiLevelType w:val="hybridMultilevel"/>
    <w:tmpl w:val="750264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BA0320A"/>
    <w:multiLevelType w:val="hybridMultilevel"/>
    <w:tmpl w:val="B0D0BC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DEE5922"/>
    <w:multiLevelType w:val="hybridMultilevel"/>
    <w:tmpl w:val="6BDE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4129"/>
    <w:multiLevelType w:val="hybridMultilevel"/>
    <w:tmpl w:val="02442E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1"/>
    <w:rsid w:val="000420EF"/>
    <w:rsid w:val="00061485"/>
    <w:rsid w:val="00074D6B"/>
    <w:rsid w:val="00106A3B"/>
    <w:rsid w:val="00213965"/>
    <w:rsid w:val="002F2A55"/>
    <w:rsid w:val="00306B8D"/>
    <w:rsid w:val="0037482D"/>
    <w:rsid w:val="00375E99"/>
    <w:rsid w:val="004832B7"/>
    <w:rsid w:val="00490FE8"/>
    <w:rsid w:val="00504937"/>
    <w:rsid w:val="00551313"/>
    <w:rsid w:val="005A7C34"/>
    <w:rsid w:val="005F33E8"/>
    <w:rsid w:val="007622CF"/>
    <w:rsid w:val="007666D9"/>
    <w:rsid w:val="00775E65"/>
    <w:rsid w:val="00845373"/>
    <w:rsid w:val="008C2E26"/>
    <w:rsid w:val="008D300F"/>
    <w:rsid w:val="008F57A8"/>
    <w:rsid w:val="00957621"/>
    <w:rsid w:val="00977C2F"/>
    <w:rsid w:val="009871AB"/>
    <w:rsid w:val="009C7F05"/>
    <w:rsid w:val="00A97FB5"/>
    <w:rsid w:val="00AF6301"/>
    <w:rsid w:val="00B01718"/>
    <w:rsid w:val="00B97C11"/>
    <w:rsid w:val="00C503D9"/>
    <w:rsid w:val="00C95BAD"/>
    <w:rsid w:val="00CE2D15"/>
    <w:rsid w:val="00D03AB8"/>
    <w:rsid w:val="00DF1199"/>
    <w:rsid w:val="00E02FF1"/>
    <w:rsid w:val="00E23531"/>
    <w:rsid w:val="00E4460F"/>
    <w:rsid w:val="00EB15A5"/>
    <w:rsid w:val="00E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00F006"/>
  <w15:docId w15:val="{542A29AC-C3AA-4FD2-9B9C-827640F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6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7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6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7FC5F7-23C9-4619-BDEE-D3311AF8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2</cp:revision>
  <cp:lastPrinted>2018-02-15T08:50:00Z</cp:lastPrinted>
  <dcterms:created xsi:type="dcterms:W3CDTF">2018-07-30T03:25:00Z</dcterms:created>
  <dcterms:modified xsi:type="dcterms:W3CDTF">2018-07-30T05:26:00Z</dcterms:modified>
</cp:coreProperties>
</file>