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4840"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14:paraId="2936A17C"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О </w:t>
      </w:r>
      <w:r w:rsidRPr="002B4BBA">
        <w:rPr>
          <w:rFonts w:ascii="Times New Roman" w:eastAsia="TimesNewRomanPSMT" w:hAnsi="Times New Roman" w:cs="Times New Roman"/>
          <w:b/>
          <w:sz w:val="28"/>
          <w:szCs w:val="28"/>
        </w:rPr>
        <w:t xml:space="preserve">РЕАЛИЗАЦИИ </w:t>
      </w:r>
      <w:r>
        <w:rPr>
          <w:rFonts w:ascii="Times New Roman" w:eastAsia="TimesNewRomanPSMT" w:hAnsi="Times New Roman" w:cs="Times New Roman"/>
          <w:b/>
          <w:sz w:val="28"/>
          <w:szCs w:val="28"/>
        </w:rPr>
        <w:t>МУНИЦИПАЛЬНОЙ</w:t>
      </w:r>
      <w:r w:rsidRPr="002B4BBA">
        <w:rPr>
          <w:rFonts w:ascii="Times New Roman" w:eastAsia="TimesNewRomanPSMT" w:hAnsi="Times New Roman" w:cs="Times New Roman"/>
          <w:b/>
          <w:sz w:val="28"/>
          <w:szCs w:val="28"/>
        </w:rPr>
        <w:t xml:space="preserve"> ПРОГРАММЫ</w:t>
      </w:r>
    </w:p>
    <w:p w14:paraId="2FDDCA9E" w14:textId="15C2C795" w:rsidR="004E5F9B" w:rsidRDefault="004E5F9B" w:rsidP="004E5F9B">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«Обеспечение жильем работников бю</w:t>
      </w:r>
      <w:r w:rsidR="0068195C">
        <w:rPr>
          <w:rFonts w:ascii="Times New Roman" w:hAnsi="Times New Roman"/>
          <w:b/>
          <w:sz w:val="28"/>
          <w:szCs w:val="24"/>
        </w:rPr>
        <w:t>джетной сферы» на 20</w:t>
      </w:r>
      <w:r w:rsidR="00462FA0">
        <w:rPr>
          <w:rFonts w:ascii="Times New Roman" w:hAnsi="Times New Roman"/>
          <w:b/>
          <w:sz w:val="28"/>
          <w:szCs w:val="24"/>
        </w:rPr>
        <w:t>24</w:t>
      </w:r>
      <w:r w:rsidR="0068195C">
        <w:rPr>
          <w:rFonts w:ascii="Times New Roman" w:hAnsi="Times New Roman"/>
          <w:b/>
          <w:sz w:val="28"/>
          <w:szCs w:val="24"/>
        </w:rPr>
        <w:t>-20</w:t>
      </w:r>
      <w:r w:rsidR="003260DD">
        <w:rPr>
          <w:rFonts w:ascii="Times New Roman" w:hAnsi="Times New Roman"/>
          <w:b/>
          <w:sz w:val="28"/>
          <w:szCs w:val="24"/>
        </w:rPr>
        <w:t>2</w:t>
      </w:r>
      <w:r w:rsidR="00462FA0">
        <w:rPr>
          <w:rFonts w:ascii="Times New Roman" w:hAnsi="Times New Roman"/>
          <w:b/>
          <w:sz w:val="28"/>
          <w:szCs w:val="24"/>
        </w:rPr>
        <w:t>8</w:t>
      </w:r>
      <w:r w:rsidR="0068195C">
        <w:rPr>
          <w:rFonts w:ascii="Times New Roman" w:hAnsi="Times New Roman"/>
          <w:b/>
          <w:sz w:val="28"/>
          <w:szCs w:val="24"/>
        </w:rPr>
        <w:t xml:space="preserve"> годы</w:t>
      </w:r>
    </w:p>
    <w:p w14:paraId="6AB2EE8E" w14:textId="07D1BE30" w:rsidR="004E5F9B" w:rsidRPr="002B4BBA" w:rsidRDefault="004E5F9B" w:rsidP="004E5F9B">
      <w:pPr>
        <w:overflowPunct w:val="0"/>
        <w:autoSpaceDE w:val="0"/>
        <w:autoSpaceDN w:val="0"/>
        <w:adjustRightInd w:val="0"/>
        <w:jc w:val="center"/>
        <w:textAlignment w:val="baseline"/>
        <w:rPr>
          <w:rFonts w:ascii="Times New Roman" w:hAnsi="Times New Roman"/>
          <w:b/>
          <w:sz w:val="28"/>
          <w:szCs w:val="28"/>
        </w:rPr>
      </w:pPr>
      <w:r w:rsidRPr="002B4BBA">
        <w:rPr>
          <w:rFonts w:ascii="Times New Roman" w:hAnsi="Times New Roman"/>
          <w:b/>
          <w:sz w:val="28"/>
          <w:szCs w:val="28"/>
        </w:rPr>
        <w:t>за 20</w:t>
      </w:r>
      <w:r w:rsidR="007A34A9">
        <w:rPr>
          <w:rFonts w:ascii="Times New Roman" w:hAnsi="Times New Roman"/>
          <w:b/>
          <w:sz w:val="28"/>
          <w:szCs w:val="28"/>
        </w:rPr>
        <w:t>2</w:t>
      </w:r>
      <w:r w:rsidR="00462FA0">
        <w:rPr>
          <w:rFonts w:ascii="Times New Roman" w:hAnsi="Times New Roman"/>
          <w:b/>
          <w:sz w:val="28"/>
          <w:szCs w:val="28"/>
        </w:rPr>
        <w:t>4</w:t>
      </w:r>
      <w:r w:rsidRPr="002B4BBA">
        <w:rPr>
          <w:rFonts w:ascii="Times New Roman" w:hAnsi="Times New Roman"/>
          <w:b/>
          <w:sz w:val="28"/>
          <w:szCs w:val="28"/>
        </w:rPr>
        <w:t xml:space="preserve"> год</w:t>
      </w:r>
    </w:p>
    <w:p w14:paraId="6D76B1A6" w14:textId="77777777"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14:paraId="44B1681F" w14:textId="10855E1C" w:rsidR="004E5F9B" w:rsidRPr="00553DE6" w:rsidRDefault="00A84AA9" w:rsidP="00553DE6">
      <w:pPr>
        <w:tabs>
          <w:tab w:val="left" w:pos="709"/>
        </w:tabs>
        <w:ind w:firstLine="709"/>
        <w:jc w:val="both"/>
        <w:rPr>
          <w:rFonts w:ascii="Times New Roman" w:hAnsi="Times New Roman"/>
          <w:sz w:val="28"/>
          <w:szCs w:val="28"/>
        </w:rPr>
      </w:pPr>
      <w:r w:rsidRPr="00553DE6">
        <w:rPr>
          <w:rFonts w:ascii="Times New Roman" w:hAnsi="Times New Roman"/>
          <w:sz w:val="28"/>
          <w:szCs w:val="28"/>
        </w:rPr>
        <w:tab/>
      </w:r>
      <w:r w:rsidR="00C80A92" w:rsidRPr="00553DE6">
        <w:rPr>
          <w:rFonts w:ascii="Times New Roman" w:hAnsi="Times New Roman"/>
          <w:color w:val="FF0000"/>
          <w:sz w:val="28"/>
          <w:szCs w:val="28"/>
        </w:rPr>
        <w:t xml:space="preserve"> </w:t>
      </w:r>
    </w:p>
    <w:p w14:paraId="64F44B72" w14:textId="055DB2A2" w:rsidR="004E5F9B" w:rsidRPr="00553DE6" w:rsidRDefault="004E5F9B" w:rsidP="00553DE6">
      <w:pPr>
        <w:pStyle w:val="ae"/>
        <w:tabs>
          <w:tab w:val="left" w:pos="993"/>
        </w:tabs>
        <w:overflowPunct w:val="0"/>
        <w:autoSpaceDE w:val="0"/>
        <w:autoSpaceDN w:val="0"/>
        <w:adjustRightInd w:val="0"/>
        <w:ind w:left="0" w:firstLine="709"/>
        <w:jc w:val="both"/>
        <w:textAlignment w:val="baseline"/>
        <w:rPr>
          <w:b/>
          <w:sz w:val="28"/>
          <w:szCs w:val="28"/>
        </w:rPr>
      </w:pPr>
      <w:r w:rsidRPr="00553DE6">
        <w:rPr>
          <w:b/>
          <w:sz w:val="28"/>
          <w:szCs w:val="28"/>
          <w:u w:val="single"/>
        </w:rPr>
        <w:t>Раздел 1.</w:t>
      </w:r>
      <w:r w:rsidRPr="00553DE6">
        <w:rPr>
          <w:b/>
          <w:sz w:val="28"/>
          <w:szCs w:val="28"/>
        </w:rPr>
        <w:t xml:space="preserve"> Основные результаты</w:t>
      </w:r>
    </w:p>
    <w:p w14:paraId="0AFF3A9F" w14:textId="77777777" w:rsidR="004E5F9B" w:rsidRPr="00553DE6" w:rsidRDefault="004E5F9B" w:rsidP="00553DE6">
      <w:pPr>
        <w:tabs>
          <w:tab w:val="left" w:pos="993"/>
        </w:tabs>
        <w:overflowPunct w:val="0"/>
        <w:autoSpaceDE w:val="0"/>
        <w:autoSpaceDN w:val="0"/>
        <w:adjustRightInd w:val="0"/>
        <w:ind w:firstLine="709"/>
        <w:jc w:val="both"/>
        <w:textAlignment w:val="baseline"/>
        <w:rPr>
          <w:rFonts w:ascii="Times New Roman" w:hAnsi="Times New Roman"/>
          <w:sz w:val="28"/>
          <w:szCs w:val="28"/>
        </w:rPr>
      </w:pPr>
    </w:p>
    <w:p w14:paraId="640C9107" w14:textId="3E2098C9" w:rsidR="00553DE6" w:rsidRPr="00553DE6" w:rsidRDefault="00553DE6" w:rsidP="00553DE6">
      <w:pPr>
        <w:ind w:firstLine="709"/>
        <w:jc w:val="both"/>
        <w:rPr>
          <w:rFonts w:ascii="Times New Roman" w:hAnsi="Times New Roman"/>
          <w:sz w:val="28"/>
          <w:szCs w:val="28"/>
        </w:rPr>
      </w:pPr>
      <w:bookmarkStart w:id="0" w:name="_Hlk158372450"/>
      <w:bookmarkStart w:id="1" w:name="_Hlk189722017"/>
      <w:r w:rsidRPr="00553DE6">
        <w:rPr>
          <w:rFonts w:ascii="Times New Roman" w:hAnsi="Times New Roman"/>
          <w:sz w:val="28"/>
          <w:szCs w:val="28"/>
        </w:rPr>
        <w:t>Реализация муниципальной программы «Обеспечение жильем работников бюджетной сферы»</w:t>
      </w:r>
      <w:bookmarkEnd w:id="0"/>
      <w:r w:rsidRPr="00553DE6">
        <w:rPr>
          <w:rFonts w:ascii="Times New Roman" w:hAnsi="Times New Roman"/>
          <w:sz w:val="28"/>
          <w:szCs w:val="28"/>
        </w:rPr>
        <w:t xml:space="preserve"> на 20</w:t>
      </w:r>
      <w:r w:rsidR="00462FA0">
        <w:rPr>
          <w:rFonts w:ascii="Times New Roman" w:hAnsi="Times New Roman"/>
          <w:sz w:val="28"/>
          <w:szCs w:val="28"/>
        </w:rPr>
        <w:t>24</w:t>
      </w:r>
      <w:r w:rsidRPr="00553DE6">
        <w:rPr>
          <w:rFonts w:ascii="Times New Roman" w:hAnsi="Times New Roman"/>
          <w:sz w:val="28"/>
          <w:szCs w:val="28"/>
        </w:rPr>
        <w:t>-202</w:t>
      </w:r>
      <w:r w:rsidR="00462FA0">
        <w:rPr>
          <w:rFonts w:ascii="Times New Roman" w:hAnsi="Times New Roman"/>
          <w:sz w:val="28"/>
          <w:szCs w:val="28"/>
        </w:rPr>
        <w:t>8</w:t>
      </w:r>
      <w:r w:rsidRPr="00553DE6">
        <w:rPr>
          <w:rFonts w:ascii="Times New Roman" w:hAnsi="Times New Roman"/>
          <w:sz w:val="28"/>
          <w:szCs w:val="28"/>
        </w:rPr>
        <w:t xml:space="preserve"> годы </w:t>
      </w:r>
      <w:bookmarkEnd w:id="1"/>
      <w:r w:rsidRPr="00553DE6">
        <w:rPr>
          <w:rFonts w:ascii="Times New Roman" w:hAnsi="Times New Roman"/>
          <w:sz w:val="28"/>
          <w:szCs w:val="28"/>
        </w:rPr>
        <w:t>осуществляется по следующим направлениям:</w:t>
      </w:r>
    </w:p>
    <w:p w14:paraId="0DBE71B0" w14:textId="77777777" w:rsidR="00462FA0" w:rsidRDefault="00553DE6" w:rsidP="00553DE6">
      <w:pPr>
        <w:tabs>
          <w:tab w:val="left" w:pos="993"/>
        </w:tabs>
        <w:overflowPunct w:val="0"/>
        <w:autoSpaceDE w:val="0"/>
        <w:autoSpaceDN w:val="0"/>
        <w:adjustRightInd w:val="0"/>
        <w:ind w:firstLine="709"/>
        <w:jc w:val="both"/>
        <w:textAlignment w:val="baseline"/>
        <w:rPr>
          <w:rFonts w:ascii="Times New Roman" w:hAnsi="Times New Roman"/>
          <w:sz w:val="28"/>
          <w:szCs w:val="28"/>
        </w:rPr>
      </w:pPr>
      <w:r w:rsidRPr="00553DE6">
        <w:rPr>
          <w:rFonts w:ascii="Times New Roman" w:hAnsi="Times New Roman"/>
          <w:sz w:val="28"/>
          <w:szCs w:val="28"/>
        </w:rPr>
        <w:t xml:space="preserve"> 1. </w:t>
      </w:r>
      <w:r w:rsidR="00462FA0" w:rsidRPr="00127975">
        <w:rPr>
          <w:rFonts w:ascii="Times New Roman" w:hAnsi="Times New Roman"/>
          <w:sz w:val="28"/>
          <w:szCs w:val="28"/>
        </w:rPr>
        <w:t>Формирование специализированного жилищного фонда</w:t>
      </w:r>
      <w:r w:rsidR="00462FA0">
        <w:rPr>
          <w:rFonts w:ascii="Times New Roman" w:hAnsi="Times New Roman"/>
          <w:sz w:val="28"/>
          <w:szCs w:val="28"/>
        </w:rPr>
        <w:t xml:space="preserve">, которое </w:t>
      </w:r>
      <w:r w:rsidR="00462FA0" w:rsidRPr="00462FA0">
        <w:rPr>
          <w:rFonts w:ascii="Times New Roman" w:hAnsi="Times New Roman"/>
          <w:sz w:val="28"/>
          <w:szCs w:val="28"/>
        </w:rPr>
        <w:t>реализуется двумя способами</w:t>
      </w:r>
      <w:r w:rsidR="00462FA0">
        <w:rPr>
          <w:rFonts w:ascii="Times New Roman" w:hAnsi="Times New Roman"/>
          <w:sz w:val="28"/>
          <w:szCs w:val="28"/>
        </w:rPr>
        <w:t>:</w:t>
      </w:r>
    </w:p>
    <w:p w14:paraId="2D33FAFE" w14:textId="74034EC7" w:rsidR="00462FA0" w:rsidRPr="00127975" w:rsidRDefault="00462FA0" w:rsidP="00462FA0">
      <w:pPr>
        <w:tabs>
          <w:tab w:val="left" w:pos="851"/>
        </w:tabs>
        <w:overflowPunct w:val="0"/>
        <w:autoSpaceDE w:val="0"/>
        <w:autoSpaceDN w:val="0"/>
        <w:adjustRightInd w:val="0"/>
        <w:ind w:firstLine="709"/>
        <w:contextualSpacing/>
        <w:jc w:val="both"/>
        <w:textAlignment w:val="baseline"/>
        <w:outlineLvl w:val="0"/>
        <w:rPr>
          <w:rFonts w:ascii="Times New Roman" w:hAnsi="Times New Roman"/>
          <w:sz w:val="28"/>
          <w:szCs w:val="28"/>
        </w:rPr>
      </w:pPr>
      <w:r>
        <w:rPr>
          <w:rFonts w:ascii="Times New Roman" w:hAnsi="Times New Roman"/>
          <w:sz w:val="28"/>
          <w:szCs w:val="28"/>
        </w:rPr>
        <w:t xml:space="preserve">1.1. </w:t>
      </w:r>
      <w:bookmarkStart w:id="2" w:name="_Hlk188025225"/>
      <w:r w:rsidRPr="00127975">
        <w:rPr>
          <w:rFonts w:ascii="Times New Roman" w:hAnsi="Times New Roman"/>
          <w:sz w:val="28"/>
          <w:szCs w:val="28"/>
        </w:rPr>
        <w:t>приобретени</w:t>
      </w:r>
      <w:r w:rsidR="00270191">
        <w:rPr>
          <w:rFonts w:ascii="Times New Roman" w:hAnsi="Times New Roman"/>
          <w:sz w:val="28"/>
          <w:szCs w:val="28"/>
        </w:rPr>
        <w:t>е</w:t>
      </w:r>
      <w:r w:rsidRPr="00127975">
        <w:rPr>
          <w:rFonts w:ascii="Times New Roman" w:hAnsi="Times New Roman"/>
          <w:sz w:val="28"/>
          <w:szCs w:val="28"/>
        </w:rPr>
        <w:t xml:space="preserve"> жилых помещений на вторичном рынке</w:t>
      </w:r>
      <w:bookmarkEnd w:id="2"/>
      <w:r w:rsidRPr="00127975">
        <w:rPr>
          <w:rFonts w:ascii="Times New Roman" w:hAnsi="Times New Roman"/>
          <w:sz w:val="28"/>
          <w:szCs w:val="28"/>
        </w:rPr>
        <w:t xml:space="preserve">; </w:t>
      </w:r>
    </w:p>
    <w:p w14:paraId="5124A72A" w14:textId="498CB031" w:rsidR="00553DE6" w:rsidRPr="00553DE6" w:rsidRDefault="00462FA0" w:rsidP="00462FA0">
      <w:pPr>
        <w:tabs>
          <w:tab w:val="left" w:pos="851"/>
        </w:tabs>
        <w:overflowPunct w:val="0"/>
        <w:autoSpaceDE w:val="0"/>
        <w:autoSpaceDN w:val="0"/>
        <w:adjustRightInd w:val="0"/>
        <w:ind w:firstLine="709"/>
        <w:contextualSpacing/>
        <w:jc w:val="both"/>
        <w:textAlignment w:val="baseline"/>
        <w:outlineLvl w:val="0"/>
        <w:rPr>
          <w:rFonts w:ascii="Times New Roman" w:hAnsi="Times New Roman"/>
          <w:sz w:val="28"/>
          <w:szCs w:val="28"/>
        </w:rPr>
      </w:pPr>
      <w:r>
        <w:rPr>
          <w:rFonts w:ascii="Times New Roman" w:hAnsi="Times New Roman"/>
          <w:sz w:val="28"/>
          <w:szCs w:val="28"/>
        </w:rPr>
        <w:t>1.</w:t>
      </w:r>
      <w:r w:rsidRPr="00127975">
        <w:rPr>
          <w:rFonts w:ascii="Times New Roman" w:hAnsi="Times New Roman"/>
          <w:sz w:val="28"/>
          <w:szCs w:val="28"/>
        </w:rPr>
        <w:t xml:space="preserve">2. строительство </w:t>
      </w:r>
      <w:bookmarkStart w:id="3" w:name="_Hlk188025032"/>
      <w:r w:rsidRPr="00127975">
        <w:rPr>
          <w:rFonts w:ascii="Times New Roman" w:hAnsi="Times New Roman"/>
          <w:sz w:val="28"/>
          <w:szCs w:val="28"/>
        </w:rPr>
        <w:t>71 квартирного дома для работников бюджетной сферы МР «Мирнинский район» РС (Я)</w:t>
      </w:r>
      <w:bookmarkEnd w:id="3"/>
      <w:r w:rsidR="00553DE6" w:rsidRPr="00553DE6">
        <w:rPr>
          <w:rFonts w:ascii="Times New Roman" w:hAnsi="Times New Roman"/>
          <w:sz w:val="28"/>
          <w:szCs w:val="28"/>
        </w:rPr>
        <w:t>;</w:t>
      </w:r>
    </w:p>
    <w:p w14:paraId="062DC623" w14:textId="0BC22EEE" w:rsidR="00553DE6" w:rsidRPr="00553DE6" w:rsidRDefault="00553DE6" w:rsidP="00553DE6">
      <w:pPr>
        <w:pStyle w:val="ConsPlusNonformat"/>
        <w:widowControl/>
        <w:ind w:firstLine="709"/>
        <w:jc w:val="both"/>
        <w:rPr>
          <w:rFonts w:ascii="Times New Roman" w:hAnsi="Times New Roman" w:cs="Times New Roman"/>
          <w:b/>
          <w:i/>
          <w:color w:val="FF0000"/>
          <w:sz w:val="28"/>
          <w:szCs w:val="28"/>
        </w:rPr>
      </w:pPr>
      <w:r w:rsidRPr="00553DE6">
        <w:rPr>
          <w:rFonts w:ascii="Times New Roman" w:hAnsi="Times New Roman" w:cs="Times New Roman"/>
          <w:sz w:val="28"/>
          <w:szCs w:val="28"/>
        </w:rPr>
        <w:t xml:space="preserve">2. </w:t>
      </w:r>
      <w:bookmarkStart w:id="4" w:name="_Hlk188025678"/>
      <w:r w:rsidR="00462FA0" w:rsidRPr="00462FA0">
        <w:rPr>
          <w:rFonts w:ascii="Times New Roman" w:hAnsi="Times New Roman" w:cs="Times New Roman"/>
          <w:sz w:val="28"/>
          <w:szCs w:val="28"/>
        </w:rPr>
        <w:t>Предоставление жилых помещений специализированного жилищного фонда</w:t>
      </w:r>
      <w:bookmarkEnd w:id="4"/>
      <w:r w:rsidR="00462FA0">
        <w:rPr>
          <w:rFonts w:ascii="Times New Roman" w:hAnsi="Times New Roman" w:cs="Times New Roman"/>
          <w:sz w:val="28"/>
          <w:szCs w:val="28"/>
        </w:rPr>
        <w:t>;</w:t>
      </w:r>
    </w:p>
    <w:p w14:paraId="09795432" w14:textId="20220517" w:rsidR="00E97196" w:rsidRDefault="00553DE6" w:rsidP="00E97196">
      <w:pPr>
        <w:pStyle w:val="ConsPlusTitle"/>
        <w:ind w:firstLine="709"/>
        <w:jc w:val="both"/>
        <w:rPr>
          <w:rFonts w:ascii="Times New Roman" w:hAnsi="Times New Roman" w:cs="Times New Roman"/>
          <w:b w:val="0"/>
          <w:sz w:val="28"/>
          <w:szCs w:val="28"/>
        </w:rPr>
      </w:pPr>
      <w:r w:rsidRPr="00553DE6">
        <w:rPr>
          <w:rFonts w:ascii="Times New Roman" w:hAnsi="Times New Roman" w:cs="Times New Roman"/>
          <w:b w:val="0"/>
          <w:sz w:val="28"/>
          <w:szCs w:val="28"/>
        </w:rPr>
        <w:t xml:space="preserve">3. </w:t>
      </w:r>
      <w:bookmarkStart w:id="5" w:name="_Hlk188025731"/>
      <w:r w:rsidR="00E97196" w:rsidRPr="00E97196">
        <w:rPr>
          <w:rFonts w:ascii="Times New Roman" w:hAnsi="Times New Roman" w:cs="Times New Roman"/>
          <w:b w:val="0"/>
          <w:sz w:val="28"/>
          <w:szCs w:val="28"/>
        </w:rPr>
        <w:t>Предоставление финансовой поддержки на оплату первоначального ипотечного взноса работникам бюджетной сферы муниципального района «Мирнинский район» Республики Саха (Якутия),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bookmarkEnd w:id="5"/>
      <w:r w:rsidR="00E97196">
        <w:rPr>
          <w:rFonts w:ascii="Times New Roman" w:hAnsi="Times New Roman" w:cs="Times New Roman"/>
          <w:b w:val="0"/>
          <w:sz w:val="28"/>
          <w:szCs w:val="28"/>
        </w:rPr>
        <w:t>;</w:t>
      </w:r>
    </w:p>
    <w:p w14:paraId="7781620B" w14:textId="09FEEBEB" w:rsidR="00553DE6" w:rsidRDefault="00553DE6" w:rsidP="00E97196">
      <w:pPr>
        <w:pStyle w:val="ConsPlusTitle"/>
        <w:ind w:firstLine="709"/>
        <w:jc w:val="both"/>
        <w:rPr>
          <w:rFonts w:ascii="Times New Roman" w:hAnsi="Times New Roman" w:cs="Times New Roman"/>
          <w:b w:val="0"/>
          <w:bCs w:val="0"/>
          <w:sz w:val="28"/>
          <w:szCs w:val="28"/>
        </w:rPr>
      </w:pPr>
      <w:r w:rsidRPr="00E97196">
        <w:rPr>
          <w:rFonts w:ascii="Times New Roman" w:hAnsi="Times New Roman" w:cs="Times New Roman"/>
          <w:b w:val="0"/>
          <w:bCs w:val="0"/>
          <w:sz w:val="28"/>
          <w:szCs w:val="28"/>
        </w:rPr>
        <w:t xml:space="preserve">4. </w:t>
      </w:r>
      <w:bookmarkStart w:id="6" w:name="_Hlk188359307"/>
      <w:r w:rsidR="00E97196" w:rsidRPr="00E97196">
        <w:rPr>
          <w:rFonts w:ascii="Times New Roman" w:hAnsi="Times New Roman" w:cs="Times New Roman"/>
          <w:b w:val="0"/>
          <w:bCs w:val="0"/>
          <w:sz w:val="28"/>
          <w:szCs w:val="28"/>
        </w:rPr>
        <w:t>Компенсация части затрат по аренде жилых помещений</w:t>
      </w:r>
      <w:bookmarkEnd w:id="6"/>
      <w:r w:rsidR="00E97196">
        <w:rPr>
          <w:rFonts w:ascii="Times New Roman" w:hAnsi="Times New Roman" w:cs="Times New Roman"/>
          <w:b w:val="0"/>
          <w:bCs w:val="0"/>
          <w:sz w:val="28"/>
          <w:szCs w:val="28"/>
        </w:rPr>
        <w:t>;</w:t>
      </w:r>
    </w:p>
    <w:p w14:paraId="6870289F" w14:textId="08C0472D" w:rsidR="00553DE6" w:rsidRDefault="00E97196" w:rsidP="00E97196">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r w:rsidRPr="00E97196">
        <w:rPr>
          <w:rFonts w:ascii="Times New Roman" w:hAnsi="Times New Roman" w:cs="Times New Roman"/>
          <w:b w:val="0"/>
          <w:bCs w:val="0"/>
          <w:sz w:val="28"/>
          <w:szCs w:val="28"/>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района «Мирнинский район» Республики Саха (Якутия)</w:t>
      </w:r>
      <w:r>
        <w:rPr>
          <w:rFonts w:ascii="Times New Roman" w:hAnsi="Times New Roman" w:cs="Times New Roman"/>
          <w:b w:val="0"/>
          <w:bCs w:val="0"/>
          <w:sz w:val="28"/>
          <w:szCs w:val="28"/>
        </w:rPr>
        <w:t>.</w:t>
      </w:r>
    </w:p>
    <w:p w14:paraId="537732DB" w14:textId="59004844" w:rsidR="00FD07F9" w:rsidRPr="000A38FB" w:rsidRDefault="00B10FA0" w:rsidP="00E97196">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w:t>
      </w:r>
      <w:r w:rsidR="00FD07F9">
        <w:rPr>
          <w:rFonts w:ascii="Times New Roman" w:hAnsi="Times New Roman" w:cs="Times New Roman"/>
          <w:b w:val="0"/>
          <w:bCs w:val="0"/>
          <w:sz w:val="28"/>
          <w:szCs w:val="28"/>
        </w:rPr>
        <w:t xml:space="preserve"> 2024 год</w:t>
      </w:r>
      <w:r>
        <w:rPr>
          <w:rFonts w:ascii="Times New Roman" w:hAnsi="Times New Roman" w:cs="Times New Roman"/>
          <w:b w:val="0"/>
          <w:bCs w:val="0"/>
          <w:sz w:val="28"/>
          <w:szCs w:val="28"/>
        </w:rPr>
        <w:t>у</w:t>
      </w:r>
      <w:r w:rsidR="00FD07F9">
        <w:rPr>
          <w:rFonts w:ascii="Times New Roman" w:hAnsi="Times New Roman" w:cs="Times New Roman"/>
          <w:b w:val="0"/>
          <w:bCs w:val="0"/>
          <w:sz w:val="28"/>
          <w:szCs w:val="28"/>
        </w:rPr>
        <w:t xml:space="preserve"> на р</w:t>
      </w:r>
      <w:r w:rsidR="00FD07F9" w:rsidRPr="00FD07F9">
        <w:rPr>
          <w:rFonts w:ascii="Times New Roman" w:hAnsi="Times New Roman" w:cs="Times New Roman"/>
          <w:b w:val="0"/>
          <w:bCs w:val="0"/>
          <w:sz w:val="28"/>
          <w:szCs w:val="28"/>
        </w:rPr>
        <w:t>еализаци</w:t>
      </w:r>
      <w:r w:rsidR="00FD07F9">
        <w:rPr>
          <w:rFonts w:ascii="Times New Roman" w:hAnsi="Times New Roman" w:cs="Times New Roman"/>
          <w:b w:val="0"/>
          <w:bCs w:val="0"/>
          <w:sz w:val="28"/>
          <w:szCs w:val="28"/>
        </w:rPr>
        <w:t>ю</w:t>
      </w:r>
      <w:r w:rsidR="00FD07F9" w:rsidRPr="00FD07F9">
        <w:rPr>
          <w:rFonts w:ascii="Times New Roman" w:hAnsi="Times New Roman" w:cs="Times New Roman"/>
          <w:b w:val="0"/>
          <w:bCs w:val="0"/>
          <w:sz w:val="28"/>
          <w:szCs w:val="28"/>
        </w:rPr>
        <w:t xml:space="preserve"> муниципальной программы «Обеспечение жильем работников бюджетной сферы» на 2024-2028 годы объем финансирования из средств бюджета МР «Мирнинский район» РС</w:t>
      </w:r>
      <w:r w:rsidR="00FD07F9">
        <w:rPr>
          <w:rFonts w:ascii="Times New Roman" w:hAnsi="Times New Roman" w:cs="Times New Roman"/>
          <w:b w:val="0"/>
          <w:bCs w:val="0"/>
          <w:sz w:val="28"/>
          <w:szCs w:val="28"/>
        </w:rPr>
        <w:t xml:space="preserve"> </w:t>
      </w:r>
      <w:r w:rsidR="00FD07F9" w:rsidRPr="00FD07F9">
        <w:rPr>
          <w:rFonts w:ascii="Times New Roman" w:hAnsi="Times New Roman" w:cs="Times New Roman"/>
          <w:b w:val="0"/>
          <w:bCs w:val="0"/>
          <w:sz w:val="28"/>
          <w:szCs w:val="28"/>
        </w:rPr>
        <w:t xml:space="preserve">(Я) </w:t>
      </w:r>
      <w:r w:rsidR="00FD07F9" w:rsidRPr="000A38FB">
        <w:rPr>
          <w:rFonts w:ascii="Times New Roman" w:hAnsi="Times New Roman" w:cs="Times New Roman"/>
          <w:b w:val="0"/>
          <w:bCs w:val="0"/>
          <w:sz w:val="28"/>
          <w:szCs w:val="28"/>
        </w:rPr>
        <w:t xml:space="preserve">предусмотрен 21 660 167,14 руб. Кассовое исполнение составило </w:t>
      </w:r>
      <w:r w:rsidRPr="000A38FB">
        <w:rPr>
          <w:rFonts w:ascii="Times New Roman" w:hAnsi="Times New Roman" w:cs="Times New Roman"/>
          <w:b w:val="0"/>
          <w:bCs w:val="0"/>
          <w:sz w:val="28"/>
          <w:szCs w:val="28"/>
        </w:rPr>
        <w:t>13 155 199,26</w:t>
      </w:r>
      <w:r w:rsidR="00FD07F9" w:rsidRPr="000A38FB">
        <w:rPr>
          <w:rFonts w:ascii="Times New Roman" w:hAnsi="Times New Roman" w:cs="Times New Roman"/>
          <w:b w:val="0"/>
          <w:bCs w:val="0"/>
          <w:sz w:val="28"/>
          <w:szCs w:val="28"/>
        </w:rPr>
        <w:t xml:space="preserve"> руб.</w:t>
      </w:r>
    </w:p>
    <w:p w14:paraId="02F2B7E7" w14:textId="057EB084" w:rsidR="00E97196" w:rsidRDefault="00E97196" w:rsidP="00E97196">
      <w:pPr>
        <w:pStyle w:val="ConsPlusTitle"/>
        <w:ind w:firstLine="709"/>
        <w:jc w:val="both"/>
        <w:rPr>
          <w:rFonts w:ascii="Times New Roman" w:hAnsi="Times New Roman" w:cs="Times New Roman"/>
          <w:b w:val="0"/>
          <w:bCs w:val="0"/>
          <w:iCs/>
          <w:sz w:val="28"/>
          <w:szCs w:val="28"/>
        </w:rPr>
      </w:pPr>
    </w:p>
    <w:p w14:paraId="684673E5" w14:textId="77777777" w:rsidR="0042017A" w:rsidRPr="00FD07F9" w:rsidRDefault="0042017A" w:rsidP="00E97196">
      <w:pPr>
        <w:pStyle w:val="ConsPlusTitle"/>
        <w:ind w:firstLine="709"/>
        <w:jc w:val="both"/>
        <w:rPr>
          <w:rFonts w:ascii="Times New Roman" w:hAnsi="Times New Roman" w:cs="Times New Roman"/>
          <w:b w:val="0"/>
          <w:bCs w:val="0"/>
          <w:iCs/>
          <w:sz w:val="28"/>
          <w:szCs w:val="28"/>
        </w:rPr>
      </w:pPr>
    </w:p>
    <w:p w14:paraId="3E6F2E20" w14:textId="77777777" w:rsidR="00270191" w:rsidRPr="00270191" w:rsidRDefault="00270191" w:rsidP="00270191">
      <w:pPr>
        <w:autoSpaceDE w:val="0"/>
        <w:autoSpaceDN w:val="0"/>
        <w:adjustRightInd w:val="0"/>
        <w:ind w:firstLine="709"/>
        <w:jc w:val="center"/>
        <w:rPr>
          <w:rFonts w:ascii="Times New Roman" w:hAnsi="Times New Roman"/>
          <w:b/>
          <w:bCs/>
          <w:sz w:val="28"/>
          <w:szCs w:val="28"/>
        </w:rPr>
      </w:pPr>
      <w:r w:rsidRPr="00270191">
        <w:rPr>
          <w:rFonts w:ascii="Times New Roman" w:hAnsi="Times New Roman"/>
          <w:b/>
          <w:bCs/>
          <w:sz w:val="28"/>
          <w:szCs w:val="28"/>
        </w:rPr>
        <w:t>Приобретение жилых помещений на вторичном рынке</w:t>
      </w:r>
      <w:r>
        <w:rPr>
          <w:rFonts w:ascii="Times New Roman" w:hAnsi="Times New Roman"/>
          <w:b/>
          <w:bCs/>
          <w:sz w:val="28"/>
          <w:szCs w:val="28"/>
        </w:rPr>
        <w:t>.</w:t>
      </w:r>
    </w:p>
    <w:p w14:paraId="4A495D0A" w14:textId="77777777" w:rsidR="00270191" w:rsidRPr="00270191" w:rsidRDefault="00270191" w:rsidP="00270191">
      <w:pPr>
        <w:autoSpaceDE w:val="0"/>
        <w:autoSpaceDN w:val="0"/>
        <w:adjustRightInd w:val="0"/>
        <w:ind w:firstLine="709"/>
        <w:jc w:val="both"/>
        <w:rPr>
          <w:rFonts w:ascii="Times New Roman" w:hAnsi="Times New Roman"/>
          <w:sz w:val="28"/>
          <w:szCs w:val="28"/>
        </w:rPr>
      </w:pPr>
    </w:p>
    <w:p w14:paraId="0CBF5261" w14:textId="7AE142A6" w:rsidR="00FD07F9" w:rsidRPr="00FD07F9" w:rsidRDefault="00FD07F9" w:rsidP="00270191">
      <w:pPr>
        <w:autoSpaceDE w:val="0"/>
        <w:autoSpaceDN w:val="0"/>
        <w:adjustRightInd w:val="0"/>
        <w:ind w:firstLine="709"/>
        <w:jc w:val="both"/>
        <w:rPr>
          <w:rFonts w:ascii="Times New Roman" w:hAnsi="Times New Roman"/>
          <w:sz w:val="28"/>
          <w:szCs w:val="28"/>
        </w:rPr>
      </w:pPr>
      <w:r w:rsidRPr="00FD07F9">
        <w:rPr>
          <w:rFonts w:ascii="Times New Roman" w:hAnsi="Times New Roman"/>
          <w:sz w:val="28"/>
          <w:szCs w:val="28"/>
        </w:rPr>
        <w:t>Общий объем финансирования, предусмотренный на реализацию мероприятия «Приобретение жилых помещений на вторичном рынке»</w:t>
      </w:r>
      <w:r>
        <w:rPr>
          <w:rFonts w:ascii="Times New Roman" w:hAnsi="Times New Roman"/>
          <w:sz w:val="28"/>
          <w:szCs w:val="28"/>
        </w:rPr>
        <w:t xml:space="preserve"> на 2024 </w:t>
      </w:r>
      <w:r w:rsidRPr="000A38FB">
        <w:rPr>
          <w:rFonts w:ascii="Times New Roman" w:hAnsi="Times New Roman"/>
          <w:sz w:val="28"/>
          <w:szCs w:val="28"/>
        </w:rPr>
        <w:t xml:space="preserve">год </w:t>
      </w:r>
      <w:r>
        <w:rPr>
          <w:rFonts w:ascii="Times New Roman" w:hAnsi="Times New Roman"/>
          <w:sz w:val="28"/>
          <w:szCs w:val="28"/>
        </w:rPr>
        <w:t>составил 2 900 000,00 руб.</w:t>
      </w:r>
      <w:r w:rsidRPr="00FD07F9">
        <w:rPr>
          <w:rFonts w:ascii="Times New Roman" w:hAnsi="Times New Roman"/>
          <w:sz w:val="28"/>
          <w:szCs w:val="28"/>
        </w:rPr>
        <w:t xml:space="preserve">  </w:t>
      </w:r>
    </w:p>
    <w:p w14:paraId="7B83132F" w14:textId="3A488FBF" w:rsidR="00270191" w:rsidRDefault="00270191" w:rsidP="00270191">
      <w:pPr>
        <w:autoSpaceDE w:val="0"/>
        <w:autoSpaceDN w:val="0"/>
        <w:adjustRightInd w:val="0"/>
        <w:ind w:firstLine="709"/>
        <w:jc w:val="both"/>
        <w:rPr>
          <w:rFonts w:ascii="Times New Roman" w:hAnsi="Times New Roman"/>
          <w:sz w:val="28"/>
          <w:szCs w:val="28"/>
        </w:rPr>
      </w:pPr>
      <w:r w:rsidRPr="00270191">
        <w:rPr>
          <w:rFonts w:ascii="Times New Roman" w:hAnsi="Times New Roman"/>
          <w:sz w:val="28"/>
          <w:szCs w:val="28"/>
        </w:rPr>
        <w:t>В 202</w:t>
      </w:r>
      <w:r>
        <w:rPr>
          <w:rFonts w:ascii="Times New Roman" w:hAnsi="Times New Roman"/>
          <w:sz w:val="28"/>
          <w:szCs w:val="28"/>
        </w:rPr>
        <w:t>4</w:t>
      </w:r>
      <w:r w:rsidRPr="00270191">
        <w:rPr>
          <w:rFonts w:ascii="Times New Roman" w:hAnsi="Times New Roman"/>
          <w:sz w:val="28"/>
          <w:szCs w:val="28"/>
        </w:rPr>
        <w:t xml:space="preserve"> году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проведена закупочная процедура </w:t>
      </w:r>
      <w:r w:rsidRPr="00270191">
        <w:rPr>
          <w:rFonts w:ascii="Times New Roman" w:hAnsi="Times New Roman"/>
          <w:sz w:val="28"/>
          <w:szCs w:val="28"/>
        </w:rPr>
        <w:lastRenderedPageBreak/>
        <w:t xml:space="preserve">для обеспечения работников бюджетной сферы Мирнинского района на приобретение </w:t>
      </w:r>
      <w:r>
        <w:rPr>
          <w:rFonts w:ascii="Times New Roman" w:hAnsi="Times New Roman"/>
          <w:sz w:val="28"/>
          <w:szCs w:val="28"/>
        </w:rPr>
        <w:t xml:space="preserve">однокомнатной </w:t>
      </w:r>
      <w:r w:rsidRPr="00270191">
        <w:rPr>
          <w:rFonts w:ascii="Times New Roman" w:hAnsi="Times New Roman"/>
          <w:sz w:val="28"/>
          <w:szCs w:val="28"/>
        </w:rPr>
        <w:t>квартир</w:t>
      </w:r>
      <w:r>
        <w:rPr>
          <w:rFonts w:ascii="Times New Roman" w:hAnsi="Times New Roman"/>
          <w:sz w:val="28"/>
          <w:szCs w:val="28"/>
        </w:rPr>
        <w:t>ы</w:t>
      </w:r>
      <w:r w:rsidRPr="00270191">
        <w:rPr>
          <w:rFonts w:ascii="Times New Roman" w:hAnsi="Times New Roman"/>
          <w:sz w:val="28"/>
          <w:szCs w:val="28"/>
        </w:rPr>
        <w:t xml:space="preserve"> в п. Алмазный для работник</w:t>
      </w:r>
      <w:r>
        <w:rPr>
          <w:rFonts w:ascii="Times New Roman" w:hAnsi="Times New Roman"/>
          <w:sz w:val="28"/>
          <w:szCs w:val="28"/>
        </w:rPr>
        <w:t>а</w:t>
      </w:r>
      <w:r w:rsidRPr="00270191">
        <w:rPr>
          <w:rFonts w:ascii="Times New Roman" w:hAnsi="Times New Roman"/>
          <w:sz w:val="28"/>
          <w:szCs w:val="28"/>
        </w:rPr>
        <w:t xml:space="preserve"> МАОУ «Средняя общеобразовательная школа № 4». Муниципальны</w:t>
      </w:r>
      <w:r>
        <w:rPr>
          <w:rFonts w:ascii="Times New Roman" w:hAnsi="Times New Roman"/>
          <w:sz w:val="28"/>
          <w:szCs w:val="28"/>
        </w:rPr>
        <w:t>й</w:t>
      </w:r>
      <w:r w:rsidRPr="00270191">
        <w:rPr>
          <w:rFonts w:ascii="Times New Roman" w:hAnsi="Times New Roman"/>
          <w:sz w:val="28"/>
          <w:szCs w:val="28"/>
        </w:rPr>
        <w:t xml:space="preserve"> контракт подписан, жилое помещение оформлено в муниципальную собственность, цена контракта составила </w:t>
      </w:r>
      <w:r>
        <w:rPr>
          <w:rFonts w:ascii="Times New Roman" w:hAnsi="Times New Roman"/>
          <w:sz w:val="28"/>
          <w:szCs w:val="28"/>
        </w:rPr>
        <w:t xml:space="preserve">1 000 </w:t>
      </w:r>
      <w:r w:rsidRPr="00270191">
        <w:rPr>
          <w:rFonts w:ascii="Times New Roman" w:hAnsi="Times New Roman"/>
          <w:sz w:val="28"/>
          <w:szCs w:val="28"/>
        </w:rPr>
        <w:t>000,00 руб.</w:t>
      </w:r>
    </w:p>
    <w:p w14:paraId="16C0F5DD" w14:textId="26936D15" w:rsidR="00270191" w:rsidRDefault="00270191" w:rsidP="00E97196">
      <w:pPr>
        <w:tabs>
          <w:tab w:val="left" w:pos="993"/>
        </w:tabs>
        <w:overflowPunct w:val="0"/>
        <w:autoSpaceDE w:val="0"/>
        <w:autoSpaceDN w:val="0"/>
        <w:adjustRightInd w:val="0"/>
        <w:jc w:val="center"/>
        <w:textAlignment w:val="baseline"/>
        <w:rPr>
          <w:rFonts w:ascii="Times New Roman" w:hAnsi="Times New Roman"/>
          <w:b/>
          <w:sz w:val="28"/>
          <w:szCs w:val="28"/>
        </w:rPr>
      </w:pPr>
    </w:p>
    <w:p w14:paraId="51BD9D6C" w14:textId="77777777" w:rsidR="00270191" w:rsidRDefault="00270191" w:rsidP="00E97196">
      <w:pPr>
        <w:tabs>
          <w:tab w:val="left" w:pos="993"/>
        </w:tabs>
        <w:overflowPunct w:val="0"/>
        <w:autoSpaceDE w:val="0"/>
        <w:autoSpaceDN w:val="0"/>
        <w:adjustRightInd w:val="0"/>
        <w:jc w:val="center"/>
        <w:textAlignment w:val="baseline"/>
        <w:rPr>
          <w:rFonts w:ascii="Times New Roman" w:hAnsi="Times New Roman"/>
          <w:b/>
          <w:sz w:val="28"/>
          <w:szCs w:val="28"/>
        </w:rPr>
      </w:pPr>
    </w:p>
    <w:p w14:paraId="69357686" w14:textId="4913C6DD" w:rsidR="001C3B95" w:rsidRDefault="008E41C4" w:rsidP="00E97196">
      <w:pPr>
        <w:tabs>
          <w:tab w:val="left" w:pos="993"/>
        </w:tabs>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 xml:space="preserve">Строительство </w:t>
      </w:r>
      <w:r w:rsidR="00E97196" w:rsidRPr="00E97196">
        <w:rPr>
          <w:rFonts w:ascii="Times New Roman" w:hAnsi="Times New Roman"/>
          <w:b/>
          <w:sz w:val="28"/>
          <w:szCs w:val="28"/>
        </w:rPr>
        <w:t>71 квартирного дома для работников бюджетной сферы МР «Мирнинский район» РС (Я)</w:t>
      </w:r>
      <w:r w:rsidR="001C3B95" w:rsidRPr="001C3B95">
        <w:rPr>
          <w:rFonts w:ascii="Times New Roman" w:hAnsi="Times New Roman"/>
          <w:b/>
          <w:sz w:val="28"/>
          <w:szCs w:val="28"/>
        </w:rPr>
        <w:t>.</w:t>
      </w:r>
    </w:p>
    <w:p w14:paraId="4310D67C" w14:textId="77777777" w:rsidR="00DA262A" w:rsidRPr="001C3B95" w:rsidRDefault="00DA262A" w:rsidP="00553DE6">
      <w:pPr>
        <w:tabs>
          <w:tab w:val="left" w:pos="993"/>
        </w:tabs>
        <w:overflowPunct w:val="0"/>
        <w:autoSpaceDE w:val="0"/>
        <w:autoSpaceDN w:val="0"/>
        <w:adjustRightInd w:val="0"/>
        <w:jc w:val="both"/>
        <w:textAlignment w:val="baseline"/>
        <w:rPr>
          <w:rFonts w:ascii="Times New Roman" w:hAnsi="Times New Roman"/>
          <w:b/>
          <w:sz w:val="28"/>
          <w:szCs w:val="28"/>
        </w:rPr>
      </w:pPr>
    </w:p>
    <w:p w14:paraId="0E5B502F" w14:textId="22398CA5" w:rsidR="00FD07F9" w:rsidRDefault="00FD07F9" w:rsidP="009C4D04">
      <w:pPr>
        <w:autoSpaceDE w:val="0"/>
        <w:autoSpaceDN w:val="0"/>
        <w:adjustRightInd w:val="0"/>
        <w:ind w:firstLine="709"/>
        <w:jc w:val="both"/>
        <w:rPr>
          <w:rFonts w:ascii="Times New Roman" w:eastAsia="Calibri" w:hAnsi="Times New Roman"/>
          <w:sz w:val="28"/>
          <w:szCs w:val="28"/>
          <w:lang w:eastAsia="en-US"/>
        </w:rPr>
      </w:pPr>
      <w:r w:rsidRPr="00FD07F9">
        <w:rPr>
          <w:rFonts w:ascii="Times New Roman" w:eastAsia="Calibri" w:hAnsi="Times New Roman"/>
          <w:sz w:val="28"/>
          <w:szCs w:val="28"/>
          <w:lang w:eastAsia="en-US"/>
        </w:rPr>
        <w:t>Общий объем финансирования, предусмотренный на реализацию мероприятия «</w:t>
      </w:r>
      <w:r>
        <w:rPr>
          <w:rFonts w:ascii="Times New Roman" w:eastAsia="Calibri" w:hAnsi="Times New Roman"/>
          <w:sz w:val="28"/>
          <w:szCs w:val="28"/>
          <w:lang w:eastAsia="en-US"/>
        </w:rPr>
        <w:t>Строительство 71 квартирного дома для работников бюджетной сферы МР «Мирнинский район» РС (Я)</w:t>
      </w:r>
      <w:r w:rsidRPr="00FD07F9">
        <w:rPr>
          <w:rFonts w:ascii="Times New Roman" w:eastAsia="Calibri" w:hAnsi="Times New Roman"/>
          <w:sz w:val="28"/>
          <w:szCs w:val="28"/>
          <w:lang w:eastAsia="en-US"/>
        </w:rPr>
        <w:t xml:space="preserve">» на 2024 год, составил </w:t>
      </w:r>
      <w:r>
        <w:rPr>
          <w:rFonts w:ascii="Times New Roman" w:eastAsia="Calibri" w:hAnsi="Times New Roman"/>
          <w:sz w:val="28"/>
          <w:szCs w:val="28"/>
          <w:lang w:eastAsia="en-US"/>
        </w:rPr>
        <w:t>10 096 167,14</w:t>
      </w:r>
      <w:r w:rsidRPr="00FD07F9">
        <w:rPr>
          <w:rFonts w:ascii="Times New Roman" w:eastAsia="Calibri" w:hAnsi="Times New Roman"/>
          <w:sz w:val="28"/>
          <w:szCs w:val="28"/>
          <w:lang w:eastAsia="en-US"/>
        </w:rPr>
        <w:t xml:space="preserve"> руб. </w:t>
      </w:r>
      <w:r w:rsidR="00B10FA0">
        <w:rPr>
          <w:rFonts w:ascii="Times New Roman" w:eastAsia="Calibri" w:hAnsi="Times New Roman"/>
          <w:sz w:val="28"/>
          <w:szCs w:val="28"/>
          <w:lang w:eastAsia="en-US"/>
        </w:rPr>
        <w:t>Кассовое исполнение составило 3 491 199,27 руб.</w:t>
      </w:r>
      <w:r w:rsidRPr="00FD07F9">
        <w:rPr>
          <w:rFonts w:ascii="Times New Roman" w:eastAsia="Calibri" w:hAnsi="Times New Roman"/>
          <w:sz w:val="28"/>
          <w:szCs w:val="28"/>
          <w:lang w:eastAsia="en-US"/>
        </w:rPr>
        <w:t xml:space="preserve"> </w:t>
      </w:r>
    </w:p>
    <w:p w14:paraId="01BD2D1D" w14:textId="3E423E42" w:rsidR="009C4D04" w:rsidRPr="009C4D04" w:rsidRDefault="009C4D04" w:rsidP="009C4D04">
      <w:pPr>
        <w:autoSpaceDE w:val="0"/>
        <w:autoSpaceDN w:val="0"/>
        <w:adjustRightInd w:val="0"/>
        <w:ind w:firstLine="709"/>
        <w:jc w:val="both"/>
        <w:rPr>
          <w:rFonts w:ascii="Times New Roman" w:eastAsia="Calibri" w:hAnsi="Times New Roman"/>
          <w:sz w:val="28"/>
          <w:szCs w:val="28"/>
          <w:lang w:eastAsia="en-US"/>
        </w:rPr>
      </w:pPr>
      <w:r w:rsidRPr="009C4D04">
        <w:rPr>
          <w:rFonts w:ascii="Times New Roman" w:eastAsia="Calibri" w:hAnsi="Times New Roman"/>
          <w:sz w:val="28"/>
          <w:szCs w:val="28"/>
          <w:lang w:eastAsia="en-US"/>
        </w:rPr>
        <w:t>В 2024 году продолжено строительство 71-квартирного жилого дома в XIV-ом квартале г. Мирного для работников бюджетной сферы. Степень готовности проекта строительства составляет 87 %.</w:t>
      </w:r>
    </w:p>
    <w:p w14:paraId="51785892" w14:textId="4B28A86B" w:rsidR="009C4D04" w:rsidRPr="009C4D04" w:rsidRDefault="009C4D04" w:rsidP="009C4D04">
      <w:pPr>
        <w:autoSpaceDE w:val="0"/>
        <w:autoSpaceDN w:val="0"/>
        <w:adjustRightInd w:val="0"/>
        <w:ind w:firstLine="709"/>
        <w:jc w:val="both"/>
        <w:rPr>
          <w:rFonts w:ascii="Times New Roman" w:eastAsia="Calibri" w:hAnsi="Times New Roman"/>
          <w:sz w:val="28"/>
          <w:szCs w:val="28"/>
          <w:lang w:eastAsia="en-US"/>
        </w:rPr>
      </w:pPr>
      <w:r w:rsidRPr="009C4D04">
        <w:rPr>
          <w:rFonts w:ascii="Times New Roman" w:eastAsia="Calibri" w:hAnsi="Times New Roman"/>
          <w:sz w:val="28"/>
          <w:szCs w:val="28"/>
          <w:lang w:eastAsia="en-US"/>
        </w:rPr>
        <w:t>Завершена кладка внутренних и наружных стен, внутренняя отделка на 85%, кровля – на 99%, стяжки с 1 по 9 этажи выполнены на 100%, сети инженерно-технического обеспечения – на 100%, оконные блоки установлены в полном объеме, витражные ограждения лоджий выполнены на 100%, системы инженерно-технического обеспечения на 75%.</w:t>
      </w:r>
    </w:p>
    <w:p w14:paraId="10EACB3C" w14:textId="779E54C6" w:rsidR="009C4D04" w:rsidRPr="009C4D04" w:rsidRDefault="009C4D04" w:rsidP="009C4D04">
      <w:pPr>
        <w:autoSpaceDE w:val="0"/>
        <w:autoSpaceDN w:val="0"/>
        <w:adjustRightInd w:val="0"/>
        <w:ind w:firstLine="709"/>
        <w:jc w:val="both"/>
        <w:rPr>
          <w:rFonts w:ascii="Times New Roman" w:eastAsia="Calibri" w:hAnsi="Times New Roman"/>
          <w:sz w:val="28"/>
          <w:szCs w:val="28"/>
          <w:lang w:eastAsia="en-US"/>
        </w:rPr>
      </w:pPr>
      <w:r w:rsidRPr="009C4D04">
        <w:rPr>
          <w:rFonts w:ascii="Times New Roman" w:eastAsia="Calibri" w:hAnsi="Times New Roman"/>
          <w:sz w:val="28"/>
          <w:szCs w:val="28"/>
          <w:lang w:eastAsia="en-US"/>
        </w:rPr>
        <w:t>Заключен муниципальный контракт № 01163000002240000230001 от 04.03.2024 на выполнение работ по внесению изменений и дополнений (корректировке) проектной, рабочей и сметной документации по объекту: «Строительство 71-квартирного жилого дома для работников бюджетной сферы в XIV-ом квартале г. Мирный» с ООО «</w:t>
      </w:r>
      <w:proofErr w:type="spellStart"/>
      <w:r w:rsidRPr="009C4D04">
        <w:rPr>
          <w:rFonts w:ascii="Times New Roman" w:eastAsia="Calibri" w:hAnsi="Times New Roman"/>
          <w:sz w:val="28"/>
          <w:szCs w:val="28"/>
          <w:lang w:eastAsia="en-US"/>
        </w:rPr>
        <w:t>Ростройпроект</w:t>
      </w:r>
      <w:proofErr w:type="spellEnd"/>
      <w:r w:rsidRPr="009C4D04">
        <w:rPr>
          <w:rFonts w:ascii="Times New Roman" w:eastAsia="Calibri" w:hAnsi="Times New Roman"/>
          <w:sz w:val="28"/>
          <w:szCs w:val="28"/>
          <w:lang w:eastAsia="en-US"/>
        </w:rPr>
        <w:t>" на сумму 5 269 118,15 руб. со сроком исполнения 10.06.2024 года. Работа ведется с просрочкой по обязательствам. После приемки работ будет объявлен аукцион на заключение МК для завершения строительств</w:t>
      </w:r>
      <w:r w:rsidR="000A38FB">
        <w:rPr>
          <w:rFonts w:ascii="Times New Roman" w:eastAsia="Calibri" w:hAnsi="Times New Roman"/>
          <w:sz w:val="28"/>
          <w:szCs w:val="28"/>
          <w:lang w:eastAsia="en-US"/>
        </w:rPr>
        <w:t>а</w:t>
      </w:r>
      <w:r w:rsidRPr="009C4D04">
        <w:rPr>
          <w:rFonts w:ascii="Times New Roman" w:eastAsia="Calibri" w:hAnsi="Times New Roman"/>
          <w:sz w:val="28"/>
          <w:szCs w:val="28"/>
          <w:lang w:eastAsia="en-US"/>
        </w:rPr>
        <w:t xml:space="preserve"> 71-кв</w:t>
      </w:r>
      <w:r>
        <w:rPr>
          <w:rFonts w:ascii="Times New Roman" w:eastAsia="Calibri" w:hAnsi="Times New Roman"/>
          <w:sz w:val="28"/>
          <w:szCs w:val="28"/>
          <w:lang w:eastAsia="en-US"/>
        </w:rPr>
        <w:t>артирного</w:t>
      </w:r>
      <w:r w:rsidRPr="009C4D04">
        <w:rPr>
          <w:rFonts w:ascii="Times New Roman" w:eastAsia="Calibri" w:hAnsi="Times New Roman"/>
          <w:sz w:val="28"/>
          <w:szCs w:val="28"/>
          <w:lang w:eastAsia="en-US"/>
        </w:rPr>
        <w:t xml:space="preserve"> жилого дома.</w:t>
      </w:r>
    </w:p>
    <w:p w14:paraId="1A838063" w14:textId="77777777" w:rsidR="009C4D04" w:rsidRPr="009C4D04" w:rsidRDefault="009C4D04" w:rsidP="009C4D04">
      <w:pPr>
        <w:autoSpaceDE w:val="0"/>
        <w:autoSpaceDN w:val="0"/>
        <w:adjustRightInd w:val="0"/>
        <w:ind w:firstLine="709"/>
        <w:jc w:val="both"/>
        <w:rPr>
          <w:rFonts w:ascii="Times New Roman" w:eastAsia="Calibri" w:hAnsi="Times New Roman"/>
          <w:sz w:val="28"/>
          <w:szCs w:val="28"/>
          <w:lang w:eastAsia="en-US"/>
        </w:rPr>
      </w:pPr>
      <w:r w:rsidRPr="009C4D04">
        <w:rPr>
          <w:rFonts w:ascii="Times New Roman" w:eastAsia="Calibri" w:hAnsi="Times New Roman"/>
          <w:sz w:val="28"/>
          <w:szCs w:val="28"/>
          <w:lang w:eastAsia="en-US"/>
        </w:rPr>
        <w:t>Кассовое исполнение за текущий год составило 0,00 руб.</w:t>
      </w:r>
    </w:p>
    <w:p w14:paraId="41E1034C" w14:textId="155B33E7" w:rsidR="009C4D04" w:rsidRPr="009C4D04" w:rsidRDefault="009C4D04" w:rsidP="009C4D04">
      <w:pPr>
        <w:autoSpaceDE w:val="0"/>
        <w:autoSpaceDN w:val="0"/>
        <w:adjustRightInd w:val="0"/>
        <w:ind w:firstLine="709"/>
        <w:jc w:val="both"/>
        <w:rPr>
          <w:rFonts w:ascii="Times New Roman" w:eastAsia="Calibri" w:hAnsi="Times New Roman"/>
          <w:sz w:val="28"/>
          <w:szCs w:val="28"/>
          <w:lang w:eastAsia="en-US"/>
        </w:rPr>
      </w:pPr>
      <w:r w:rsidRPr="009C4D04">
        <w:rPr>
          <w:rFonts w:ascii="Times New Roman" w:eastAsia="Calibri" w:hAnsi="Times New Roman"/>
          <w:sz w:val="28"/>
          <w:szCs w:val="28"/>
          <w:lang w:eastAsia="en-US"/>
        </w:rPr>
        <w:t>Для поддержания температурного режима в зимний период на объекте «Строительство 71-квартирного жилого дома для работников бюджетной сферы в XIV-ом квартале г. Мирный» были заключены договоры с энергоснабжающими организациями. ООО «ПТВС» оплачено за теплоэнергию 3 443 072,</w:t>
      </w:r>
      <w:r>
        <w:rPr>
          <w:rFonts w:ascii="Times New Roman" w:eastAsia="Calibri" w:hAnsi="Times New Roman"/>
          <w:sz w:val="28"/>
          <w:szCs w:val="28"/>
          <w:lang w:eastAsia="en-US"/>
        </w:rPr>
        <w:t>54</w:t>
      </w:r>
      <w:r w:rsidRPr="009C4D04">
        <w:rPr>
          <w:rFonts w:ascii="Times New Roman" w:eastAsia="Calibri" w:hAnsi="Times New Roman"/>
          <w:sz w:val="28"/>
          <w:szCs w:val="28"/>
          <w:lang w:eastAsia="en-US"/>
        </w:rPr>
        <w:t xml:space="preserve"> руб., ПАО «Якутскэнерго» за электроэнергию – 962,09 руб. На обеспечение работоспособности тепловых сетей и электротехнического оборудования заключены договоры на техническое обслуживание с МБУ У</w:t>
      </w:r>
      <w:r>
        <w:rPr>
          <w:rFonts w:ascii="Times New Roman" w:eastAsia="Calibri" w:hAnsi="Times New Roman"/>
          <w:sz w:val="28"/>
          <w:szCs w:val="28"/>
          <w:lang w:eastAsia="en-US"/>
        </w:rPr>
        <w:t>Э</w:t>
      </w:r>
      <w:r w:rsidRPr="009C4D04">
        <w:rPr>
          <w:rFonts w:ascii="Times New Roman" w:eastAsia="Calibri" w:hAnsi="Times New Roman"/>
          <w:sz w:val="28"/>
          <w:szCs w:val="28"/>
          <w:lang w:eastAsia="en-US"/>
        </w:rPr>
        <w:t>САЗ «Вилюй» с оплатой в размере 47 164,64 руб.</w:t>
      </w:r>
    </w:p>
    <w:p w14:paraId="16A26A28" w14:textId="038235EA" w:rsidR="00E97196" w:rsidRDefault="009C4D04" w:rsidP="009C4D04">
      <w:pPr>
        <w:autoSpaceDE w:val="0"/>
        <w:autoSpaceDN w:val="0"/>
        <w:adjustRightInd w:val="0"/>
        <w:ind w:firstLine="709"/>
        <w:jc w:val="both"/>
        <w:rPr>
          <w:rFonts w:ascii="Times New Roman" w:hAnsi="Times New Roman"/>
          <w:sz w:val="28"/>
          <w:szCs w:val="28"/>
        </w:rPr>
      </w:pPr>
      <w:r w:rsidRPr="009C4D04">
        <w:rPr>
          <w:rFonts w:ascii="Times New Roman" w:eastAsia="Calibri" w:hAnsi="Times New Roman"/>
          <w:sz w:val="28"/>
          <w:szCs w:val="28"/>
          <w:lang w:eastAsia="en-US"/>
        </w:rPr>
        <w:t>Плановый срок окончания строительства объекта декабрь 2025 года.</w:t>
      </w:r>
      <w:r w:rsidR="001C3B95" w:rsidRPr="001C3B95">
        <w:rPr>
          <w:rFonts w:ascii="Times New Roman" w:hAnsi="Times New Roman"/>
          <w:sz w:val="28"/>
          <w:szCs w:val="28"/>
        </w:rPr>
        <w:t xml:space="preserve">   </w:t>
      </w:r>
    </w:p>
    <w:p w14:paraId="44F2FA07" w14:textId="77777777" w:rsidR="009C4D04" w:rsidRDefault="009C4D04" w:rsidP="009C4D04">
      <w:pPr>
        <w:autoSpaceDE w:val="0"/>
        <w:autoSpaceDN w:val="0"/>
        <w:adjustRightInd w:val="0"/>
        <w:ind w:firstLine="709"/>
        <w:jc w:val="both"/>
        <w:rPr>
          <w:rFonts w:ascii="Times New Roman" w:hAnsi="Times New Roman"/>
          <w:sz w:val="28"/>
          <w:szCs w:val="28"/>
        </w:rPr>
      </w:pPr>
    </w:p>
    <w:p w14:paraId="2C95D9E3" w14:textId="77777777" w:rsidR="0042017A" w:rsidRDefault="0042017A" w:rsidP="00270191">
      <w:pPr>
        <w:jc w:val="center"/>
        <w:rPr>
          <w:rFonts w:ascii="Times New Roman" w:hAnsi="Times New Roman"/>
          <w:b/>
          <w:sz w:val="28"/>
          <w:szCs w:val="28"/>
        </w:rPr>
      </w:pPr>
    </w:p>
    <w:p w14:paraId="2C677C51" w14:textId="71D8FE04" w:rsidR="00270191" w:rsidRDefault="00270191" w:rsidP="00270191">
      <w:pPr>
        <w:jc w:val="center"/>
        <w:rPr>
          <w:rFonts w:ascii="Times New Roman" w:hAnsi="Times New Roman"/>
          <w:b/>
          <w:sz w:val="28"/>
          <w:szCs w:val="28"/>
        </w:rPr>
      </w:pPr>
      <w:r w:rsidRPr="00270191">
        <w:rPr>
          <w:rFonts w:ascii="Times New Roman" w:hAnsi="Times New Roman"/>
          <w:b/>
          <w:sz w:val="28"/>
          <w:szCs w:val="28"/>
        </w:rPr>
        <w:lastRenderedPageBreak/>
        <w:t xml:space="preserve">Предоставление финансовой поддержки на оплату первоначального ипотечного взноса работникам бюджетной сферы муниципального района «Мирнинский район» Республики Саха (Якутия), </w:t>
      </w:r>
    </w:p>
    <w:p w14:paraId="6ECD7B29" w14:textId="77777777" w:rsidR="00270191" w:rsidRDefault="00270191" w:rsidP="00270191">
      <w:pPr>
        <w:jc w:val="center"/>
        <w:rPr>
          <w:rFonts w:ascii="Times New Roman" w:hAnsi="Times New Roman"/>
          <w:b/>
          <w:sz w:val="28"/>
          <w:szCs w:val="28"/>
        </w:rPr>
      </w:pPr>
      <w:r w:rsidRPr="00270191">
        <w:rPr>
          <w:rFonts w:ascii="Times New Roman" w:hAnsi="Times New Roman"/>
          <w:b/>
          <w:sz w:val="28"/>
          <w:szCs w:val="28"/>
        </w:rPr>
        <w:t xml:space="preserve">органов местного самоуправления МР «Мирнинский район» РС (Я), учреждений государственной системы здравоохранения, </w:t>
      </w:r>
    </w:p>
    <w:p w14:paraId="3AF47015" w14:textId="1918FDCE" w:rsidR="00200802" w:rsidRDefault="00270191" w:rsidP="00270191">
      <w:pPr>
        <w:jc w:val="center"/>
        <w:rPr>
          <w:rFonts w:ascii="Times New Roman" w:hAnsi="Times New Roman"/>
          <w:b/>
          <w:sz w:val="28"/>
          <w:szCs w:val="28"/>
        </w:rPr>
      </w:pPr>
      <w:r w:rsidRPr="00270191">
        <w:rPr>
          <w:rFonts w:ascii="Times New Roman" w:hAnsi="Times New Roman"/>
          <w:b/>
          <w:sz w:val="28"/>
          <w:szCs w:val="28"/>
        </w:rPr>
        <w:t>расположенных на территории Мирнинского района</w:t>
      </w:r>
      <w:r>
        <w:rPr>
          <w:rFonts w:ascii="Times New Roman" w:hAnsi="Times New Roman"/>
          <w:b/>
          <w:sz w:val="28"/>
          <w:szCs w:val="28"/>
        </w:rPr>
        <w:t>.</w:t>
      </w:r>
    </w:p>
    <w:p w14:paraId="4DA4CE01" w14:textId="77777777" w:rsidR="00270191" w:rsidRDefault="00270191" w:rsidP="00270191">
      <w:pPr>
        <w:jc w:val="center"/>
        <w:rPr>
          <w:rFonts w:ascii="Times New Roman" w:hAnsi="Times New Roman"/>
          <w:sz w:val="28"/>
          <w:szCs w:val="28"/>
        </w:rPr>
      </w:pPr>
    </w:p>
    <w:p w14:paraId="67BE4324" w14:textId="78B14E30" w:rsidR="00530256" w:rsidRDefault="00530256" w:rsidP="00143B65">
      <w:pPr>
        <w:pStyle w:val="ae"/>
        <w:suppressAutoHyphens/>
        <w:autoSpaceDE w:val="0"/>
        <w:autoSpaceDN w:val="0"/>
        <w:adjustRightInd w:val="0"/>
        <w:ind w:left="0" w:firstLine="708"/>
        <w:contextualSpacing w:val="0"/>
        <w:jc w:val="both"/>
        <w:rPr>
          <w:sz w:val="28"/>
          <w:szCs w:val="28"/>
          <w:lang w:eastAsia="ar-SA"/>
        </w:rPr>
      </w:pPr>
      <w:r w:rsidRPr="00CC107C">
        <w:rPr>
          <w:sz w:val="28"/>
          <w:szCs w:val="28"/>
        </w:rPr>
        <w:t>В 20</w:t>
      </w:r>
      <w:r w:rsidR="00BC2DAF" w:rsidRPr="00CC107C">
        <w:rPr>
          <w:sz w:val="28"/>
          <w:szCs w:val="28"/>
        </w:rPr>
        <w:t>2</w:t>
      </w:r>
      <w:r w:rsidR="00270191">
        <w:rPr>
          <w:sz w:val="28"/>
          <w:szCs w:val="28"/>
        </w:rPr>
        <w:t>4</w:t>
      </w:r>
      <w:r w:rsidR="00BC2DAF" w:rsidRPr="00CC107C">
        <w:rPr>
          <w:sz w:val="28"/>
          <w:szCs w:val="28"/>
        </w:rPr>
        <w:t xml:space="preserve"> </w:t>
      </w:r>
      <w:r w:rsidRPr="00CC107C">
        <w:rPr>
          <w:sz w:val="28"/>
          <w:szCs w:val="28"/>
        </w:rPr>
        <w:t xml:space="preserve">году </w:t>
      </w:r>
      <w:r w:rsidRPr="00CC107C">
        <w:rPr>
          <w:sz w:val="28"/>
          <w:szCs w:val="28"/>
          <w:lang w:eastAsia="ar-SA"/>
        </w:rPr>
        <w:t>с целью устранения дефицита кадров и обеспечения притока квалифицированных кадров в бюджетной сфере (в т.ч. образования, культуры), органах</w:t>
      </w:r>
      <w:r w:rsidR="00D75051">
        <w:rPr>
          <w:sz w:val="28"/>
          <w:szCs w:val="28"/>
          <w:lang w:eastAsia="ar-SA"/>
        </w:rPr>
        <w:t xml:space="preserve"> </w:t>
      </w:r>
      <w:r w:rsidRPr="00CC107C">
        <w:rPr>
          <w:sz w:val="28"/>
          <w:szCs w:val="28"/>
          <w:lang w:eastAsia="ar-SA"/>
        </w:rPr>
        <w:t>местного самоуправления и здравоохранения предоставлялась субсидия на оплату первоначального ипотечного взноса при приобретении жилого помещения</w:t>
      </w:r>
      <w:r w:rsidR="007E6F7D">
        <w:rPr>
          <w:sz w:val="28"/>
          <w:szCs w:val="28"/>
          <w:lang w:eastAsia="ar-SA"/>
        </w:rPr>
        <w:t>.</w:t>
      </w:r>
    </w:p>
    <w:p w14:paraId="41221911" w14:textId="08910B9B" w:rsidR="006F3ADA" w:rsidRPr="00F1263C" w:rsidRDefault="00530256" w:rsidP="00143B65">
      <w:pPr>
        <w:ind w:firstLine="708"/>
        <w:jc w:val="both"/>
        <w:rPr>
          <w:rFonts w:ascii="Times New Roman" w:hAnsi="Times New Roman"/>
          <w:sz w:val="28"/>
          <w:szCs w:val="28"/>
        </w:rPr>
      </w:pPr>
      <w:bookmarkStart w:id="7" w:name="_Hlk158194555"/>
      <w:r w:rsidRPr="00F1263C">
        <w:rPr>
          <w:rFonts w:ascii="Times New Roman" w:hAnsi="Times New Roman"/>
          <w:sz w:val="28"/>
          <w:szCs w:val="28"/>
        </w:rPr>
        <w:t>В 20</w:t>
      </w:r>
      <w:r w:rsidR="00BC2DAF" w:rsidRPr="00F1263C">
        <w:rPr>
          <w:rFonts w:ascii="Times New Roman" w:hAnsi="Times New Roman"/>
          <w:sz w:val="28"/>
          <w:szCs w:val="28"/>
        </w:rPr>
        <w:t>2</w:t>
      </w:r>
      <w:r w:rsidR="007E6F7D">
        <w:rPr>
          <w:rFonts w:ascii="Times New Roman" w:hAnsi="Times New Roman"/>
          <w:sz w:val="28"/>
          <w:szCs w:val="28"/>
        </w:rPr>
        <w:t>4</w:t>
      </w:r>
      <w:r w:rsidRPr="00F1263C">
        <w:rPr>
          <w:rFonts w:ascii="Times New Roman" w:hAnsi="Times New Roman"/>
          <w:sz w:val="28"/>
          <w:szCs w:val="28"/>
        </w:rPr>
        <w:t xml:space="preserve"> году </w:t>
      </w:r>
      <w:r w:rsidR="005C5FD9" w:rsidRPr="00F1263C">
        <w:rPr>
          <w:rFonts w:ascii="Times New Roman" w:hAnsi="Times New Roman"/>
          <w:sz w:val="28"/>
          <w:szCs w:val="28"/>
        </w:rPr>
        <w:t>был</w:t>
      </w:r>
      <w:r w:rsidR="007E6F7D">
        <w:rPr>
          <w:rFonts w:ascii="Times New Roman" w:hAnsi="Times New Roman"/>
          <w:sz w:val="28"/>
          <w:szCs w:val="28"/>
        </w:rPr>
        <w:t>о</w:t>
      </w:r>
      <w:r w:rsidR="005C5FD9" w:rsidRPr="00F1263C">
        <w:rPr>
          <w:rFonts w:ascii="Times New Roman" w:hAnsi="Times New Roman"/>
          <w:sz w:val="28"/>
          <w:szCs w:val="28"/>
        </w:rPr>
        <w:t xml:space="preserve"> </w:t>
      </w:r>
      <w:r w:rsidRPr="00F1263C">
        <w:rPr>
          <w:rFonts w:ascii="Times New Roman" w:hAnsi="Times New Roman"/>
          <w:sz w:val="28"/>
          <w:szCs w:val="28"/>
        </w:rPr>
        <w:t>предусмотре</w:t>
      </w:r>
      <w:r w:rsidR="003024A6" w:rsidRPr="00F1263C">
        <w:rPr>
          <w:rFonts w:ascii="Times New Roman" w:hAnsi="Times New Roman"/>
          <w:sz w:val="28"/>
          <w:szCs w:val="28"/>
        </w:rPr>
        <w:t xml:space="preserve">но </w:t>
      </w:r>
      <w:bookmarkStart w:id="8" w:name="_Hlk189721887"/>
      <w:r w:rsidR="003024A6" w:rsidRPr="00F1263C">
        <w:rPr>
          <w:rFonts w:ascii="Times New Roman" w:hAnsi="Times New Roman"/>
          <w:sz w:val="28"/>
          <w:szCs w:val="28"/>
        </w:rPr>
        <w:t xml:space="preserve">из средств бюджета </w:t>
      </w:r>
      <w:r w:rsidR="007E6F7D">
        <w:rPr>
          <w:rFonts w:ascii="Times New Roman" w:hAnsi="Times New Roman"/>
          <w:sz w:val="28"/>
          <w:szCs w:val="28"/>
        </w:rPr>
        <w:t xml:space="preserve">МР «Мирнинский район» РС (Я) </w:t>
      </w:r>
      <w:r w:rsidR="003024A6" w:rsidRPr="00F1263C">
        <w:rPr>
          <w:rFonts w:ascii="Times New Roman" w:hAnsi="Times New Roman"/>
          <w:sz w:val="28"/>
          <w:szCs w:val="28"/>
        </w:rPr>
        <w:t>в размере</w:t>
      </w:r>
      <w:bookmarkEnd w:id="8"/>
      <w:r w:rsidR="003024A6" w:rsidRPr="00F1263C">
        <w:rPr>
          <w:rFonts w:ascii="Times New Roman" w:hAnsi="Times New Roman"/>
          <w:sz w:val="28"/>
          <w:szCs w:val="28"/>
        </w:rPr>
        <w:t xml:space="preserve"> </w:t>
      </w:r>
      <w:r w:rsidR="007E6F7D">
        <w:rPr>
          <w:rFonts w:ascii="Times New Roman" w:hAnsi="Times New Roman"/>
          <w:sz w:val="28"/>
          <w:szCs w:val="28"/>
        </w:rPr>
        <w:t>1</w:t>
      </w:r>
      <w:r w:rsidR="006F3ADA" w:rsidRPr="00F1263C">
        <w:rPr>
          <w:rFonts w:ascii="Times New Roman" w:hAnsi="Times New Roman"/>
          <w:sz w:val="28"/>
          <w:szCs w:val="28"/>
        </w:rPr>
        <w:t xml:space="preserve"> 000</w:t>
      </w:r>
      <w:r w:rsidR="003024A6" w:rsidRPr="00F1263C">
        <w:rPr>
          <w:rFonts w:ascii="Times New Roman" w:hAnsi="Times New Roman"/>
          <w:sz w:val="28"/>
          <w:szCs w:val="28"/>
        </w:rPr>
        <w:t xml:space="preserve"> 000</w:t>
      </w:r>
      <w:r w:rsidR="003C0E09" w:rsidRPr="00F1263C">
        <w:rPr>
          <w:rFonts w:ascii="Times New Roman" w:hAnsi="Times New Roman"/>
          <w:sz w:val="28"/>
          <w:szCs w:val="28"/>
        </w:rPr>
        <w:t>,00</w:t>
      </w:r>
      <w:r w:rsidRPr="00F1263C">
        <w:rPr>
          <w:rFonts w:ascii="Times New Roman" w:hAnsi="Times New Roman"/>
          <w:sz w:val="28"/>
          <w:szCs w:val="28"/>
        </w:rPr>
        <w:t xml:space="preserve"> руб.</w:t>
      </w:r>
    </w:p>
    <w:bookmarkEnd w:id="7"/>
    <w:p w14:paraId="0AB48894" w14:textId="2A98F63F" w:rsidR="00CC107C" w:rsidRPr="00F1263C" w:rsidRDefault="00530256" w:rsidP="00553DE6">
      <w:pPr>
        <w:ind w:firstLine="709"/>
        <w:jc w:val="both"/>
        <w:rPr>
          <w:rFonts w:ascii="Times New Roman" w:hAnsi="Times New Roman"/>
          <w:sz w:val="28"/>
          <w:szCs w:val="28"/>
        </w:rPr>
      </w:pPr>
      <w:r w:rsidRPr="00F1263C">
        <w:rPr>
          <w:rFonts w:ascii="Times New Roman" w:hAnsi="Times New Roman"/>
          <w:sz w:val="28"/>
          <w:szCs w:val="28"/>
        </w:rPr>
        <w:t>В отчетном году данной субсидией воспользовал</w:t>
      </w:r>
      <w:r w:rsidR="007E6F7D">
        <w:rPr>
          <w:rFonts w:ascii="Times New Roman" w:hAnsi="Times New Roman"/>
          <w:sz w:val="28"/>
          <w:szCs w:val="28"/>
        </w:rPr>
        <w:t>ся</w:t>
      </w:r>
      <w:r w:rsidRPr="00F1263C">
        <w:rPr>
          <w:rFonts w:ascii="Times New Roman" w:hAnsi="Times New Roman"/>
          <w:sz w:val="28"/>
          <w:szCs w:val="28"/>
        </w:rPr>
        <w:t xml:space="preserve"> </w:t>
      </w:r>
      <w:r w:rsidR="007E6F7D">
        <w:rPr>
          <w:rFonts w:ascii="Times New Roman" w:hAnsi="Times New Roman"/>
          <w:sz w:val="28"/>
          <w:szCs w:val="28"/>
        </w:rPr>
        <w:t xml:space="preserve">1 </w:t>
      </w:r>
      <w:r w:rsidRPr="00F1263C">
        <w:rPr>
          <w:rFonts w:ascii="Times New Roman" w:hAnsi="Times New Roman"/>
          <w:sz w:val="28"/>
          <w:szCs w:val="28"/>
        </w:rPr>
        <w:t>работник бюджетной сферы</w:t>
      </w:r>
      <w:r w:rsidR="007E6F7D">
        <w:rPr>
          <w:rFonts w:ascii="Times New Roman" w:hAnsi="Times New Roman"/>
          <w:sz w:val="28"/>
          <w:szCs w:val="28"/>
        </w:rPr>
        <w:t xml:space="preserve"> на сумму 1 000 000 руб.</w:t>
      </w:r>
    </w:p>
    <w:p w14:paraId="6E90131B" w14:textId="77777777" w:rsidR="0092743F" w:rsidRDefault="00530256" w:rsidP="007B5C78">
      <w:pPr>
        <w:tabs>
          <w:tab w:val="left" w:pos="1134"/>
        </w:tabs>
        <w:ind w:firstLine="567"/>
        <w:jc w:val="both"/>
        <w:rPr>
          <w:rFonts w:ascii="Times New Roman" w:hAnsi="Times New Roman"/>
          <w:sz w:val="28"/>
          <w:szCs w:val="28"/>
        </w:rPr>
      </w:pPr>
      <w:r>
        <w:rPr>
          <w:rFonts w:ascii="Times New Roman" w:hAnsi="Times New Roman"/>
          <w:sz w:val="28"/>
          <w:szCs w:val="28"/>
        </w:rPr>
        <w:t xml:space="preserve">  </w:t>
      </w:r>
      <w:r w:rsidR="00BC2DAF">
        <w:rPr>
          <w:rFonts w:ascii="Times New Roman" w:hAnsi="Times New Roman"/>
          <w:sz w:val="28"/>
          <w:szCs w:val="28"/>
        </w:rPr>
        <w:t xml:space="preserve">  </w:t>
      </w:r>
    </w:p>
    <w:p w14:paraId="627F170A" w14:textId="58799A4D" w:rsidR="00583820" w:rsidRDefault="007E6F7D" w:rsidP="007E6F7D">
      <w:pPr>
        <w:ind w:firstLine="560"/>
        <w:jc w:val="center"/>
        <w:rPr>
          <w:rFonts w:ascii="Times New Roman" w:hAnsi="Times New Roman"/>
          <w:b/>
          <w:sz w:val="28"/>
          <w:szCs w:val="28"/>
        </w:rPr>
      </w:pPr>
      <w:r w:rsidRPr="007E6F7D">
        <w:rPr>
          <w:rFonts w:ascii="Times New Roman" w:hAnsi="Times New Roman"/>
          <w:b/>
          <w:sz w:val="28"/>
          <w:szCs w:val="28"/>
        </w:rPr>
        <w:t>Компенсация части затрат по аренде жилых помещений</w:t>
      </w:r>
      <w:r>
        <w:rPr>
          <w:rFonts w:ascii="Times New Roman" w:hAnsi="Times New Roman"/>
          <w:b/>
          <w:sz w:val="28"/>
          <w:szCs w:val="28"/>
        </w:rPr>
        <w:t>.</w:t>
      </w:r>
    </w:p>
    <w:p w14:paraId="61DC38BD" w14:textId="77777777" w:rsidR="007E6F7D" w:rsidRDefault="007E6F7D" w:rsidP="007E6F7D">
      <w:pPr>
        <w:ind w:firstLine="560"/>
        <w:jc w:val="center"/>
        <w:rPr>
          <w:rFonts w:ascii="Times New Roman" w:hAnsi="Times New Roman"/>
          <w:b/>
          <w:sz w:val="28"/>
        </w:rPr>
      </w:pPr>
    </w:p>
    <w:p w14:paraId="46BF4A4E" w14:textId="792C9172" w:rsidR="007E6F7D" w:rsidRDefault="00143B65" w:rsidP="00143B65">
      <w:pPr>
        <w:ind w:firstLine="709"/>
        <w:jc w:val="both"/>
        <w:rPr>
          <w:rFonts w:ascii="Times New Roman" w:hAnsi="Times New Roman"/>
          <w:bCs/>
          <w:sz w:val="28"/>
          <w:szCs w:val="28"/>
        </w:rPr>
      </w:pPr>
      <w:r w:rsidRPr="00F1263C">
        <w:rPr>
          <w:rFonts w:ascii="Times New Roman" w:hAnsi="Times New Roman"/>
          <w:bCs/>
          <w:sz w:val="28"/>
          <w:szCs w:val="28"/>
        </w:rPr>
        <w:t>В 202</w:t>
      </w:r>
      <w:r w:rsidR="007E6F7D">
        <w:rPr>
          <w:rFonts w:ascii="Times New Roman" w:hAnsi="Times New Roman"/>
          <w:bCs/>
          <w:sz w:val="28"/>
          <w:szCs w:val="28"/>
        </w:rPr>
        <w:t>4</w:t>
      </w:r>
      <w:r w:rsidRPr="00F1263C">
        <w:rPr>
          <w:rFonts w:ascii="Times New Roman" w:hAnsi="Times New Roman"/>
          <w:bCs/>
          <w:sz w:val="28"/>
          <w:szCs w:val="28"/>
        </w:rPr>
        <w:t xml:space="preserve"> году было предусмотрено из средств бюджета </w:t>
      </w:r>
      <w:r w:rsidR="00AB1AB0">
        <w:rPr>
          <w:rFonts w:ascii="Times New Roman" w:hAnsi="Times New Roman"/>
          <w:sz w:val="28"/>
          <w:szCs w:val="28"/>
        </w:rPr>
        <w:t xml:space="preserve">МР «Мирнинский район» РС (Я) </w:t>
      </w:r>
      <w:r w:rsidRPr="00F1263C">
        <w:rPr>
          <w:rFonts w:ascii="Times New Roman" w:hAnsi="Times New Roman"/>
          <w:bCs/>
          <w:sz w:val="28"/>
          <w:szCs w:val="28"/>
        </w:rPr>
        <w:t xml:space="preserve">в размере </w:t>
      </w:r>
      <w:r w:rsidR="007E6F7D">
        <w:rPr>
          <w:rFonts w:ascii="Times New Roman" w:hAnsi="Times New Roman"/>
          <w:bCs/>
          <w:sz w:val="28"/>
          <w:szCs w:val="28"/>
        </w:rPr>
        <w:t>6 649 497,15</w:t>
      </w:r>
      <w:r w:rsidRPr="00F1263C">
        <w:rPr>
          <w:rFonts w:ascii="Times New Roman" w:hAnsi="Times New Roman"/>
          <w:bCs/>
          <w:sz w:val="28"/>
          <w:szCs w:val="28"/>
        </w:rPr>
        <w:t xml:space="preserve"> руб. </w:t>
      </w:r>
    </w:p>
    <w:p w14:paraId="059E3C5F" w14:textId="60698F17" w:rsidR="005A5670" w:rsidRPr="00241261" w:rsidRDefault="005B477D" w:rsidP="005B477D">
      <w:pPr>
        <w:ind w:firstLine="709"/>
        <w:jc w:val="both"/>
        <w:rPr>
          <w:rFonts w:ascii="Times New Roman" w:hAnsi="Times New Roman"/>
          <w:color w:val="FF0000"/>
          <w:sz w:val="28"/>
          <w:szCs w:val="28"/>
        </w:rPr>
      </w:pPr>
      <w:r>
        <w:rPr>
          <w:rFonts w:ascii="Times New Roman" w:hAnsi="Times New Roman"/>
          <w:sz w:val="28"/>
          <w:szCs w:val="28"/>
        </w:rPr>
        <w:t>В отчетном году предоставлена</w:t>
      </w:r>
      <w:r w:rsidR="00583820" w:rsidRPr="00F1263C">
        <w:rPr>
          <w:rFonts w:ascii="Times New Roman" w:hAnsi="Times New Roman"/>
          <w:sz w:val="28"/>
          <w:szCs w:val="28"/>
        </w:rPr>
        <w:t xml:space="preserve"> компенсаци</w:t>
      </w:r>
      <w:r>
        <w:rPr>
          <w:rFonts w:ascii="Times New Roman" w:hAnsi="Times New Roman"/>
          <w:sz w:val="28"/>
          <w:szCs w:val="28"/>
        </w:rPr>
        <w:t>я части</w:t>
      </w:r>
      <w:r w:rsidR="00583820" w:rsidRPr="00F1263C">
        <w:rPr>
          <w:rFonts w:ascii="Times New Roman" w:hAnsi="Times New Roman"/>
          <w:sz w:val="28"/>
          <w:szCs w:val="28"/>
        </w:rPr>
        <w:t xml:space="preserve"> затрат по аренде жилых помещений</w:t>
      </w:r>
      <w:r w:rsidR="004E6169" w:rsidRPr="00F1263C">
        <w:rPr>
          <w:rFonts w:ascii="Times New Roman" w:hAnsi="Times New Roman"/>
          <w:sz w:val="28"/>
          <w:szCs w:val="28"/>
        </w:rPr>
        <w:t xml:space="preserve"> </w:t>
      </w:r>
      <w:r w:rsidRPr="005B477D">
        <w:rPr>
          <w:rFonts w:ascii="Times New Roman" w:hAnsi="Times New Roman"/>
          <w:sz w:val="28"/>
          <w:szCs w:val="28"/>
        </w:rPr>
        <w:t>50 работникам</w:t>
      </w:r>
      <w:r w:rsidR="00E126B9" w:rsidRPr="00F1263C">
        <w:rPr>
          <w:rFonts w:ascii="Times New Roman" w:hAnsi="Times New Roman"/>
          <w:sz w:val="28"/>
          <w:szCs w:val="28"/>
        </w:rPr>
        <w:t>,</w:t>
      </w:r>
      <w:r w:rsidR="00335730" w:rsidRPr="00F1263C">
        <w:rPr>
          <w:rFonts w:ascii="Times New Roman" w:hAnsi="Times New Roman"/>
          <w:sz w:val="28"/>
          <w:szCs w:val="28"/>
        </w:rPr>
        <w:t xml:space="preserve"> </w:t>
      </w:r>
      <w:r w:rsidR="00C632EE" w:rsidRPr="00F1263C">
        <w:rPr>
          <w:rFonts w:ascii="Times New Roman" w:hAnsi="Times New Roman"/>
          <w:sz w:val="28"/>
          <w:szCs w:val="28"/>
        </w:rPr>
        <w:t xml:space="preserve"> </w:t>
      </w:r>
      <w:r w:rsidR="00EC6E35" w:rsidRPr="00F1263C">
        <w:rPr>
          <w:rFonts w:ascii="Times New Roman" w:hAnsi="Times New Roman"/>
          <w:sz w:val="28"/>
          <w:szCs w:val="28"/>
        </w:rPr>
        <w:t xml:space="preserve">на общую сумму </w:t>
      </w:r>
      <w:r w:rsidR="00F23F75" w:rsidRPr="000A38FB">
        <w:rPr>
          <w:rFonts w:ascii="Times New Roman" w:hAnsi="Times New Roman"/>
          <w:sz w:val="28"/>
          <w:szCs w:val="28"/>
        </w:rPr>
        <w:t>6</w:t>
      </w:r>
      <w:r w:rsidR="00D75051" w:rsidRPr="000A38FB">
        <w:rPr>
          <w:rFonts w:ascii="Times New Roman" w:hAnsi="Times New Roman"/>
          <w:sz w:val="28"/>
          <w:szCs w:val="28"/>
        </w:rPr>
        <w:t> 649 497,15</w:t>
      </w:r>
      <w:r w:rsidR="00C0466A" w:rsidRPr="000A38FB">
        <w:rPr>
          <w:rFonts w:ascii="Times New Roman" w:hAnsi="Times New Roman"/>
          <w:sz w:val="28"/>
          <w:szCs w:val="28"/>
        </w:rPr>
        <w:t xml:space="preserve"> </w:t>
      </w:r>
      <w:r w:rsidR="00640D54" w:rsidRPr="000A38FB">
        <w:rPr>
          <w:rFonts w:ascii="Times New Roman" w:hAnsi="Times New Roman"/>
          <w:sz w:val="28"/>
          <w:szCs w:val="28"/>
        </w:rPr>
        <w:t xml:space="preserve"> руб</w:t>
      </w:r>
      <w:r w:rsidR="00640D54" w:rsidRPr="00F1263C">
        <w:rPr>
          <w:rFonts w:ascii="Times New Roman" w:hAnsi="Times New Roman"/>
          <w:sz w:val="28"/>
          <w:szCs w:val="28"/>
        </w:rPr>
        <w:t>.</w:t>
      </w:r>
      <w:r w:rsidR="00996450" w:rsidRPr="00F1263C">
        <w:rPr>
          <w:rFonts w:ascii="Times New Roman" w:hAnsi="Times New Roman"/>
          <w:sz w:val="28"/>
          <w:szCs w:val="28"/>
        </w:rPr>
        <w:t xml:space="preserve">, </w:t>
      </w:r>
      <w:r w:rsidR="001E21BB" w:rsidRPr="00F1263C">
        <w:rPr>
          <w:rFonts w:ascii="Times New Roman" w:hAnsi="Times New Roman"/>
          <w:sz w:val="28"/>
          <w:szCs w:val="28"/>
        </w:rPr>
        <w:t>из них:</w:t>
      </w:r>
      <w:r>
        <w:rPr>
          <w:rFonts w:ascii="Times New Roman" w:hAnsi="Times New Roman"/>
          <w:sz w:val="28"/>
          <w:szCs w:val="28"/>
        </w:rPr>
        <w:t xml:space="preserve"> </w:t>
      </w:r>
      <w:r w:rsidR="00405F8F">
        <w:rPr>
          <w:rFonts w:ascii="Times New Roman" w:hAnsi="Times New Roman"/>
          <w:sz w:val="28"/>
          <w:szCs w:val="28"/>
        </w:rPr>
        <w:t xml:space="preserve">данной финансовой поддержкой </w:t>
      </w:r>
      <w:r w:rsidR="00405F8F" w:rsidRPr="00F1263C">
        <w:rPr>
          <w:rFonts w:ascii="Times New Roman" w:hAnsi="Times New Roman"/>
          <w:sz w:val="28"/>
          <w:szCs w:val="28"/>
        </w:rPr>
        <w:t>воспользова</w:t>
      </w:r>
      <w:r w:rsidR="00405F8F">
        <w:rPr>
          <w:rFonts w:ascii="Times New Roman" w:hAnsi="Times New Roman"/>
          <w:sz w:val="28"/>
          <w:szCs w:val="28"/>
        </w:rPr>
        <w:t>лись</w:t>
      </w:r>
      <w:r w:rsidR="00405F8F" w:rsidRPr="00F1263C">
        <w:rPr>
          <w:rFonts w:ascii="Times New Roman" w:hAnsi="Times New Roman"/>
          <w:sz w:val="28"/>
          <w:szCs w:val="28"/>
        </w:rPr>
        <w:t xml:space="preserve"> </w:t>
      </w:r>
      <w:r w:rsidR="00A80657">
        <w:rPr>
          <w:rFonts w:ascii="Times New Roman" w:hAnsi="Times New Roman"/>
          <w:sz w:val="28"/>
          <w:szCs w:val="28"/>
        </w:rPr>
        <w:t xml:space="preserve">25 </w:t>
      </w:r>
      <w:r w:rsidR="00A80657" w:rsidRPr="00A80657">
        <w:rPr>
          <w:rFonts w:ascii="Times New Roman" w:hAnsi="Times New Roman"/>
          <w:sz w:val="28"/>
          <w:szCs w:val="28"/>
        </w:rPr>
        <w:t>медицински</w:t>
      </w:r>
      <w:r w:rsidR="00A80657">
        <w:rPr>
          <w:rFonts w:ascii="Times New Roman" w:hAnsi="Times New Roman"/>
          <w:sz w:val="28"/>
          <w:szCs w:val="28"/>
        </w:rPr>
        <w:t>х</w:t>
      </w:r>
      <w:r w:rsidR="00A80657" w:rsidRPr="00A80657">
        <w:rPr>
          <w:rFonts w:ascii="Times New Roman" w:hAnsi="Times New Roman"/>
          <w:sz w:val="28"/>
          <w:szCs w:val="28"/>
        </w:rPr>
        <w:t xml:space="preserve"> работник</w:t>
      </w:r>
      <w:r w:rsidR="00A80657">
        <w:rPr>
          <w:rFonts w:ascii="Times New Roman" w:hAnsi="Times New Roman"/>
          <w:sz w:val="28"/>
          <w:szCs w:val="28"/>
        </w:rPr>
        <w:t>ов</w:t>
      </w:r>
      <w:r w:rsidR="001E21BB" w:rsidRPr="00F1263C">
        <w:rPr>
          <w:rFonts w:ascii="Times New Roman" w:hAnsi="Times New Roman"/>
          <w:sz w:val="28"/>
          <w:szCs w:val="28"/>
        </w:rPr>
        <w:t xml:space="preserve"> </w:t>
      </w:r>
      <w:r w:rsidR="00335730" w:rsidRPr="00F1263C">
        <w:rPr>
          <w:rFonts w:ascii="Times New Roman" w:hAnsi="Times New Roman"/>
          <w:sz w:val="28"/>
          <w:szCs w:val="28"/>
        </w:rPr>
        <w:t xml:space="preserve">на сумму </w:t>
      </w:r>
      <w:r w:rsidR="00405F8F">
        <w:rPr>
          <w:rFonts w:ascii="Times New Roman" w:hAnsi="Times New Roman"/>
          <w:sz w:val="28"/>
          <w:szCs w:val="28"/>
        </w:rPr>
        <w:t>3 685 429,4</w:t>
      </w:r>
      <w:r w:rsidR="00AB1AB0">
        <w:rPr>
          <w:rFonts w:ascii="Times New Roman" w:hAnsi="Times New Roman"/>
          <w:sz w:val="28"/>
          <w:szCs w:val="28"/>
        </w:rPr>
        <w:t>9</w:t>
      </w:r>
      <w:r w:rsidR="00335730" w:rsidRPr="00F1263C">
        <w:rPr>
          <w:rFonts w:ascii="Times New Roman" w:hAnsi="Times New Roman"/>
          <w:sz w:val="28"/>
          <w:szCs w:val="28"/>
        </w:rPr>
        <w:t xml:space="preserve"> руб., </w:t>
      </w:r>
      <w:r w:rsidR="00405F8F">
        <w:rPr>
          <w:rFonts w:ascii="Times New Roman" w:hAnsi="Times New Roman"/>
          <w:sz w:val="28"/>
          <w:szCs w:val="28"/>
        </w:rPr>
        <w:t>23</w:t>
      </w:r>
      <w:r w:rsidR="003D1AE0" w:rsidRPr="00F1263C">
        <w:rPr>
          <w:rFonts w:ascii="Times New Roman" w:hAnsi="Times New Roman"/>
          <w:sz w:val="28"/>
          <w:szCs w:val="28"/>
        </w:rPr>
        <w:t xml:space="preserve"> работник</w:t>
      </w:r>
      <w:r w:rsidR="00AB1AB0">
        <w:rPr>
          <w:rFonts w:ascii="Times New Roman" w:hAnsi="Times New Roman"/>
          <w:sz w:val="28"/>
          <w:szCs w:val="28"/>
        </w:rPr>
        <w:t>а</w:t>
      </w:r>
      <w:r w:rsidR="00335730" w:rsidRPr="00F1263C">
        <w:rPr>
          <w:rFonts w:ascii="Times New Roman" w:hAnsi="Times New Roman"/>
          <w:sz w:val="28"/>
          <w:szCs w:val="28"/>
        </w:rPr>
        <w:t xml:space="preserve"> бюджетной сферы на сумму </w:t>
      </w:r>
      <w:r w:rsidR="00D75051">
        <w:rPr>
          <w:rFonts w:ascii="Times New Roman" w:hAnsi="Times New Roman"/>
          <w:sz w:val="28"/>
          <w:szCs w:val="28"/>
        </w:rPr>
        <w:t>2 737</w:t>
      </w:r>
      <w:r w:rsidR="000A38FB">
        <w:rPr>
          <w:rFonts w:ascii="Times New Roman" w:hAnsi="Times New Roman"/>
          <w:sz w:val="28"/>
          <w:szCs w:val="28"/>
        </w:rPr>
        <w:t> 067,66</w:t>
      </w:r>
      <w:r w:rsidR="00335730" w:rsidRPr="00F1263C">
        <w:rPr>
          <w:rFonts w:ascii="Times New Roman" w:hAnsi="Times New Roman"/>
          <w:sz w:val="28"/>
          <w:szCs w:val="28"/>
        </w:rPr>
        <w:t xml:space="preserve"> руб., </w:t>
      </w:r>
      <w:r w:rsidR="00405F8F">
        <w:rPr>
          <w:rFonts w:ascii="Times New Roman" w:hAnsi="Times New Roman"/>
          <w:sz w:val="28"/>
          <w:szCs w:val="28"/>
        </w:rPr>
        <w:t>2</w:t>
      </w:r>
      <w:r w:rsidR="00335730" w:rsidRPr="00F1263C">
        <w:rPr>
          <w:rFonts w:ascii="Times New Roman" w:hAnsi="Times New Roman"/>
          <w:sz w:val="28"/>
          <w:szCs w:val="28"/>
        </w:rPr>
        <w:t xml:space="preserve"> работник</w:t>
      </w:r>
      <w:r w:rsidR="007B5C78">
        <w:rPr>
          <w:rFonts w:ascii="Times New Roman" w:hAnsi="Times New Roman"/>
          <w:sz w:val="28"/>
          <w:szCs w:val="28"/>
        </w:rPr>
        <w:t>а</w:t>
      </w:r>
      <w:r w:rsidR="00335730" w:rsidRPr="00F1263C">
        <w:rPr>
          <w:rFonts w:ascii="Times New Roman" w:hAnsi="Times New Roman"/>
          <w:sz w:val="28"/>
          <w:szCs w:val="28"/>
        </w:rPr>
        <w:t xml:space="preserve"> АН ДО «Алмазик»</w:t>
      </w:r>
      <w:r w:rsidR="001E21BB" w:rsidRPr="00F1263C">
        <w:rPr>
          <w:rFonts w:ascii="Times New Roman" w:hAnsi="Times New Roman"/>
          <w:sz w:val="28"/>
          <w:szCs w:val="28"/>
        </w:rPr>
        <w:t xml:space="preserve"> на сумму </w:t>
      </w:r>
      <w:r w:rsidR="00405F8F">
        <w:rPr>
          <w:rFonts w:ascii="Times New Roman" w:hAnsi="Times New Roman"/>
          <w:sz w:val="28"/>
          <w:szCs w:val="28"/>
        </w:rPr>
        <w:t>227 000</w:t>
      </w:r>
      <w:r w:rsidR="00C0466A" w:rsidRPr="00F1263C">
        <w:rPr>
          <w:rFonts w:ascii="Times New Roman" w:hAnsi="Times New Roman"/>
          <w:sz w:val="28"/>
          <w:szCs w:val="28"/>
        </w:rPr>
        <w:t>,00</w:t>
      </w:r>
      <w:r w:rsidR="001E21BB" w:rsidRPr="00F1263C">
        <w:rPr>
          <w:rFonts w:ascii="Times New Roman" w:hAnsi="Times New Roman"/>
          <w:sz w:val="28"/>
          <w:szCs w:val="28"/>
        </w:rPr>
        <w:t xml:space="preserve"> руб.</w:t>
      </w:r>
      <w:r w:rsidR="00241261">
        <w:rPr>
          <w:rFonts w:ascii="Times New Roman" w:hAnsi="Times New Roman"/>
          <w:sz w:val="28"/>
          <w:szCs w:val="28"/>
        </w:rPr>
        <w:t xml:space="preserve"> </w:t>
      </w:r>
    </w:p>
    <w:p w14:paraId="076A8678" w14:textId="105B96F4" w:rsidR="008F0B46" w:rsidRDefault="00817A96" w:rsidP="00553DE6">
      <w:pPr>
        <w:pStyle w:val="ConsPlusNonformat"/>
        <w:widowControl/>
        <w:ind w:firstLine="558"/>
        <w:jc w:val="both"/>
        <w:rPr>
          <w:rFonts w:ascii="Times New Roman" w:hAnsi="Times New Roman" w:cs="Times New Roman"/>
          <w:sz w:val="28"/>
          <w:szCs w:val="28"/>
        </w:rPr>
      </w:pPr>
      <w:r>
        <w:rPr>
          <w:rFonts w:ascii="Times New Roman" w:hAnsi="Times New Roman" w:cs="Times New Roman"/>
          <w:sz w:val="28"/>
          <w:szCs w:val="28"/>
        </w:rPr>
        <w:t xml:space="preserve">  </w:t>
      </w:r>
    </w:p>
    <w:p w14:paraId="2165A634" w14:textId="76313776" w:rsidR="00AE7660" w:rsidRDefault="00AB1AB0" w:rsidP="00AB1AB0">
      <w:pPr>
        <w:pStyle w:val="ConsPlusNonformat"/>
        <w:widowControl/>
        <w:ind w:firstLine="558"/>
        <w:jc w:val="center"/>
        <w:rPr>
          <w:rFonts w:ascii="Times New Roman" w:hAnsi="Times New Roman" w:cs="Times New Roman"/>
          <w:b/>
          <w:sz w:val="28"/>
          <w:szCs w:val="28"/>
        </w:rPr>
      </w:pPr>
      <w:r w:rsidRPr="00AB1AB0">
        <w:rPr>
          <w:rFonts w:ascii="Times New Roman" w:hAnsi="Times New Roman" w:cs="Times New Roman"/>
          <w:b/>
          <w:sz w:val="28"/>
          <w:szCs w:val="28"/>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района «Мирнинский район» Республики Саха (Якутия)</w:t>
      </w:r>
      <w:r>
        <w:rPr>
          <w:rFonts w:ascii="Times New Roman" w:hAnsi="Times New Roman" w:cs="Times New Roman"/>
          <w:b/>
          <w:sz w:val="28"/>
          <w:szCs w:val="28"/>
        </w:rPr>
        <w:t>.</w:t>
      </w:r>
    </w:p>
    <w:p w14:paraId="5929B229" w14:textId="77777777" w:rsidR="00AB1AB0" w:rsidRPr="00200802" w:rsidRDefault="00AB1AB0" w:rsidP="00AB1AB0">
      <w:pPr>
        <w:pStyle w:val="ConsPlusNonformat"/>
        <w:widowControl/>
        <w:ind w:firstLine="558"/>
        <w:jc w:val="center"/>
        <w:rPr>
          <w:rFonts w:ascii="Times New Roman" w:hAnsi="Times New Roman" w:cs="Times New Roman"/>
          <w:b/>
          <w:sz w:val="28"/>
          <w:szCs w:val="28"/>
        </w:rPr>
      </w:pPr>
    </w:p>
    <w:p w14:paraId="6E49E026" w14:textId="3C1E57D1" w:rsidR="00143B65" w:rsidRPr="00F1263C" w:rsidRDefault="00143B65" w:rsidP="00553DE6">
      <w:pPr>
        <w:ind w:firstLine="708"/>
        <w:jc w:val="both"/>
        <w:rPr>
          <w:rFonts w:ascii="Times New Roman" w:hAnsi="Times New Roman"/>
          <w:bCs/>
          <w:sz w:val="28"/>
          <w:szCs w:val="28"/>
        </w:rPr>
      </w:pPr>
      <w:r w:rsidRPr="00F1263C">
        <w:rPr>
          <w:rFonts w:ascii="Times New Roman" w:hAnsi="Times New Roman"/>
          <w:bCs/>
          <w:sz w:val="28"/>
          <w:szCs w:val="28"/>
        </w:rPr>
        <w:t>В 202</w:t>
      </w:r>
      <w:r w:rsidR="00AB1AB0">
        <w:rPr>
          <w:rFonts w:ascii="Times New Roman" w:hAnsi="Times New Roman"/>
          <w:bCs/>
          <w:sz w:val="28"/>
          <w:szCs w:val="28"/>
        </w:rPr>
        <w:t>4</w:t>
      </w:r>
      <w:r w:rsidRPr="00F1263C">
        <w:rPr>
          <w:rFonts w:ascii="Times New Roman" w:hAnsi="Times New Roman"/>
          <w:bCs/>
          <w:sz w:val="28"/>
          <w:szCs w:val="28"/>
        </w:rPr>
        <w:t xml:space="preserve"> году было предусмотрено из средств бюджета </w:t>
      </w:r>
      <w:r w:rsidR="00AB1AB0">
        <w:rPr>
          <w:rFonts w:ascii="Times New Roman" w:hAnsi="Times New Roman"/>
          <w:sz w:val="28"/>
          <w:szCs w:val="28"/>
        </w:rPr>
        <w:t xml:space="preserve">МР «Мирнинский район» РС (Я) </w:t>
      </w:r>
      <w:r w:rsidRPr="00F1263C">
        <w:rPr>
          <w:rFonts w:ascii="Times New Roman" w:hAnsi="Times New Roman"/>
          <w:bCs/>
          <w:sz w:val="28"/>
          <w:szCs w:val="28"/>
        </w:rPr>
        <w:t xml:space="preserve">в размере </w:t>
      </w:r>
      <w:r w:rsidR="00AB1AB0">
        <w:rPr>
          <w:rFonts w:ascii="Times New Roman" w:hAnsi="Times New Roman"/>
          <w:bCs/>
          <w:sz w:val="28"/>
          <w:szCs w:val="28"/>
        </w:rPr>
        <w:t>1 014 502,85</w:t>
      </w:r>
      <w:r w:rsidRPr="00F1263C">
        <w:rPr>
          <w:rFonts w:ascii="Times New Roman" w:hAnsi="Times New Roman"/>
          <w:bCs/>
          <w:sz w:val="28"/>
          <w:szCs w:val="28"/>
        </w:rPr>
        <w:t xml:space="preserve"> руб.</w:t>
      </w:r>
      <w:r w:rsidR="00EF144A" w:rsidRPr="00F1263C">
        <w:rPr>
          <w:rFonts w:ascii="Times New Roman" w:hAnsi="Times New Roman"/>
          <w:bCs/>
          <w:sz w:val="28"/>
          <w:szCs w:val="28"/>
        </w:rPr>
        <w:t xml:space="preserve">  </w:t>
      </w:r>
    </w:p>
    <w:p w14:paraId="5D35E8E1" w14:textId="019CAB1C" w:rsidR="00EF144A" w:rsidRDefault="00EF144A" w:rsidP="00553DE6">
      <w:pPr>
        <w:ind w:firstLine="708"/>
        <w:jc w:val="both"/>
        <w:rPr>
          <w:rFonts w:ascii="Times New Roman" w:hAnsi="Times New Roman"/>
          <w:bCs/>
          <w:sz w:val="28"/>
          <w:szCs w:val="28"/>
        </w:rPr>
      </w:pPr>
      <w:r w:rsidRPr="00F1263C">
        <w:rPr>
          <w:rFonts w:ascii="Times New Roman" w:hAnsi="Times New Roman"/>
          <w:bCs/>
          <w:sz w:val="28"/>
          <w:szCs w:val="28"/>
        </w:rPr>
        <w:t xml:space="preserve">В отчетном году субсидией </w:t>
      </w:r>
      <w:r w:rsidR="00CC107C" w:rsidRPr="00F1263C">
        <w:rPr>
          <w:rFonts w:ascii="Times New Roman" w:hAnsi="Times New Roman"/>
          <w:sz w:val="28"/>
          <w:szCs w:val="28"/>
        </w:rPr>
        <w:t xml:space="preserve">на </w:t>
      </w:r>
      <w:r w:rsidR="00AB1AB0">
        <w:rPr>
          <w:rFonts w:ascii="Times New Roman" w:hAnsi="Times New Roman"/>
          <w:sz w:val="28"/>
          <w:szCs w:val="28"/>
        </w:rPr>
        <w:t xml:space="preserve">осуществление частичного </w:t>
      </w:r>
      <w:r w:rsidR="00CC107C" w:rsidRPr="00F1263C">
        <w:rPr>
          <w:rFonts w:ascii="Times New Roman" w:hAnsi="Times New Roman"/>
          <w:sz w:val="28"/>
          <w:szCs w:val="28"/>
        </w:rPr>
        <w:t>погашени</w:t>
      </w:r>
      <w:r w:rsidR="00AB1AB0">
        <w:rPr>
          <w:rFonts w:ascii="Times New Roman" w:hAnsi="Times New Roman"/>
          <w:sz w:val="28"/>
          <w:szCs w:val="28"/>
        </w:rPr>
        <w:t>я</w:t>
      </w:r>
      <w:r w:rsidR="00CC107C" w:rsidRPr="00F1263C">
        <w:rPr>
          <w:rFonts w:ascii="Times New Roman" w:hAnsi="Times New Roman"/>
          <w:sz w:val="28"/>
          <w:szCs w:val="28"/>
        </w:rPr>
        <w:t xml:space="preserve"> </w:t>
      </w:r>
      <w:r w:rsidR="00AB1AB0">
        <w:rPr>
          <w:rFonts w:ascii="Times New Roman" w:hAnsi="Times New Roman"/>
          <w:sz w:val="28"/>
          <w:szCs w:val="28"/>
        </w:rPr>
        <w:t>основного долга по ипотечным</w:t>
      </w:r>
      <w:r w:rsidR="00CC107C" w:rsidRPr="00F1263C">
        <w:rPr>
          <w:rFonts w:ascii="Times New Roman" w:hAnsi="Times New Roman"/>
          <w:sz w:val="28"/>
          <w:szCs w:val="28"/>
        </w:rPr>
        <w:t xml:space="preserve"> кредит</w:t>
      </w:r>
      <w:r w:rsidR="00AB1AB0">
        <w:rPr>
          <w:rFonts w:ascii="Times New Roman" w:hAnsi="Times New Roman"/>
          <w:sz w:val="28"/>
          <w:szCs w:val="28"/>
        </w:rPr>
        <w:t>ам</w:t>
      </w:r>
      <w:r w:rsidR="00CC107C" w:rsidRPr="00F1263C">
        <w:rPr>
          <w:rFonts w:ascii="Times New Roman" w:hAnsi="Times New Roman"/>
          <w:sz w:val="28"/>
          <w:szCs w:val="28"/>
        </w:rPr>
        <w:t xml:space="preserve"> на приобретение жилья</w:t>
      </w:r>
      <w:r w:rsidR="00CC107C" w:rsidRPr="00F1263C">
        <w:rPr>
          <w:rFonts w:ascii="Times New Roman" w:hAnsi="Times New Roman"/>
          <w:bCs/>
          <w:sz w:val="28"/>
          <w:szCs w:val="28"/>
        </w:rPr>
        <w:t xml:space="preserve"> </w:t>
      </w:r>
      <w:r w:rsidR="00AB1AB0" w:rsidRPr="00F1263C">
        <w:rPr>
          <w:rFonts w:ascii="Times New Roman" w:hAnsi="Times New Roman"/>
          <w:sz w:val="28"/>
          <w:szCs w:val="28"/>
        </w:rPr>
        <w:t xml:space="preserve">на вторичном рынке </w:t>
      </w:r>
      <w:r w:rsidRPr="00F1263C">
        <w:rPr>
          <w:rFonts w:ascii="Times New Roman" w:hAnsi="Times New Roman"/>
          <w:bCs/>
          <w:sz w:val="28"/>
          <w:szCs w:val="28"/>
        </w:rPr>
        <w:t xml:space="preserve">воспользовались </w:t>
      </w:r>
      <w:r w:rsidR="00AB1AB0">
        <w:rPr>
          <w:rFonts w:ascii="Times New Roman" w:hAnsi="Times New Roman"/>
          <w:bCs/>
          <w:sz w:val="28"/>
          <w:szCs w:val="28"/>
        </w:rPr>
        <w:t>3</w:t>
      </w:r>
      <w:r w:rsidRPr="00F1263C">
        <w:rPr>
          <w:rFonts w:ascii="Times New Roman" w:hAnsi="Times New Roman"/>
          <w:bCs/>
          <w:sz w:val="28"/>
          <w:szCs w:val="28"/>
        </w:rPr>
        <w:t xml:space="preserve"> работник</w:t>
      </w:r>
      <w:r w:rsidR="00AB1AB0">
        <w:rPr>
          <w:rFonts w:ascii="Times New Roman" w:hAnsi="Times New Roman"/>
          <w:bCs/>
          <w:sz w:val="28"/>
          <w:szCs w:val="28"/>
        </w:rPr>
        <w:t>а</w:t>
      </w:r>
      <w:r w:rsidRPr="00F1263C">
        <w:rPr>
          <w:rFonts w:ascii="Times New Roman" w:hAnsi="Times New Roman"/>
          <w:bCs/>
          <w:sz w:val="28"/>
          <w:szCs w:val="28"/>
        </w:rPr>
        <w:t xml:space="preserve"> бюджетной сферы</w:t>
      </w:r>
      <w:r w:rsidR="00AB1AB0">
        <w:rPr>
          <w:rFonts w:ascii="Times New Roman" w:hAnsi="Times New Roman"/>
          <w:bCs/>
          <w:sz w:val="28"/>
          <w:szCs w:val="28"/>
        </w:rPr>
        <w:t xml:space="preserve">, </w:t>
      </w:r>
      <w:r w:rsidRPr="00F1263C">
        <w:rPr>
          <w:rFonts w:ascii="Times New Roman" w:hAnsi="Times New Roman"/>
          <w:bCs/>
          <w:sz w:val="28"/>
          <w:szCs w:val="28"/>
        </w:rPr>
        <w:t xml:space="preserve">произведено </w:t>
      </w:r>
      <w:r w:rsidR="00AB1AB0">
        <w:rPr>
          <w:rFonts w:ascii="Times New Roman" w:hAnsi="Times New Roman"/>
          <w:bCs/>
          <w:sz w:val="28"/>
          <w:szCs w:val="28"/>
        </w:rPr>
        <w:t>3</w:t>
      </w:r>
      <w:r w:rsidRPr="00F1263C">
        <w:rPr>
          <w:rFonts w:ascii="Times New Roman" w:hAnsi="Times New Roman"/>
          <w:bCs/>
          <w:sz w:val="28"/>
          <w:szCs w:val="28"/>
        </w:rPr>
        <w:t xml:space="preserve"> выплат</w:t>
      </w:r>
      <w:r w:rsidR="00077F6E" w:rsidRPr="00F1263C">
        <w:rPr>
          <w:rFonts w:ascii="Times New Roman" w:hAnsi="Times New Roman"/>
          <w:bCs/>
          <w:sz w:val="28"/>
          <w:szCs w:val="28"/>
        </w:rPr>
        <w:t>ы</w:t>
      </w:r>
      <w:r w:rsidRPr="00F1263C">
        <w:rPr>
          <w:rFonts w:ascii="Times New Roman" w:hAnsi="Times New Roman"/>
          <w:bCs/>
          <w:sz w:val="28"/>
          <w:szCs w:val="28"/>
        </w:rPr>
        <w:t xml:space="preserve"> на общую сумму </w:t>
      </w:r>
      <w:r w:rsidR="00AB1AB0">
        <w:rPr>
          <w:rFonts w:ascii="Times New Roman" w:hAnsi="Times New Roman"/>
          <w:bCs/>
          <w:sz w:val="28"/>
          <w:szCs w:val="28"/>
        </w:rPr>
        <w:t>1 014 502,8</w:t>
      </w:r>
      <w:r w:rsidR="002A1393">
        <w:rPr>
          <w:rFonts w:ascii="Times New Roman" w:hAnsi="Times New Roman"/>
          <w:bCs/>
          <w:sz w:val="28"/>
          <w:szCs w:val="28"/>
        </w:rPr>
        <w:t>4</w:t>
      </w:r>
      <w:r w:rsidR="00AB1AB0" w:rsidRPr="00F1263C">
        <w:rPr>
          <w:rFonts w:ascii="Times New Roman" w:hAnsi="Times New Roman"/>
          <w:bCs/>
          <w:sz w:val="28"/>
          <w:szCs w:val="28"/>
        </w:rPr>
        <w:t xml:space="preserve"> руб.  </w:t>
      </w:r>
    </w:p>
    <w:p w14:paraId="0BBF2713" w14:textId="77777777" w:rsidR="00AB1AB0" w:rsidRDefault="00AB1AB0" w:rsidP="00553DE6">
      <w:pPr>
        <w:ind w:firstLine="708"/>
        <w:jc w:val="both"/>
        <w:rPr>
          <w:rFonts w:ascii="Times New Roman" w:hAnsi="Times New Roman"/>
          <w:sz w:val="28"/>
          <w:szCs w:val="28"/>
        </w:rPr>
      </w:pPr>
    </w:p>
    <w:p w14:paraId="78D015F0" w14:textId="77777777" w:rsidR="0042017A" w:rsidRDefault="0042017A" w:rsidP="00AB1AB0">
      <w:pPr>
        <w:ind w:firstLine="708"/>
        <w:jc w:val="center"/>
        <w:rPr>
          <w:rFonts w:ascii="Times New Roman" w:hAnsi="Times New Roman"/>
          <w:b/>
          <w:bCs/>
          <w:sz w:val="28"/>
          <w:szCs w:val="28"/>
        </w:rPr>
      </w:pPr>
    </w:p>
    <w:p w14:paraId="64E457EC" w14:textId="77777777" w:rsidR="0042017A" w:rsidRDefault="0042017A" w:rsidP="00AB1AB0">
      <w:pPr>
        <w:ind w:firstLine="708"/>
        <w:jc w:val="center"/>
        <w:rPr>
          <w:rFonts w:ascii="Times New Roman" w:hAnsi="Times New Roman"/>
          <w:b/>
          <w:bCs/>
          <w:sz w:val="28"/>
          <w:szCs w:val="28"/>
        </w:rPr>
      </w:pPr>
    </w:p>
    <w:p w14:paraId="584B8376" w14:textId="77777777" w:rsidR="0042017A" w:rsidRDefault="0042017A" w:rsidP="00AB1AB0">
      <w:pPr>
        <w:ind w:firstLine="708"/>
        <w:jc w:val="center"/>
        <w:rPr>
          <w:rFonts w:ascii="Times New Roman" w:hAnsi="Times New Roman"/>
          <w:b/>
          <w:bCs/>
          <w:sz w:val="28"/>
          <w:szCs w:val="28"/>
        </w:rPr>
      </w:pPr>
    </w:p>
    <w:p w14:paraId="61608568" w14:textId="270DD25A" w:rsidR="00270191" w:rsidRPr="00270191" w:rsidRDefault="00AB1AB0" w:rsidP="00AB1AB0">
      <w:pPr>
        <w:ind w:firstLine="708"/>
        <w:jc w:val="center"/>
        <w:rPr>
          <w:rFonts w:ascii="Times New Roman" w:hAnsi="Times New Roman"/>
          <w:b/>
          <w:bCs/>
          <w:sz w:val="28"/>
          <w:szCs w:val="28"/>
        </w:rPr>
      </w:pPr>
      <w:r w:rsidRPr="00AB1AB0">
        <w:rPr>
          <w:rFonts w:ascii="Times New Roman" w:hAnsi="Times New Roman"/>
          <w:b/>
          <w:bCs/>
          <w:sz w:val="28"/>
          <w:szCs w:val="28"/>
        </w:rPr>
        <w:lastRenderedPageBreak/>
        <w:t>Предоставление жилых помещений специализированного жилищного фонда</w:t>
      </w:r>
      <w:r>
        <w:rPr>
          <w:rFonts w:ascii="Times New Roman" w:hAnsi="Times New Roman"/>
          <w:b/>
          <w:bCs/>
          <w:sz w:val="28"/>
          <w:szCs w:val="28"/>
        </w:rPr>
        <w:t>.</w:t>
      </w:r>
    </w:p>
    <w:p w14:paraId="4ABD976A" w14:textId="77777777" w:rsidR="00270191" w:rsidRDefault="00270191" w:rsidP="00077F6E">
      <w:pPr>
        <w:ind w:firstLine="708"/>
        <w:jc w:val="both"/>
        <w:rPr>
          <w:rFonts w:ascii="Times New Roman" w:hAnsi="Times New Roman"/>
          <w:sz w:val="28"/>
          <w:szCs w:val="28"/>
        </w:rPr>
      </w:pPr>
    </w:p>
    <w:p w14:paraId="76C6790D" w14:textId="161B4EB8" w:rsidR="00BC2DAF" w:rsidRPr="00F1263C" w:rsidRDefault="00BC2DAF" w:rsidP="00077F6E">
      <w:pPr>
        <w:ind w:firstLine="708"/>
        <w:jc w:val="both"/>
        <w:rPr>
          <w:rFonts w:ascii="Times New Roman" w:hAnsi="Times New Roman"/>
          <w:sz w:val="28"/>
          <w:szCs w:val="28"/>
        </w:rPr>
      </w:pPr>
      <w:r w:rsidRPr="00F1263C">
        <w:rPr>
          <w:rFonts w:ascii="Times New Roman" w:hAnsi="Times New Roman"/>
          <w:sz w:val="28"/>
          <w:szCs w:val="28"/>
        </w:rPr>
        <w:t>Помимо оказания финансовой по</w:t>
      </w:r>
      <w:r w:rsidR="00A73709">
        <w:rPr>
          <w:rFonts w:ascii="Times New Roman" w:hAnsi="Times New Roman"/>
          <w:sz w:val="28"/>
          <w:szCs w:val="28"/>
        </w:rPr>
        <w:t>ддержки</w:t>
      </w:r>
      <w:r w:rsidRPr="00F1263C">
        <w:rPr>
          <w:rFonts w:ascii="Times New Roman" w:hAnsi="Times New Roman"/>
          <w:sz w:val="28"/>
          <w:szCs w:val="28"/>
        </w:rPr>
        <w:t xml:space="preserve"> на улучшение жилищных условий</w:t>
      </w:r>
      <w:r w:rsidR="00A73709">
        <w:rPr>
          <w:rFonts w:ascii="Times New Roman" w:hAnsi="Times New Roman"/>
          <w:sz w:val="28"/>
          <w:szCs w:val="28"/>
        </w:rPr>
        <w:t xml:space="preserve"> </w:t>
      </w:r>
      <w:r w:rsidR="00A73709" w:rsidRPr="00F1263C">
        <w:rPr>
          <w:rFonts w:ascii="Times New Roman" w:hAnsi="Times New Roman"/>
          <w:sz w:val="28"/>
          <w:szCs w:val="28"/>
        </w:rPr>
        <w:t>работникам</w:t>
      </w:r>
      <w:r w:rsidRPr="00F1263C">
        <w:rPr>
          <w:rFonts w:ascii="Times New Roman" w:hAnsi="Times New Roman"/>
          <w:sz w:val="28"/>
          <w:szCs w:val="28"/>
        </w:rPr>
        <w:t>, на постоянной основе проводится работа по предоставлению жилых помещений, находящихся в муниципальной собственности М</w:t>
      </w:r>
      <w:r w:rsidR="00A73709">
        <w:rPr>
          <w:rFonts w:ascii="Times New Roman" w:hAnsi="Times New Roman"/>
          <w:sz w:val="28"/>
          <w:szCs w:val="28"/>
        </w:rPr>
        <w:t>Р</w:t>
      </w:r>
      <w:r w:rsidRPr="00F1263C">
        <w:rPr>
          <w:rFonts w:ascii="Times New Roman" w:hAnsi="Times New Roman"/>
          <w:sz w:val="28"/>
          <w:szCs w:val="28"/>
        </w:rPr>
        <w:t xml:space="preserve"> «Мирнинский район» РС (Я).</w:t>
      </w:r>
    </w:p>
    <w:p w14:paraId="7645DD70" w14:textId="2D493803" w:rsidR="002A1393" w:rsidRDefault="00BC2DAF" w:rsidP="002A1393">
      <w:pPr>
        <w:pStyle w:val="csd270a203"/>
        <w:ind w:firstLine="708"/>
        <w:rPr>
          <w:rStyle w:val="cs5a8d4ee31"/>
          <w:color w:val="auto"/>
          <w:sz w:val="28"/>
          <w:szCs w:val="28"/>
        </w:rPr>
      </w:pPr>
      <w:r w:rsidRPr="00F1263C">
        <w:rPr>
          <w:sz w:val="28"/>
          <w:szCs w:val="28"/>
        </w:rPr>
        <w:t xml:space="preserve">На отчетный период </w:t>
      </w:r>
      <w:r w:rsidRPr="00F1263C">
        <w:rPr>
          <w:rStyle w:val="cs5a8d4ee31"/>
          <w:sz w:val="28"/>
          <w:szCs w:val="28"/>
        </w:rPr>
        <w:t>проведено 1</w:t>
      </w:r>
      <w:r w:rsidR="00A73709">
        <w:rPr>
          <w:rStyle w:val="cs5a8d4ee31"/>
          <w:sz w:val="28"/>
          <w:szCs w:val="28"/>
        </w:rPr>
        <w:t>9</w:t>
      </w:r>
      <w:r w:rsidRPr="00F1263C">
        <w:rPr>
          <w:rStyle w:val="cs5a8d4ee31"/>
          <w:sz w:val="28"/>
          <w:szCs w:val="28"/>
        </w:rPr>
        <w:t xml:space="preserve"> заседаний Единой жилищной </w:t>
      </w:r>
      <w:r w:rsidRPr="00F1263C">
        <w:rPr>
          <w:rStyle w:val="cs5a8d4ee31"/>
          <w:color w:val="auto"/>
          <w:sz w:val="28"/>
          <w:szCs w:val="28"/>
        </w:rPr>
        <w:t xml:space="preserve">комиссии при Администрации </w:t>
      </w:r>
      <w:r w:rsidR="00102909" w:rsidRPr="00F1263C">
        <w:rPr>
          <w:rStyle w:val="cs5a8d4ee31"/>
          <w:color w:val="auto"/>
          <w:sz w:val="28"/>
          <w:szCs w:val="28"/>
        </w:rPr>
        <w:t>М</w:t>
      </w:r>
      <w:r w:rsidR="00A73709">
        <w:rPr>
          <w:rStyle w:val="cs5a8d4ee31"/>
          <w:color w:val="auto"/>
          <w:sz w:val="28"/>
          <w:szCs w:val="28"/>
        </w:rPr>
        <w:t>Р</w:t>
      </w:r>
      <w:r w:rsidR="00102909" w:rsidRPr="00F1263C">
        <w:rPr>
          <w:rStyle w:val="cs5a8d4ee31"/>
          <w:color w:val="auto"/>
          <w:sz w:val="28"/>
          <w:szCs w:val="28"/>
        </w:rPr>
        <w:t xml:space="preserve"> «Мирнинский район»</w:t>
      </w:r>
      <w:r w:rsidR="00A73709">
        <w:rPr>
          <w:rStyle w:val="cs5a8d4ee31"/>
          <w:color w:val="auto"/>
          <w:sz w:val="28"/>
          <w:szCs w:val="28"/>
        </w:rPr>
        <w:t xml:space="preserve"> РС (Я)</w:t>
      </w:r>
      <w:r w:rsidRPr="00F1263C">
        <w:rPr>
          <w:rStyle w:val="cs5a8d4ee31"/>
          <w:color w:val="auto"/>
          <w:sz w:val="28"/>
          <w:szCs w:val="28"/>
        </w:rPr>
        <w:t xml:space="preserve">, рассмотрено </w:t>
      </w:r>
      <w:r w:rsidR="006373B6" w:rsidRPr="00F1263C">
        <w:rPr>
          <w:rStyle w:val="cs5a8d4ee31"/>
          <w:color w:val="auto"/>
          <w:sz w:val="28"/>
          <w:szCs w:val="28"/>
        </w:rPr>
        <w:t>1</w:t>
      </w:r>
      <w:r w:rsidR="00A73709">
        <w:rPr>
          <w:rStyle w:val="cs5a8d4ee31"/>
          <w:color w:val="auto"/>
          <w:sz w:val="28"/>
          <w:szCs w:val="28"/>
        </w:rPr>
        <w:t>60</w:t>
      </w:r>
      <w:r w:rsidR="00102909" w:rsidRPr="00F1263C">
        <w:rPr>
          <w:rStyle w:val="cs5a8d4ee31"/>
          <w:color w:val="auto"/>
          <w:sz w:val="28"/>
          <w:szCs w:val="28"/>
        </w:rPr>
        <w:t xml:space="preserve"> </w:t>
      </w:r>
      <w:bookmarkStart w:id="9" w:name="_Hlk189722999"/>
      <w:r w:rsidRPr="00F1263C">
        <w:rPr>
          <w:rStyle w:val="cs5a8d4ee31"/>
          <w:color w:val="auto"/>
          <w:sz w:val="28"/>
          <w:szCs w:val="28"/>
        </w:rPr>
        <w:t>заявлени</w:t>
      </w:r>
      <w:r w:rsidR="000A38FB">
        <w:rPr>
          <w:rStyle w:val="cs5a8d4ee31"/>
          <w:color w:val="auto"/>
          <w:sz w:val="28"/>
          <w:szCs w:val="28"/>
        </w:rPr>
        <w:t>й</w:t>
      </w:r>
      <w:r w:rsidR="00C35B5D">
        <w:rPr>
          <w:rStyle w:val="cs5a8d4ee31"/>
          <w:color w:val="auto"/>
          <w:sz w:val="28"/>
          <w:szCs w:val="28"/>
        </w:rPr>
        <w:t>/</w:t>
      </w:r>
      <w:r w:rsidR="00102909" w:rsidRPr="00F1263C">
        <w:rPr>
          <w:rStyle w:val="cs5a8d4ee31"/>
          <w:color w:val="auto"/>
          <w:sz w:val="28"/>
          <w:szCs w:val="28"/>
        </w:rPr>
        <w:t>ходатайств</w:t>
      </w:r>
      <w:bookmarkEnd w:id="9"/>
      <w:r w:rsidRPr="00F1263C">
        <w:rPr>
          <w:rStyle w:val="cs5a8d4ee31"/>
          <w:color w:val="auto"/>
          <w:sz w:val="28"/>
          <w:szCs w:val="28"/>
        </w:rPr>
        <w:t xml:space="preserve"> и материалов</w:t>
      </w:r>
      <w:r w:rsidR="006373B6" w:rsidRPr="00F1263C">
        <w:rPr>
          <w:rStyle w:val="cs5a8d4ee31"/>
          <w:color w:val="auto"/>
          <w:sz w:val="28"/>
          <w:szCs w:val="28"/>
        </w:rPr>
        <w:t xml:space="preserve"> по </w:t>
      </w:r>
      <w:r w:rsidR="006373B6" w:rsidRPr="00F1263C">
        <w:rPr>
          <w:sz w:val="28"/>
          <w:szCs w:val="28"/>
        </w:rPr>
        <w:t>предоставлению жилых помещений</w:t>
      </w:r>
      <w:r w:rsidR="00EF144A" w:rsidRPr="00F1263C">
        <w:rPr>
          <w:rStyle w:val="cs5a8d4ee31"/>
          <w:color w:val="auto"/>
          <w:sz w:val="28"/>
          <w:szCs w:val="28"/>
        </w:rPr>
        <w:t xml:space="preserve">, из них </w:t>
      </w:r>
      <w:r w:rsidR="005B1BFC">
        <w:rPr>
          <w:rStyle w:val="cs5a8d4ee31"/>
          <w:color w:val="auto"/>
          <w:sz w:val="28"/>
          <w:szCs w:val="28"/>
        </w:rPr>
        <w:t xml:space="preserve">удовлетворено </w:t>
      </w:r>
      <w:r w:rsidR="00D75051">
        <w:rPr>
          <w:rStyle w:val="cs5a8d4ee31"/>
          <w:color w:val="auto"/>
          <w:sz w:val="28"/>
          <w:szCs w:val="28"/>
        </w:rPr>
        <w:t>144</w:t>
      </w:r>
      <w:r w:rsidR="005B1BFC">
        <w:rPr>
          <w:rStyle w:val="cs5a8d4ee31"/>
          <w:color w:val="auto"/>
          <w:sz w:val="28"/>
          <w:szCs w:val="28"/>
        </w:rPr>
        <w:t xml:space="preserve"> </w:t>
      </w:r>
      <w:r w:rsidR="005B1BFC" w:rsidRPr="005B1BFC">
        <w:rPr>
          <w:rStyle w:val="cs5a8d4ee31"/>
          <w:color w:val="auto"/>
          <w:sz w:val="28"/>
          <w:szCs w:val="28"/>
        </w:rPr>
        <w:t xml:space="preserve">заявления/ходатайств </w:t>
      </w:r>
      <w:r w:rsidR="005B1BFC">
        <w:rPr>
          <w:rStyle w:val="cs5a8d4ee31"/>
          <w:color w:val="auto"/>
          <w:sz w:val="28"/>
          <w:szCs w:val="28"/>
        </w:rPr>
        <w:t>и предоставлены жилые помещения по договорам найма. П</w:t>
      </w:r>
      <w:r w:rsidR="00EF144A" w:rsidRPr="00F1263C">
        <w:rPr>
          <w:rStyle w:val="cs5a8d4ee31"/>
          <w:color w:val="auto"/>
          <w:sz w:val="28"/>
          <w:szCs w:val="28"/>
        </w:rPr>
        <w:t xml:space="preserve">ринято </w:t>
      </w:r>
      <w:r w:rsidR="00A73709">
        <w:rPr>
          <w:rStyle w:val="cs5a8d4ee31"/>
          <w:color w:val="auto"/>
          <w:sz w:val="28"/>
          <w:szCs w:val="28"/>
        </w:rPr>
        <w:t>16</w:t>
      </w:r>
      <w:r w:rsidR="003A01B7" w:rsidRPr="00F1263C">
        <w:rPr>
          <w:rStyle w:val="cs5a8d4ee31"/>
          <w:color w:val="auto"/>
          <w:sz w:val="28"/>
          <w:szCs w:val="28"/>
        </w:rPr>
        <w:t xml:space="preserve"> решений об отказе в удовлетворении заявления/ходатайств</w:t>
      </w:r>
      <w:r w:rsidR="005B1BFC">
        <w:rPr>
          <w:rStyle w:val="cs5a8d4ee31"/>
          <w:color w:val="auto"/>
          <w:sz w:val="28"/>
          <w:szCs w:val="28"/>
        </w:rPr>
        <w:t xml:space="preserve">, в связи с </w:t>
      </w:r>
      <w:r w:rsidR="005B1BFC" w:rsidRPr="005B1BFC">
        <w:rPr>
          <w:rStyle w:val="cs5a8d4ee31"/>
          <w:color w:val="auto"/>
          <w:sz w:val="28"/>
          <w:szCs w:val="28"/>
        </w:rPr>
        <w:t>отсутствием свободных жилых помещений служебного назначения.</w:t>
      </w:r>
    </w:p>
    <w:p w14:paraId="4FF139FA"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000FF941" w14:textId="14D565E5" w:rsidR="002A1393" w:rsidRDefault="002A1393" w:rsidP="00553DE6">
      <w:pPr>
        <w:pStyle w:val="ae"/>
        <w:overflowPunct w:val="0"/>
        <w:autoSpaceDE w:val="0"/>
        <w:autoSpaceDN w:val="0"/>
        <w:adjustRightInd w:val="0"/>
        <w:ind w:left="0" w:firstLine="709"/>
        <w:jc w:val="both"/>
        <w:textAlignment w:val="baseline"/>
        <w:rPr>
          <w:b/>
          <w:sz w:val="28"/>
          <w:szCs w:val="28"/>
          <w:u w:val="single"/>
        </w:rPr>
      </w:pPr>
    </w:p>
    <w:p w14:paraId="59B2AE66" w14:textId="36D95F57"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4C2B4FBE" w14:textId="349EFC46"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5240D183" w14:textId="1BB25E64"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24DBE6F7" w14:textId="233853E5"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42F73A94" w14:textId="218F170F"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09746562" w14:textId="5162064A"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8982CBC" w14:textId="40F8F8B2"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2A699AAF" w14:textId="305FF322"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6BFF24BC" w14:textId="363121C8"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15E9B546" w14:textId="41DBFA13"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2F1574DC" w14:textId="6530DA1C"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1E2C5B3C" w14:textId="26B4D854"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02DBC598" w14:textId="4437F8BD"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24E3E0F" w14:textId="7EAF964B"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125BB13" w14:textId="0F869D40"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A4B4F75" w14:textId="7633FF9C"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43E20825" w14:textId="515F52AD"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50F38B84" w14:textId="2A3C2A89"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61388C9B" w14:textId="5176F10C"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5B0A31EC" w14:textId="312A1F66"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8035EC7" w14:textId="7457C025"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6573530F" w14:textId="14465DF6"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6A8F7557" w14:textId="1C9575AE"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2CD05D58" w14:textId="5099B73C"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4175077" w14:textId="7D76ACA2"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4CC9C706" w14:textId="73E51AE7"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3745F512" w14:textId="11D795C6"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1699856E" w14:textId="1AA07ECA" w:rsidR="00B10FA0" w:rsidRDefault="00B10FA0" w:rsidP="00553DE6">
      <w:pPr>
        <w:pStyle w:val="ae"/>
        <w:overflowPunct w:val="0"/>
        <w:autoSpaceDE w:val="0"/>
        <w:autoSpaceDN w:val="0"/>
        <w:adjustRightInd w:val="0"/>
        <w:ind w:left="0" w:firstLine="709"/>
        <w:jc w:val="both"/>
        <w:textAlignment w:val="baseline"/>
        <w:rPr>
          <w:b/>
          <w:sz w:val="28"/>
          <w:szCs w:val="28"/>
          <w:u w:val="single"/>
        </w:rPr>
      </w:pPr>
    </w:p>
    <w:p w14:paraId="61C894AD" w14:textId="7FD9E809" w:rsidR="00CE1B73" w:rsidRPr="004C0174" w:rsidRDefault="00CE1B73" w:rsidP="00553DE6">
      <w:pPr>
        <w:pStyle w:val="ae"/>
        <w:overflowPunct w:val="0"/>
        <w:autoSpaceDE w:val="0"/>
        <w:autoSpaceDN w:val="0"/>
        <w:adjustRightInd w:val="0"/>
        <w:ind w:left="0" w:firstLine="709"/>
        <w:jc w:val="both"/>
        <w:textAlignment w:val="baseline"/>
        <w:rPr>
          <w:b/>
          <w:sz w:val="28"/>
          <w:szCs w:val="28"/>
        </w:rPr>
      </w:pPr>
      <w:r w:rsidRPr="004C0174">
        <w:rPr>
          <w:b/>
          <w:sz w:val="28"/>
          <w:szCs w:val="28"/>
          <w:u w:val="single"/>
        </w:rPr>
        <w:lastRenderedPageBreak/>
        <w:t>Раздел 2.</w:t>
      </w:r>
      <w:r w:rsidRPr="004C0174">
        <w:rPr>
          <w:b/>
          <w:sz w:val="28"/>
          <w:szCs w:val="28"/>
        </w:rPr>
        <w:t xml:space="preserve"> </w:t>
      </w:r>
      <w:r w:rsidR="00102F60" w:rsidRPr="004C0174">
        <w:rPr>
          <w:b/>
          <w:sz w:val="28"/>
          <w:szCs w:val="28"/>
        </w:rPr>
        <w:t>Сведения о внесенных изменениях</w:t>
      </w:r>
    </w:p>
    <w:p w14:paraId="66FCA2BD" w14:textId="77777777" w:rsidR="004812E6" w:rsidRPr="004C0174" w:rsidRDefault="004812E6" w:rsidP="00553DE6">
      <w:pPr>
        <w:pStyle w:val="ae"/>
        <w:tabs>
          <w:tab w:val="left" w:pos="993"/>
        </w:tabs>
        <w:overflowPunct w:val="0"/>
        <w:autoSpaceDE w:val="0"/>
        <w:autoSpaceDN w:val="0"/>
        <w:adjustRightInd w:val="0"/>
        <w:ind w:left="0" w:firstLine="567"/>
        <w:jc w:val="both"/>
        <w:textAlignment w:val="baseline"/>
        <w:rPr>
          <w:sz w:val="28"/>
          <w:szCs w:val="28"/>
        </w:rPr>
      </w:pPr>
    </w:p>
    <w:p w14:paraId="04FC0A1A" w14:textId="21787B62" w:rsidR="001C3B95" w:rsidRDefault="001C3B95" w:rsidP="00553DE6">
      <w:pPr>
        <w:pStyle w:val="ae"/>
        <w:overflowPunct w:val="0"/>
        <w:autoSpaceDE w:val="0"/>
        <w:autoSpaceDN w:val="0"/>
        <w:adjustRightInd w:val="0"/>
        <w:ind w:left="0" w:firstLine="709"/>
        <w:jc w:val="both"/>
        <w:textAlignment w:val="baseline"/>
        <w:rPr>
          <w:sz w:val="28"/>
          <w:szCs w:val="28"/>
        </w:rPr>
      </w:pPr>
      <w:r w:rsidRPr="004C0174">
        <w:rPr>
          <w:sz w:val="28"/>
          <w:szCs w:val="28"/>
        </w:rPr>
        <w:t>МП «Обеспечение жильем работников бюджетной сферы на 20</w:t>
      </w:r>
      <w:r w:rsidR="002A1393">
        <w:rPr>
          <w:sz w:val="28"/>
          <w:szCs w:val="28"/>
        </w:rPr>
        <w:t>24</w:t>
      </w:r>
      <w:r w:rsidRPr="004C0174">
        <w:rPr>
          <w:sz w:val="28"/>
          <w:szCs w:val="28"/>
        </w:rPr>
        <w:t>-20</w:t>
      </w:r>
      <w:r w:rsidR="007E4ACC" w:rsidRPr="004C0174">
        <w:rPr>
          <w:sz w:val="28"/>
          <w:szCs w:val="28"/>
        </w:rPr>
        <w:t>2</w:t>
      </w:r>
      <w:r w:rsidR="002A1393">
        <w:rPr>
          <w:sz w:val="28"/>
          <w:szCs w:val="28"/>
        </w:rPr>
        <w:t>8</w:t>
      </w:r>
      <w:r w:rsidRPr="004C0174">
        <w:rPr>
          <w:sz w:val="28"/>
          <w:szCs w:val="28"/>
        </w:rPr>
        <w:t xml:space="preserve"> годы» утверждена постановлением </w:t>
      </w:r>
      <w:r w:rsidR="00EC74C5">
        <w:rPr>
          <w:sz w:val="28"/>
          <w:szCs w:val="28"/>
        </w:rPr>
        <w:t>районной Администрации</w:t>
      </w:r>
      <w:r w:rsidR="007E4ACC" w:rsidRPr="004C0174">
        <w:rPr>
          <w:sz w:val="28"/>
          <w:szCs w:val="28"/>
        </w:rPr>
        <w:t xml:space="preserve"> </w:t>
      </w:r>
      <w:r w:rsidR="00636749" w:rsidRPr="004C0174">
        <w:rPr>
          <w:sz w:val="28"/>
          <w:szCs w:val="28"/>
        </w:rPr>
        <w:t xml:space="preserve">от </w:t>
      </w:r>
      <w:r w:rsidR="002A1393" w:rsidRPr="002A1393">
        <w:rPr>
          <w:sz w:val="28"/>
          <w:szCs w:val="28"/>
        </w:rPr>
        <w:t>03</w:t>
      </w:r>
      <w:r w:rsidR="002A1393">
        <w:rPr>
          <w:sz w:val="28"/>
          <w:szCs w:val="28"/>
        </w:rPr>
        <w:t>.10.</w:t>
      </w:r>
      <w:r w:rsidR="002A1393" w:rsidRPr="002A1393">
        <w:rPr>
          <w:sz w:val="28"/>
          <w:szCs w:val="28"/>
        </w:rPr>
        <w:t>2023</w:t>
      </w:r>
      <w:r w:rsidR="002A1393">
        <w:rPr>
          <w:sz w:val="28"/>
          <w:szCs w:val="28"/>
        </w:rPr>
        <w:t xml:space="preserve">               </w:t>
      </w:r>
      <w:r w:rsidR="002A1393" w:rsidRPr="002A1393">
        <w:rPr>
          <w:sz w:val="28"/>
          <w:szCs w:val="28"/>
        </w:rPr>
        <w:t>№ 1368</w:t>
      </w:r>
      <w:r w:rsidR="00EC74C5">
        <w:rPr>
          <w:sz w:val="28"/>
          <w:szCs w:val="28"/>
        </w:rPr>
        <w:t>.</w:t>
      </w:r>
      <w:r w:rsidRPr="004C0174">
        <w:rPr>
          <w:sz w:val="28"/>
          <w:szCs w:val="28"/>
        </w:rPr>
        <w:t xml:space="preserve"> В течение года были внесены следующие изменения и дополнения:</w:t>
      </w:r>
      <w:r w:rsidRPr="001C3B95">
        <w:rPr>
          <w:sz w:val="28"/>
          <w:szCs w:val="28"/>
        </w:rPr>
        <w:t xml:space="preserve"> </w:t>
      </w:r>
    </w:p>
    <w:p w14:paraId="4DDF7C42" w14:textId="77777777" w:rsidR="004C0174" w:rsidRPr="001C3B95" w:rsidRDefault="004C0174" w:rsidP="00706287">
      <w:pPr>
        <w:pStyle w:val="ae"/>
        <w:tabs>
          <w:tab w:val="left" w:pos="993"/>
        </w:tabs>
        <w:overflowPunct w:val="0"/>
        <w:autoSpaceDE w:val="0"/>
        <w:autoSpaceDN w:val="0"/>
        <w:adjustRightInd w:val="0"/>
        <w:ind w:left="0" w:firstLine="567"/>
        <w:jc w:val="both"/>
        <w:textAlignment w:val="baseline"/>
        <w:rPr>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1C3B95" w:rsidRPr="000945B9" w14:paraId="66DB7EE8" w14:textId="77777777" w:rsidTr="00706287">
        <w:tc>
          <w:tcPr>
            <w:tcW w:w="594" w:type="dxa"/>
            <w:vAlign w:val="center"/>
          </w:tcPr>
          <w:p w14:paraId="541C27F7"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 п/п</w:t>
            </w:r>
          </w:p>
        </w:tc>
        <w:tc>
          <w:tcPr>
            <w:tcW w:w="4901" w:type="dxa"/>
            <w:vAlign w:val="center"/>
          </w:tcPr>
          <w:p w14:paraId="57360220"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Реквизиты правовых актов о внесении изменений и дополнений</w:t>
            </w:r>
          </w:p>
        </w:tc>
        <w:tc>
          <w:tcPr>
            <w:tcW w:w="4200" w:type="dxa"/>
          </w:tcPr>
          <w:p w14:paraId="4DFC65D5"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Описание причин необходимости внесения изменений и дополнений</w:t>
            </w:r>
          </w:p>
        </w:tc>
      </w:tr>
      <w:tr w:rsidR="00267E6F" w:rsidRPr="000945B9" w14:paraId="1077BCA5" w14:textId="77777777" w:rsidTr="00706287">
        <w:trPr>
          <w:trHeight w:val="557"/>
        </w:trPr>
        <w:tc>
          <w:tcPr>
            <w:tcW w:w="594" w:type="dxa"/>
          </w:tcPr>
          <w:p w14:paraId="4249E3FE" w14:textId="0E3CE73A" w:rsidR="00267E6F" w:rsidRPr="000945B9" w:rsidRDefault="00267E6F" w:rsidP="005C2001">
            <w:pPr>
              <w:jc w:val="center"/>
              <w:rPr>
                <w:rFonts w:ascii="Times New Roman" w:hAnsi="Times New Roman"/>
                <w:szCs w:val="24"/>
              </w:rPr>
            </w:pPr>
            <w:r w:rsidRPr="000945B9">
              <w:rPr>
                <w:rFonts w:ascii="Times New Roman" w:hAnsi="Times New Roman"/>
                <w:szCs w:val="24"/>
              </w:rPr>
              <w:t>1</w:t>
            </w:r>
          </w:p>
        </w:tc>
        <w:tc>
          <w:tcPr>
            <w:tcW w:w="4901" w:type="dxa"/>
          </w:tcPr>
          <w:p w14:paraId="363FDC87" w14:textId="3CB66502" w:rsidR="002A1393" w:rsidRPr="002A1393" w:rsidRDefault="00267E6F" w:rsidP="002A1393">
            <w:pPr>
              <w:rPr>
                <w:rFonts w:ascii="Times New Roman" w:hAnsi="Times New Roman"/>
                <w:szCs w:val="24"/>
              </w:rPr>
            </w:pPr>
            <w:r w:rsidRPr="000945B9">
              <w:rPr>
                <w:rFonts w:ascii="Times New Roman" w:hAnsi="Times New Roman"/>
                <w:szCs w:val="24"/>
              </w:rPr>
              <w:t>Постановление районной Администрации от</w:t>
            </w:r>
            <w:r w:rsidR="002A1393">
              <w:rPr>
                <w:rFonts w:ascii="Times New Roman" w:hAnsi="Times New Roman"/>
                <w:szCs w:val="24"/>
              </w:rPr>
              <w:t xml:space="preserve"> </w:t>
            </w:r>
            <w:r w:rsidR="002A1393" w:rsidRPr="002A1393">
              <w:rPr>
                <w:rFonts w:ascii="Times New Roman" w:hAnsi="Times New Roman"/>
                <w:szCs w:val="24"/>
              </w:rPr>
              <w:t>26.01.2024 № 102</w:t>
            </w:r>
            <w:r w:rsidRPr="000945B9">
              <w:rPr>
                <w:rFonts w:ascii="Times New Roman" w:hAnsi="Times New Roman"/>
                <w:szCs w:val="24"/>
              </w:rPr>
              <w:t xml:space="preserve"> «</w:t>
            </w:r>
            <w:r w:rsidR="002A1393" w:rsidRPr="002A1393">
              <w:rPr>
                <w:rFonts w:ascii="Times New Roman" w:hAnsi="Times New Roman"/>
                <w:szCs w:val="24"/>
              </w:rPr>
              <w:t>О внесении изменений и дополнений в постановление</w:t>
            </w:r>
            <w:r w:rsidR="002A1393">
              <w:rPr>
                <w:rFonts w:ascii="Times New Roman" w:hAnsi="Times New Roman"/>
                <w:szCs w:val="24"/>
              </w:rPr>
              <w:t xml:space="preserve"> </w:t>
            </w:r>
            <w:r w:rsidR="002A1393" w:rsidRPr="002A1393">
              <w:rPr>
                <w:rFonts w:ascii="Times New Roman" w:hAnsi="Times New Roman"/>
                <w:szCs w:val="24"/>
              </w:rPr>
              <w:t>районной Администрации от 03.10.2023 № 1368 «Об утверждении муниципальной программы</w:t>
            </w:r>
          </w:p>
          <w:p w14:paraId="27BC5C52" w14:textId="6A85519D" w:rsidR="00267E6F" w:rsidRPr="000945B9" w:rsidRDefault="002A1393" w:rsidP="002A1393">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002E6F7D" w14:textId="22DEB781" w:rsidR="00DC4A66" w:rsidRPr="005B1BFC" w:rsidRDefault="002A1393" w:rsidP="00DC336A">
            <w:pPr>
              <w:rPr>
                <w:rFonts w:ascii="Times New Roman" w:hAnsi="Times New Roman"/>
                <w:szCs w:val="24"/>
              </w:rPr>
            </w:pPr>
            <w:r w:rsidRPr="005B1BFC">
              <w:rPr>
                <w:rFonts w:ascii="Times New Roman" w:hAnsi="Times New Roman"/>
                <w:szCs w:val="24"/>
              </w:rPr>
              <w:t>Во исполнение решения сессии районного Совета депутатов от 18.12.2023 V-№ 5-9</w:t>
            </w:r>
            <w:r w:rsidR="007246B7" w:rsidRPr="005B1BFC">
              <w:rPr>
                <w:rFonts w:ascii="Times New Roman" w:hAnsi="Times New Roman"/>
                <w:szCs w:val="24"/>
              </w:rPr>
              <w:t xml:space="preserve">, </w:t>
            </w:r>
            <w:r w:rsidR="005B1BFC" w:rsidRPr="005B1BFC">
              <w:rPr>
                <w:rFonts w:ascii="Times New Roman" w:hAnsi="Times New Roman"/>
                <w:szCs w:val="24"/>
              </w:rPr>
              <w:t xml:space="preserve">в связи с изменением объемов финансирования программных лимитов, </w:t>
            </w:r>
            <w:r w:rsidR="007246B7" w:rsidRPr="005B1BFC">
              <w:rPr>
                <w:rFonts w:ascii="Times New Roman" w:hAnsi="Times New Roman"/>
                <w:szCs w:val="24"/>
              </w:rPr>
              <w:t xml:space="preserve">постановлением районной Администрации от 21.05.2018 № 0695 </w:t>
            </w:r>
            <w:r w:rsidR="00267E6F" w:rsidRPr="005B1BFC">
              <w:rPr>
                <w:rFonts w:ascii="Times New Roman" w:hAnsi="Times New Roman"/>
                <w:szCs w:val="24"/>
              </w:rPr>
              <w:t>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w:t>
            </w:r>
            <w:r w:rsidRPr="005B1BFC">
              <w:rPr>
                <w:rFonts w:ascii="Times New Roman" w:hAnsi="Times New Roman"/>
                <w:szCs w:val="24"/>
              </w:rPr>
              <w:t>.</w:t>
            </w:r>
          </w:p>
        </w:tc>
      </w:tr>
      <w:tr w:rsidR="00267E6F" w:rsidRPr="000945B9" w14:paraId="09F1F139" w14:textId="77777777" w:rsidTr="00706287">
        <w:trPr>
          <w:trHeight w:val="557"/>
        </w:trPr>
        <w:tc>
          <w:tcPr>
            <w:tcW w:w="594" w:type="dxa"/>
          </w:tcPr>
          <w:p w14:paraId="0DA08504" w14:textId="1F48FAEF" w:rsidR="00267E6F" w:rsidRPr="000945B9" w:rsidRDefault="00267E6F" w:rsidP="005C2001">
            <w:pPr>
              <w:jc w:val="center"/>
              <w:rPr>
                <w:rFonts w:ascii="Times New Roman" w:hAnsi="Times New Roman"/>
                <w:szCs w:val="24"/>
              </w:rPr>
            </w:pPr>
            <w:r w:rsidRPr="000945B9">
              <w:rPr>
                <w:rFonts w:ascii="Times New Roman" w:hAnsi="Times New Roman"/>
                <w:szCs w:val="24"/>
              </w:rPr>
              <w:t>2</w:t>
            </w:r>
          </w:p>
        </w:tc>
        <w:tc>
          <w:tcPr>
            <w:tcW w:w="4901" w:type="dxa"/>
          </w:tcPr>
          <w:p w14:paraId="20FF9467" w14:textId="77777777" w:rsidR="002A1393" w:rsidRPr="002A1393" w:rsidRDefault="00267E6F" w:rsidP="002A1393">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2A1393" w:rsidRPr="00EC5F4F">
              <w:rPr>
                <w:rFonts w:ascii="Times New Roman" w:hAnsi="Times New Roman"/>
                <w:szCs w:val="24"/>
              </w:rPr>
              <w:t>16.04.2024 № 543</w:t>
            </w:r>
            <w:r w:rsidRPr="000945B9">
              <w:rPr>
                <w:rFonts w:ascii="Times New Roman" w:hAnsi="Times New Roman"/>
                <w:szCs w:val="24"/>
              </w:rPr>
              <w:t xml:space="preserve"> </w:t>
            </w:r>
            <w:r w:rsidR="002A1393" w:rsidRPr="000945B9">
              <w:rPr>
                <w:rFonts w:ascii="Times New Roman" w:hAnsi="Times New Roman"/>
                <w:szCs w:val="24"/>
              </w:rPr>
              <w:t>«</w:t>
            </w:r>
            <w:r w:rsidR="002A1393" w:rsidRPr="002A1393">
              <w:rPr>
                <w:rFonts w:ascii="Times New Roman" w:hAnsi="Times New Roman"/>
                <w:szCs w:val="24"/>
              </w:rPr>
              <w:t>О внесении изменений и дополнений в постановление</w:t>
            </w:r>
            <w:r w:rsidR="002A1393">
              <w:rPr>
                <w:rFonts w:ascii="Times New Roman" w:hAnsi="Times New Roman"/>
                <w:szCs w:val="24"/>
              </w:rPr>
              <w:t xml:space="preserve"> </w:t>
            </w:r>
            <w:r w:rsidR="002A1393" w:rsidRPr="002A1393">
              <w:rPr>
                <w:rFonts w:ascii="Times New Roman" w:hAnsi="Times New Roman"/>
                <w:szCs w:val="24"/>
              </w:rPr>
              <w:t>районной Администрации от 03.10.2023 № 1368 «Об утверждении муниципальной программы</w:t>
            </w:r>
          </w:p>
          <w:p w14:paraId="621BB228" w14:textId="5C71A16E" w:rsidR="00267E6F" w:rsidRPr="000945B9" w:rsidRDefault="002A1393" w:rsidP="002A1393">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5B8EA237" w14:textId="49B645A6" w:rsidR="00267E6F" w:rsidRPr="000945B9" w:rsidRDefault="00267E6F" w:rsidP="0092704E">
            <w:pPr>
              <w:rPr>
                <w:rFonts w:ascii="Times New Roman" w:hAnsi="Times New Roman"/>
                <w:szCs w:val="24"/>
              </w:rPr>
            </w:pPr>
            <w:r w:rsidRPr="000945B9">
              <w:rPr>
                <w:rFonts w:ascii="Times New Roman" w:hAnsi="Times New Roman"/>
                <w:szCs w:val="24"/>
              </w:rPr>
              <w:t>В связи с уточнением бюджета МО «Мирнинский район» РС (Я)</w:t>
            </w:r>
            <w:r w:rsidR="00010619" w:rsidRPr="000945B9">
              <w:rPr>
                <w:rFonts w:ascii="Times New Roman" w:hAnsi="Times New Roman"/>
                <w:szCs w:val="24"/>
              </w:rPr>
              <w:t xml:space="preserve"> в</w:t>
            </w:r>
            <w:r w:rsidR="005B1BFC">
              <w:rPr>
                <w:rFonts w:ascii="Times New Roman" w:hAnsi="Times New Roman"/>
                <w:szCs w:val="24"/>
              </w:rPr>
              <w:t>о</w:t>
            </w:r>
            <w:r w:rsidR="00010619" w:rsidRPr="000945B9">
              <w:rPr>
                <w:rFonts w:ascii="Times New Roman" w:hAnsi="Times New Roman"/>
                <w:szCs w:val="24"/>
              </w:rPr>
              <w:t xml:space="preserve"> </w:t>
            </w:r>
            <w:r w:rsidR="005B1BFC">
              <w:rPr>
                <w:rFonts w:ascii="Times New Roman" w:hAnsi="Times New Roman"/>
                <w:szCs w:val="24"/>
              </w:rPr>
              <w:t>исполнение</w:t>
            </w:r>
            <w:r w:rsidR="00010619" w:rsidRPr="000945B9">
              <w:rPr>
                <w:rFonts w:ascii="Times New Roman" w:hAnsi="Times New Roman"/>
                <w:szCs w:val="24"/>
              </w:rPr>
              <w:t xml:space="preserve"> решени</w:t>
            </w:r>
            <w:r w:rsidR="005B1BFC">
              <w:rPr>
                <w:rFonts w:ascii="Times New Roman" w:hAnsi="Times New Roman"/>
                <w:szCs w:val="24"/>
              </w:rPr>
              <w:t>я</w:t>
            </w:r>
            <w:r w:rsidR="00010619" w:rsidRPr="000945B9">
              <w:rPr>
                <w:rFonts w:ascii="Times New Roman" w:hAnsi="Times New Roman"/>
                <w:szCs w:val="24"/>
              </w:rPr>
              <w:t xml:space="preserve"> сессии </w:t>
            </w:r>
            <w:r w:rsidR="002A1393" w:rsidRPr="002A1393">
              <w:rPr>
                <w:rFonts w:ascii="Times New Roman" w:hAnsi="Times New Roman"/>
                <w:szCs w:val="24"/>
              </w:rPr>
              <w:t>районного Совета депутатов от 21.03.2024 V-№ 7-4</w:t>
            </w:r>
            <w:r w:rsidR="007246B7">
              <w:rPr>
                <w:rFonts w:ascii="Times New Roman" w:hAnsi="Times New Roman"/>
                <w:szCs w:val="24"/>
              </w:rPr>
              <w:t xml:space="preserve">, </w:t>
            </w:r>
            <w:r w:rsidR="005B1BFC" w:rsidRPr="005B1BFC">
              <w:rPr>
                <w:rFonts w:ascii="Times New Roman" w:hAnsi="Times New Roman"/>
                <w:szCs w:val="24"/>
              </w:rPr>
              <w:t>в связи с изменением объемов финансирования программных лимитов</w:t>
            </w:r>
            <w:r w:rsidR="005B1BFC">
              <w:rPr>
                <w:rFonts w:ascii="Times New Roman" w:hAnsi="Times New Roman"/>
                <w:szCs w:val="24"/>
              </w:rPr>
              <w:t xml:space="preserve">, </w:t>
            </w:r>
            <w:r w:rsidR="007246B7" w:rsidRPr="000945B9">
              <w:rPr>
                <w:rFonts w:ascii="Times New Roman" w:hAnsi="Times New Roman"/>
                <w:szCs w:val="24"/>
              </w:rPr>
              <w:t xml:space="preserve">постановлением районной Администрации от 21.05.2018 № 0695 произведена корректировка средств </w:t>
            </w:r>
            <w:r w:rsidR="007246B7">
              <w:rPr>
                <w:rFonts w:ascii="Times New Roman" w:hAnsi="Times New Roman"/>
                <w:szCs w:val="24"/>
              </w:rPr>
              <w:t xml:space="preserve">паспорта программы в пункте </w:t>
            </w:r>
            <w:r w:rsidR="00010619" w:rsidRPr="000945B9">
              <w:rPr>
                <w:rFonts w:ascii="Times New Roman" w:hAnsi="Times New Roman"/>
                <w:szCs w:val="24"/>
              </w:rPr>
              <w:t xml:space="preserve">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w:t>
            </w:r>
            <w:r w:rsidR="00A35036" w:rsidRPr="000945B9">
              <w:rPr>
                <w:rFonts w:ascii="Times New Roman" w:hAnsi="Times New Roman"/>
                <w:szCs w:val="24"/>
              </w:rPr>
              <w:t>индикаторов</w:t>
            </w:r>
            <w:r w:rsidR="00010619" w:rsidRPr="000945B9">
              <w:rPr>
                <w:rFonts w:ascii="Times New Roman" w:hAnsi="Times New Roman"/>
                <w:szCs w:val="24"/>
              </w:rPr>
              <w:t xml:space="preserve"> </w:t>
            </w:r>
            <w:r w:rsidR="00A35036" w:rsidRPr="000945B9">
              <w:rPr>
                <w:rFonts w:ascii="Times New Roman" w:hAnsi="Times New Roman"/>
                <w:szCs w:val="24"/>
              </w:rPr>
              <w:t xml:space="preserve">муниципальной </w:t>
            </w:r>
            <w:r w:rsidR="00010619" w:rsidRPr="000945B9">
              <w:rPr>
                <w:rFonts w:ascii="Times New Roman" w:hAnsi="Times New Roman"/>
                <w:szCs w:val="24"/>
              </w:rPr>
              <w:t>программы»</w:t>
            </w:r>
            <w:r w:rsidR="0042017A">
              <w:rPr>
                <w:rFonts w:ascii="Times New Roman" w:hAnsi="Times New Roman"/>
                <w:szCs w:val="24"/>
              </w:rPr>
              <w:t xml:space="preserve"> и</w:t>
            </w:r>
            <w:r w:rsidR="00EA7DF8">
              <w:rPr>
                <w:rFonts w:ascii="Times New Roman" w:hAnsi="Times New Roman"/>
                <w:szCs w:val="24"/>
              </w:rPr>
              <w:t xml:space="preserve"> </w:t>
            </w:r>
            <w:r w:rsidR="00EA7DF8" w:rsidRPr="000945B9">
              <w:rPr>
                <w:rFonts w:ascii="Times New Roman" w:hAnsi="Times New Roman"/>
                <w:szCs w:val="24"/>
              </w:rPr>
              <w:t>таблиц</w:t>
            </w:r>
            <w:r w:rsidR="0042017A">
              <w:rPr>
                <w:rFonts w:ascii="Times New Roman" w:hAnsi="Times New Roman"/>
                <w:szCs w:val="24"/>
              </w:rPr>
              <w:t>е</w:t>
            </w:r>
            <w:r w:rsidR="00EA7DF8" w:rsidRPr="000945B9">
              <w:rPr>
                <w:rFonts w:ascii="Times New Roman" w:hAnsi="Times New Roman"/>
                <w:szCs w:val="24"/>
              </w:rPr>
              <w:t xml:space="preserve"> «Источник значений целевых индикаторов»</w:t>
            </w:r>
            <w:r w:rsidR="00EA7DF8">
              <w:rPr>
                <w:rFonts w:ascii="Times New Roman" w:hAnsi="Times New Roman"/>
                <w:szCs w:val="24"/>
              </w:rPr>
              <w:t xml:space="preserve"> добавлены</w:t>
            </w:r>
            <w:r w:rsidR="00A35036" w:rsidRPr="000945B9">
              <w:rPr>
                <w:rFonts w:ascii="Times New Roman" w:hAnsi="Times New Roman"/>
                <w:szCs w:val="24"/>
              </w:rPr>
              <w:t xml:space="preserve"> целевы</w:t>
            </w:r>
            <w:r w:rsidR="00EA7DF8">
              <w:rPr>
                <w:rFonts w:ascii="Times New Roman" w:hAnsi="Times New Roman"/>
                <w:szCs w:val="24"/>
              </w:rPr>
              <w:t>е</w:t>
            </w:r>
            <w:r w:rsidR="00A35036" w:rsidRPr="000945B9">
              <w:rPr>
                <w:rFonts w:ascii="Times New Roman" w:hAnsi="Times New Roman"/>
                <w:szCs w:val="24"/>
              </w:rPr>
              <w:t xml:space="preserve"> индикатор</w:t>
            </w:r>
            <w:r w:rsidR="00EA7DF8">
              <w:rPr>
                <w:rFonts w:ascii="Times New Roman" w:hAnsi="Times New Roman"/>
                <w:szCs w:val="24"/>
              </w:rPr>
              <w:t>ы</w:t>
            </w:r>
            <w:r w:rsidR="00A35036" w:rsidRPr="000945B9">
              <w:rPr>
                <w:rFonts w:ascii="Times New Roman" w:hAnsi="Times New Roman"/>
                <w:szCs w:val="24"/>
              </w:rPr>
              <w:t xml:space="preserve"> программы</w:t>
            </w:r>
            <w:r w:rsidR="0042017A">
              <w:rPr>
                <w:rFonts w:ascii="Times New Roman" w:hAnsi="Times New Roman"/>
                <w:szCs w:val="24"/>
              </w:rPr>
              <w:t xml:space="preserve"> и</w:t>
            </w:r>
            <w:r w:rsidR="00EA7DF8">
              <w:rPr>
                <w:rFonts w:ascii="Times New Roman" w:hAnsi="Times New Roman"/>
                <w:szCs w:val="24"/>
              </w:rPr>
              <w:t xml:space="preserve"> </w:t>
            </w:r>
            <w:r w:rsidR="0042017A" w:rsidRPr="0042017A">
              <w:rPr>
                <w:rFonts w:ascii="Times New Roman" w:hAnsi="Times New Roman"/>
                <w:szCs w:val="24"/>
              </w:rPr>
              <w:t>скорректированы значения показателей по причине изменения объемов финансирования программных мероприятий</w:t>
            </w:r>
            <w:r w:rsidR="0042017A">
              <w:rPr>
                <w:rFonts w:ascii="Times New Roman" w:hAnsi="Times New Roman"/>
                <w:szCs w:val="24"/>
              </w:rPr>
              <w:t xml:space="preserve">, </w:t>
            </w:r>
            <w:r w:rsidR="00EA7DF8">
              <w:rPr>
                <w:rFonts w:ascii="Times New Roman" w:hAnsi="Times New Roman"/>
                <w:szCs w:val="24"/>
              </w:rPr>
              <w:t xml:space="preserve">в </w:t>
            </w:r>
            <w:r w:rsidR="007246B7" w:rsidRPr="007246B7">
              <w:rPr>
                <w:rFonts w:ascii="Times New Roman" w:hAnsi="Times New Roman"/>
                <w:szCs w:val="24"/>
              </w:rPr>
              <w:t>паспорт программы строк</w:t>
            </w:r>
            <w:r w:rsidR="007246B7">
              <w:rPr>
                <w:rFonts w:ascii="Times New Roman" w:hAnsi="Times New Roman"/>
                <w:szCs w:val="24"/>
              </w:rPr>
              <w:t>а</w:t>
            </w:r>
            <w:r w:rsidR="007246B7" w:rsidRPr="007246B7">
              <w:rPr>
                <w:rFonts w:ascii="Times New Roman" w:hAnsi="Times New Roman"/>
                <w:szCs w:val="24"/>
              </w:rPr>
              <w:t xml:space="preserve"> 6. «Задачи программы» </w:t>
            </w:r>
            <w:r w:rsidR="00B10FA0" w:rsidRPr="00B10FA0">
              <w:rPr>
                <w:rFonts w:ascii="Times New Roman" w:hAnsi="Times New Roman"/>
                <w:szCs w:val="24"/>
              </w:rPr>
              <w:t>внесен</w:t>
            </w:r>
            <w:r w:rsidR="00B10FA0">
              <w:rPr>
                <w:rFonts w:ascii="Times New Roman" w:hAnsi="Times New Roman"/>
                <w:szCs w:val="24"/>
              </w:rPr>
              <w:t>ы</w:t>
            </w:r>
            <w:r w:rsidR="00B10FA0" w:rsidRPr="00B10FA0">
              <w:rPr>
                <w:rFonts w:ascii="Times New Roman" w:hAnsi="Times New Roman"/>
                <w:szCs w:val="24"/>
              </w:rPr>
              <w:t xml:space="preserve"> уточнения в </w:t>
            </w:r>
            <w:r w:rsidR="00B10FA0" w:rsidRPr="00B10FA0">
              <w:rPr>
                <w:rFonts w:ascii="Times New Roman" w:hAnsi="Times New Roman"/>
                <w:szCs w:val="24"/>
              </w:rPr>
              <w:lastRenderedPageBreak/>
              <w:t>части</w:t>
            </w:r>
            <w:r w:rsidR="00B10FA0">
              <w:rPr>
                <w:rFonts w:ascii="Times New Roman" w:hAnsi="Times New Roman"/>
                <w:szCs w:val="24"/>
              </w:rPr>
              <w:t xml:space="preserve"> </w:t>
            </w:r>
            <w:r w:rsidR="00B10FA0" w:rsidRPr="00B10FA0">
              <w:rPr>
                <w:rFonts w:ascii="Times New Roman" w:hAnsi="Times New Roman"/>
                <w:szCs w:val="24"/>
              </w:rPr>
              <w:t xml:space="preserve">добавления </w:t>
            </w:r>
            <w:r w:rsidR="00B10FA0">
              <w:rPr>
                <w:rFonts w:ascii="Times New Roman" w:hAnsi="Times New Roman"/>
                <w:szCs w:val="24"/>
              </w:rPr>
              <w:t>словосочетания «</w:t>
            </w:r>
            <w:r w:rsidR="00B10FA0" w:rsidRPr="00B10FA0">
              <w:rPr>
                <w:rFonts w:ascii="Times New Roman" w:hAnsi="Times New Roman"/>
                <w:szCs w:val="24"/>
              </w:rPr>
              <w:t>работников бюджетной сферы</w:t>
            </w:r>
            <w:r w:rsidR="00B10FA0">
              <w:rPr>
                <w:rFonts w:ascii="Times New Roman" w:hAnsi="Times New Roman"/>
                <w:szCs w:val="24"/>
              </w:rPr>
              <w:t>».</w:t>
            </w:r>
          </w:p>
        </w:tc>
      </w:tr>
      <w:tr w:rsidR="00267E6F" w:rsidRPr="000945B9" w14:paraId="355F7E31" w14:textId="77777777" w:rsidTr="00706287">
        <w:tc>
          <w:tcPr>
            <w:tcW w:w="594" w:type="dxa"/>
          </w:tcPr>
          <w:p w14:paraId="21BFD7FF" w14:textId="298FD2B8" w:rsidR="00267E6F" w:rsidRPr="000945B9" w:rsidRDefault="00267E6F" w:rsidP="005C2001">
            <w:pPr>
              <w:jc w:val="center"/>
              <w:rPr>
                <w:rFonts w:ascii="Times New Roman" w:hAnsi="Times New Roman"/>
                <w:szCs w:val="24"/>
              </w:rPr>
            </w:pPr>
            <w:r w:rsidRPr="000945B9">
              <w:rPr>
                <w:rFonts w:ascii="Times New Roman" w:hAnsi="Times New Roman"/>
                <w:szCs w:val="24"/>
              </w:rPr>
              <w:lastRenderedPageBreak/>
              <w:t>3</w:t>
            </w:r>
          </w:p>
        </w:tc>
        <w:tc>
          <w:tcPr>
            <w:tcW w:w="4901" w:type="dxa"/>
          </w:tcPr>
          <w:p w14:paraId="69ABF558" w14:textId="77777777" w:rsidR="007246B7" w:rsidRPr="002A1393" w:rsidRDefault="00267E6F" w:rsidP="007246B7">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7246B7" w:rsidRPr="00EC5F4F">
              <w:rPr>
                <w:rFonts w:ascii="Times New Roman" w:hAnsi="Times New Roman"/>
                <w:szCs w:val="24"/>
              </w:rPr>
              <w:t>11.07.2024 № 1041</w:t>
            </w:r>
            <w:r w:rsidRPr="000945B9">
              <w:rPr>
                <w:rFonts w:ascii="Times New Roman" w:hAnsi="Times New Roman"/>
                <w:szCs w:val="24"/>
              </w:rPr>
              <w:t xml:space="preserve"> </w:t>
            </w:r>
            <w:r w:rsidR="007246B7" w:rsidRPr="000945B9">
              <w:rPr>
                <w:rFonts w:ascii="Times New Roman" w:hAnsi="Times New Roman"/>
                <w:szCs w:val="24"/>
              </w:rPr>
              <w:t>«</w:t>
            </w:r>
            <w:r w:rsidR="007246B7" w:rsidRPr="002A1393">
              <w:rPr>
                <w:rFonts w:ascii="Times New Roman" w:hAnsi="Times New Roman"/>
                <w:szCs w:val="24"/>
              </w:rPr>
              <w:t>О внесении изменений и дополнений в постановление</w:t>
            </w:r>
            <w:r w:rsidR="007246B7">
              <w:rPr>
                <w:rFonts w:ascii="Times New Roman" w:hAnsi="Times New Roman"/>
                <w:szCs w:val="24"/>
              </w:rPr>
              <w:t xml:space="preserve"> </w:t>
            </w:r>
            <w:r w:rsidR="007246B7" w:rsidRPr="002A1393">
              <w:rPr>
                <w:rFonts w:ascii="Times New Roman" w:hAnsi="Times New Roman"/>
                <w:szCs w:val="24"/>
              </w:rPr>
              <w:t>районной Администрации от 03.10.2023 № 1368 «Об утверждении муниципальной программы</w:t>
            </w:r>
          </w:p>
          <w:p w14:paraId="57CE25A1" w14:textId="5DE227BE" w:rsidR="00267E6F" w:rsidRPr="000945B9" w:rsidRDefault="007246B7" w:rsidP="007246B7">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1A868315" w14:textId="48D93618" w:rsidR="00267E6F" w:rsidRPr="00EA7DF8" w:rsidRDefault="00267E6F" w:rsidP="0092704E">
            <w:pPr>
              <w:rPr>
                <w:rFonts w:ascii="Times New Roman" w:hAnsi="Times New Roman"/>
                <w:szCs w:val="24"/>
              </w:rPr>
            </w:pPr>
            <w:r w:rsidRPr="00EA7DF8">
              <w:rPr>
                <w:rFonts w:ascii="Times New Roman" w:hAnsi="Times New Roman"/>
                <w:szCs w:val="24"/>
              </w:rPr>
              <w:t>В связи с уточнением бюджета МО «Мирнинский район» РС (Я), в</w:t>
            </w:r>
            <w:r w:rsidR="00EA7DF8" w:rsidRPr="00EA7DF8">
              <w:rPr>
                <w:rFonts w:ascii="Times New Roman" w:hAnsi="Times New Roman"/>
                <w:szCs w:val="24"/>
              </w:rPr>
              <w:t>о исполнение</w:t>
            </w:r>
            <w:r w:rsidRPr="00EA7DF8">
              <w:rPr>
                <w:rFonts w:ascii="Times New Roman" w:hAnsi="Times New Roman"/>
                <w:szCs w:val="24"/>
              </w:rPr>
              <w:t xml:space="preserve"> решени</w:t>
            </w:r>
            <w:r w:rsidR="00EA7DF8" w:rsidRPr="00EA7DF8">
              <w:rPr>
                <w:rFonts w:ascii="Times New Roman" w:hAnsi="Times New Roman"/>
                <w:szCs w:val="24"/>
              </w:rPr>
              <w:t>я</w:t>
            </w:r>
            <w:r w:rsidRPr="00EA7DF8">
              <w:rPr>
                <w:rFonts w:ascii="Times New Roman" w:hAnsi="Times New Roman"/>
                <w:szCs w:val="24"/>
              </w:rPr>
              <w:t xml:space="preserve"> сессии Мирнинского районного Совета депутатов от </w:t>
            </w:r>
            <w:r w:rsidR="007246B7" w:rsidRPr="00EA7DF8">
              <w:rPr>
                <w:rFonts w:ascii="Times New Roman" w:hAnsi="Times New Roman"/>
                <w:szCs w:val="24"/>
              </w:rPr>
              <w:t>20.06.2024 V-№ 10-8</w:t>
            </w:r>
            <w:r w:rsidRPr="00EA7DF8">
              <w:rPr>
                <w:rFonts w:ascii="Times New Roman" w:hAnsi="Times New Roman"/>
                <w:szCs w:val="24"/>
              </w:rPr>
              <w:t xml:space="preserve">, </w:t>
            </w:r>
            <w:r w:rsidR="00EA7DF8" w:rsidRPr="00EA7DF8">
              <w:rPr>
                <w:rFonts w:ascii="Times New Roman" w:hAnsi="Times New Roman"/>
                <w:szCs w:val="24"/>
              </w:rPr>
              <w:t xml:space="preserve">в связи с изменением объемов финансирования программных лимитов, </w:t>
            </w:r>
            <w:r w:rsidRPr="00EA7DF8">
              <w:rPr>
                <w:rFonts w:ascii="Times New Roman" w:hAnsi="Times New Roman"/>
                <w:szCs w:val="24"/>
              </w:rPr>
              <w:t xml:space="preserve">постановлением районной Администрации от 21.05.2018 № 0695 произведена корректировка средств паспорта программы в пункте 7. «Финансовое обеспечение программы», </w:t>
            </w:r>
            <w:r w:rsidR="007246B7" w:rsidRPr="00EA7DF8">
              <w:rPr>
                <w:rFonts w:ascii="Times New Roman" w:hAnsi="Times New Roman"/>
                <w:szCs w:val="24"/>
              </w:rPr>
              <w:t xml:space="preserve">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индикаторов муниципальной программы» </w:t>
            </w:r>
            <w:r w:rsidR="00EA7DF8" w:rsidRPr="00EA7DF8">
              <w:rPr>
                <w:rFonts w:ascii="Times New Roman" w:hAnsi="Times New Roman"/>
                <w:szCs w:val="24"/>
              </w:rPr>
              <w:t>скорректированы значения показателей</w:t>
            </w:r>
            <w:r w:rsidR="0042017A">
              <w:rPr>
                <w:rFonts w:ascii="Times New Roman" w:hAnsi="Times New Roman"/>
                <w:szCs w:val="24"/>
              </w:rPr>
              <w:t xml:space="preserve"> </w:t>
            </w:r>
            <w:r w:rsidR="0042017A" w:rsidRPr="0042017A">
              <w:rPr>
                <w:rFonts w:ascii="Times New Roman" w:hAnsi="Times New Roman"/>
                <w:szCs w:val="24"/>
              </w:rPr>
              <w:t>по причине изменения объемов финансирования программных мероприятий</w:t>
            </w:r>
            <w:r w:rsidR="0042017A">
              <w:rPr>
                <w:rFonts w:ascii="Times New Roman" w:hAnsi="Times New Roman"/>
                <w:szCs w:val="24"/>
              </w:rPr>
              <w:t>.</w:t>
            </w:r>
          </w:p>
        </w:tc>
      </w:tr>
      <w:tr w:rsidR="00267E6F" w:rsidRPr="000945B9" w14:paraId="1057DB1D" w14:textId="77777777" w:rsidTr="00706287">
        <w:tc>
          <w:tcPr>
            <w:tcW w:w="594" w:type="dxa"/>
          </w:tcPr>
          <w:p w14:paraId="2B78F52B" w14:textId="74D76022" w:rsidR="00267E6F" w:rsidRPr="000945B9" w:rsidRDefault="00267E6F" w:rsidP="005C2001">
            <w:pPr>
              <w:jc w:val="center"/>
              <w:rPr>
                <w:rFonts w:ascii="Times New Roman" w:hAnsi="Times New Roman"/>
                <w:szCs w:val="24"/>
              </w:rPr>
            </w:pPr>
            <w:r w:rsidRPr="000945B9">
              <w:rPr>
                <w:rFonts w:ascii="Times New Roman" w:hAnsi="Times New Roman"/>
                <w:szCs w:val="24"/>
              </w:rPr>
              <w:t>4</w:t>
            </w:r>
          </w:p>
        </w:tc>
        <w:tc>
          <w:tcPr>
            <w:tcW w:w="4901" w:type="dxa"/>
          </w:tcPr>
          <w:p w14:paraId="623DB3F4" w14:textId="4575A6B8" w:rsidR="007246B7" w:rsidRPr="002A1393" w:rsidRDefault="007246B7" w:rsidP="007246B7">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Pr="00EC5F4F">
              <w:rPr>
                <w:rFonts w:ascii="Times New Roman" w:hAnsi="Times New Roman"/>
                <w:szCs w:val="24"/>
              </w:rPr>
              <w:t>17.07.2024 № 1108</w:t>
            </w:r>
            <w:r w:rsidRPr="000945B9">
              <w:rPr>
                <w:rFonts w:ascii="Times New Roman" w:hAnsi="Times New Roman"/>
                <w:szCs w:val="24"/>
              </w:rPr>
              <w:t xml:space="preserve"> «</w:t>
            </w:r>
            <w:r w:rsidRPr="002A1393">
              <w:rPr>
                <w:rFonts w:ascii="Times New Roman" w:hAnsi="Times New Roman"/>
                <w:szCs w:val="24"/>
              </w:rPr>
              <w:t>О внесении изменений и дополнений в постановление</w:t>
            </w:r>
            <w:r>
              <w:rPr>
                <w:rFonts w:ascii="Times New Roman" w:hAnsi="Times New Roman"/>
                <w:szCs w:val="24"/>
              </w:rPr>
              <w:t xml:space="preserve"> </w:t>
            </w:r>
            <w:r w:rsidRPr="002A1393">
              <w:rPr>
                <w:rFonts w:ascii="Times New Roman" w:hAnsi="Times New Roman"/>
                <w:szCs w:val="24"/>
              </w:rPr>
              <w:t>районной Администрации от 03.10.2023 № 1368 «Об утверждении муниципальной программы</w:t>
            </w:r>
          </w:p>
          <w:p w14:paraId="5A624484" w14:textId="626D70CF" w:rsidR="00267E6F" w:rsidRPr="000945B9" w:rsidRDefault="007246B7" w:rsidP="007246B7">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06EB6A40" w14:textId="59C0AB9E" w:rsidR="00267E6F" w:rsidRPr="000945B9" w:rsidRDefault="0092704E" w:rsidP="0092704E">
            <w:pPr>
              <w:rPr>
                <w:rFonts w:ascii="Times New Roman" w:hAnsi="Times New Roman"/>
                <w:szCs w:val="24"/>
              </w:rPr>
            </w:pPr>
            <w:r w:rsidRPr="000945B9">
              <w:rPr>
                <w:rFonts w:ascii="Times New Roman" w:hAnsi="Times New Roman"/>
                <w:szCs w:val="24"/>
              </w:rPr>
              <w:t xml:space="preserve">В связи с уточнением бюджета МО «Мирнинский район» РС (Я), </w:t>
            </w:r>
            <w:r w:rsidR="00DD51E4" w:rsidRPr="00EA7DF8">
              <w:rPr>
                <w:rFonts w:ascii="Times New Roman" w:hAnsi="Times New Roman"/>
                <w:szCs w:val="24"/>
              </w:rPr>
              <w:t>во исполнение решения сессии</w:t>
            </w:r>
            <w:r w:rsidR="00DD51E4">
              <w:rPr>
                <w:rFonts w:ascii="Times New Roman" w:hAnsi="Times New Roman"/>
                <w:szCs w:val="24"/>
              </w:rPr>
              <w:t xml:space="preserve"> </w:t>
            </w:r>
            <w:r w:rsidRPr="000945B9">
              <w:rPr>
                <w:rFonts w:ascii="Times New Roman" w:hAnsi="Times New Roman"/>
                <w:szCs w:val="24"/>
              </w:rPr>
              <w:t xml:space="preserve">Мирнинского районного Совета депутатов </w:t>
            </w:r>
            <w:r w:rsidR="005C2001" w:rsidRPr="000945B9">
              <w:rPr>
                <w:rFonts w:ascii="Times New Roman" w:hAnsi="Times New Roman"/>
                <w:szCs w:val="24"/>
              </w:rPr>
              <w:t>от 19.10.2023 V-№ 2-7</w:t>
            </w:r>
            <w:r w:rsidRPr="000945B9">
              <w:rPr>
                <w:rFonts w:ascii="Times New Roman" w:hAnsi="Times New Roman"/>
                <w:szCs w:val="24"/>
              </w:rPr>
              <w:t>,</w:t>
            </w:r>
            <w:r w:rsidR="005C2001" w:rsidRPr="000945B9">
              <w:rPr>
                <w:rFonts w:ascii="Times New Roman" w:hAnsi="Times New Roman"/>
                <w:szCs w:val="24"/>
              </w:rPr>
              <w:t xml:space="preserve"> </w:t>
            </w:r>
            <w:r w:rsidR="00DD51E4" w:rsidRPr="00EA7DF8">
              <w:rPr>
                <w:rFonts w:ascii="Times New Roman" w:hAnsi="Times New Roman"/>
                <w:szCs w:val="24"/>
              </w:rPr>
              <w:t>в связи с изменением объемов финансирования программных лимитов,</w:t>
            </w:r>
            <w:r w:rsidR="00DD51E4">
              <w:rPr>
                <w:rFonts w:ascii="Times New Roman" w:hAnsi="Times New Roman"/>
                <w:szCs w:val="24"/>
              </w:rPr>
              <w:t xml:space="preserve"> </w:t>
            </w:r>
            <w:r w:rsidRPr="000945B9">
              <w:rPr>
                <w:rFonts w:ascii="Times New Roman" w:hAnsi="Times New Roman"/>
                <w:szCs w:val="24"/>
              </w:rPr>
              <w:t>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w:t>
            </w:r>
          </w:p>
        </w:tc>
      </w:tr>
      <w:tr w:rsidR="00267E6F" w:rsidRPr="000945B9" w14:paraId="048F8929" w14:textId="77777777" w:rsidTr="00706287">
        <w:tc>
          <w:tcPr>
            <w:tcW w:w="594" w:type="dxa"/>
          </w:tcPr>
          <w:p w14:paraId="71B665DF" w14:textId="7F421120" w:rsidR="00267E6F" w:rsidRPr="000945B9" w:rsidRDefault="00267E6F" w:rsidP="005C2001">
            <w:pPr>
              <w:jc w:val="center"/>
              <w:rPr>
                <w:rFonts w:ascii="Times New Roman" w:hAnsi="Times New Roman"/>
                <w:szCs w:val="24"/>
              </w:rPr>
            </w:pPr>
            <w:r w:rsidRPr="000945B9">
              <w:rPr>
                <w:rFonts w:ascii="Times New Roman" w:hAnsi="Times New Roman"/>
                <w:szCs w:val="24"/>
              </w:rPr>
              <w:t>5</w:t>
            </w:r>
          </w:p>
        </w:tc>
        <w:tc>
          <w:tcPr>
            <w:tcW w:w="4901" w:type="dxa"/>
          </w:tcPr>
          <w:p w14:paraId="1C1DA64C" w14:textId="6B3E0083" w:rsidR="007246B7" w:rsidRPr="002A1393" w:rsidRDefault="007246B7" w:rsidP="007246B7">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Pr>
                <w:rFonts w:ascii="Times New Roman" w:hAnsi="Times New Roman"/>
                <w:szCs w:val="24"/>
              </w:rPr>
              <w:t>29.10.2024 № 1664</w:t>
            </w:r>
            <w:r w:rsidRPr="000945B9">
              <w:rPr>
                <w:rFonts w:ascii="Times New Roman" w:hAnsi="Times New Roman"/>
                <w:szCs w:val="24"/>
              </w:rPr>
              <w:t xml:space="preserve"> «</w:t>
            </w:r>
            <w:r w:rsidRPr="002A1393">
              <w:rPr>
                <w:rFonts w:ascii="Times New Roman" w:hAnsi="Times New Roman"/>
                <w:szCs w:val="24"/>
              </w:rPr>
              <w:t>О внесении изменений и дополнений в постановление</w:t>
            </w:r>
            <w:r>
              <w:rPr>
                <w:rFonts w:ascii="Times New Roman" w:hAnsi="Times New Roman"/>
                <w:szCs w:val="24"/>
              </w:rPr>
              <w:t xml:space="preserve"> </w:t>
            </w:r>
            <w:r w:rsidRPr="002A1393">
              <w:rPr>
                <w:rFonts w:ascii="Times New Roman" w:hAnsi="Times New Roman"/>
                <w:szCs w:val="24"/>
              </w:rPr>
              <w:t>районной Администрации от 03.10.2023 № 1368 «Об утверждении муниципальной программы</w:t>
            </w:r>
          </w:p>
          <w:p w14:paraId="7D6EFDDD" w14:textId="21FA15B1" w:rsidR="00267E6F" w:rsidRPr="000945B9" w:rsidRDefault="007246B7" w:rsidP="007246B7">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260E102E" w14:textId="25D915B7" w:rsidR="00267E6F" w:rsidRPr="000945B9" w:rsidRDefault="007246B7" w:rsidP="0092704E">
            <w:pPr>
              <w:rPr>
                <w:rFonts w:ascii="Times New Roman" w:hAnsi="Times New Roman"/>
                <w:szCs w:val="24"/>
              </w:rPr>
            </w:pPr>
            <w:r w:rsidRPr="007246B7">
              <w:rPr>
                <w:rFonts w:ascii="Times New Roman" w:hAnsi="Times New Roman"/>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DD51E4">
              <w:rPr>
                <w:rFonts w:ascii="Times New Roman" w:hAnsi="Times New Roman"/>
                <w:szCs w:val="24"/>
              </w:rPr>
              <w:t xml:space="preserve">на основании </w:t>
            </w:r>
            <w:r w:rsidRPr="007246B7">
              <w:rPr>
                <w:rFonts w:ascii="Times New Roman" w:hAnsi="Times New Roman"/>
                <w:szCs w:val="24"/>
              </w:rPr>
              <w:t>Устав</w:t>
            </w:r>
            <w:r w:rsidR="00DD51E4">
              <w:rPr>
                <w:rFonts w:ascii="Times New Roman" w:hAnsi="Times New Roman"/>
                <w:szCs w:val="24"/>
              </w:rPr>
              <w:t>а</w:t>
            </w:r>
            <w:r w:rsidRPr="007246B7">
              <w:rPr>
                <w:rFonts w:ascii="Times New Roman" w:hAnsi="Times New Roman"/>
                <w:szCs w:val="24"/>
              </w:rPr>
              <w:t xml:space="preserve"> муниципального района «Мирнинский район» Республики Саха (Якутия) внесены изменения в наименование муниципальной программы</w:t>
            </w:r>
            <w:r w:rsidR="00D40AF6">
              <w:rPr>
                <w:rFonts w:ascii="Times New Roman" w:hAnsi="Times New Roman"/>
                <w:szCs w:val="24"/>
              </w:rPr>
              <w:t xml:space="preserve"> и текст </w:t>
            </w:r>
            <w:r w:rsidR="00D40AF6">
              <w:rPr>
                <w:rFonts w:ascii="Times New Roman" w:hAnsi="Times New Roman"/>
                <w:szCs w:val="24"/>
              </w:rPr>
              <w:lastRenderedPageBreak/>
              <w:t>программы в части «муниципальное образование» изменен на «муниципальный район»</w:t>
            </w:r>
            <w:r w:rsidRPr="007246B7">
              <w:rPr>
                <w:rFonts w:ascii="Times New Roman" w:hAnsi="Times New Roman"/>
                <w:szCs w:val="24"/>
              </w:rPr>
              <w:t>.</w:t>
            </w:r>
          </w:p>
        </w:tc>
      </w:tr>
      <w:tr w:rsidR="007246B7" w:rsidRPr="000945B9" w14:paraId="474B78EB" w14:textId="77777777" w:rsidTr="00706287">
        <w:tc>
          <w:tcPr>
            <w:tcW w:w="594" w:type="dxa"/>
          </w:tcPr>
          <w:p w14:paraId="406E57A7" w14:textId="44A03E14" w:rsidR="007246B7" w:rsidRPr="000945B9" w:rsidRDefault="007246B7" w:rsidP="005C2001">
            <w:pPr>
              <w:jc w:val="center"/>
              <w:rPr>
                <w:rFonts w:ascii="Times New Roman" w:hAnsi="Times New Roman"/>
                <w:szCs w:val="24"/>
              </w:rPr>
            </w:pPr>
            <w:r>
              <w:rPr>
                <w:rFonts w:ascii="Times New Roman" w:hAnsi="Times New Roman"/>
                <w:szCs w:val="24"/>
              </w:rPr>
              <w:lastRenderedPageBreak/>
              <w:t>6</w:t>
            </w:r>
          </w:p>
        </w:tc>
        <w:tc>
          <w:tcPr>
            <w:tcW w:w="4901" w:type="dxa"/>
          </w:tcPr>
          <w:p w14:paraId="356AB86C" w14:textId="670F98B0" w:rsidR="007246B7" w:rsidRPr="002A1393" w:rsidRDefault="007246B7" w:rsidP="007246B7">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Pr>
                <w:rFonts w:ascii="Times New Roman" w:hAnsi="Times New Roman"/>
                <w:szCs w:val="24"/>
              </w:rPr>
              <w:t>21.11.2024 № 1863</w:t>
            </w:r>
            <w:r w:rsidRPr="000945B9">
              <w:rPr>
                <w:rFonts w:ascii="Times New Roman" w:hAnsi="Times New Roman"/>
                <w:szCs w:val="24"/>
              </w:rPr>
              <w:t xml:space="preserve"> «</w:t>
            </w:r>
            <w:r w:rsidRPr="002A1393">
              <w:rPr>
                <w:rFonts w:ascii="Times New Roman" w:hAnsi="Times New Roman"/>
                <w:szCs w:val="24"/>
              </w:rPr>
              <w:t>О внесении изменений и дополнений в постановление</w:t>
            </w:r>
            <w:r>
              <w:rPr>
                <w:rFonts w:ascii="Times New Roman" w:hAnsi="Times New Roman"/>
                <w:szCs w:val="24"/>
              </w:rPr>
              <w:t xml:space="preserve"> </w:t>
            </w:r>
            <w:r w:rsidRPr="002A1393">
              <w:rPr>
                <w:rFonts w:ascii="Times New Roman" w:hAnsi="Times New Roman"/>
                <w:szCs w:val="24"/>
              </w:rPr>
              <w:t>районной Администрации от 03.10.2023 № 1368 «Об утверждении муниципальной программы</w:t>
            </w:r>
          </w:p>
          <w:p w14:paraId="6425888B" w14:textId="499E3DB5" w:rsidR="007246B7" w:rsidRPr="000945B9" w:rsidRDefault="007246B7" w:rsidP="007246B7">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0EF42566" w14:textId="3DC2648C" w:rsidR="007246B7" w:rsidRPr="000945B9" w:rsidRDefault="007246B7" w:rsidP="0092704E">
            <w:pPr>
              <w:rPr>
                <w:rFonts w:ascii="Times New Roman" w:hAnsi="Times New Roman"/>
                <w:szCs w:val="24"/>
              </w:rPr>
            </w:pPr>
            <w:r w:rsidRPr="007246B7">
              <w:rPr>
                <w:rFonts w:ascii="Times New Roman" w:hAnsi="Times New Roman"/>
                <w:szCs w:val="24"/>
              </w:rPr>
              <w:t>В связи с уточнением бюджета М</w:t>
            </w:r>
            <w:r w:rsidR="00D40AF6">
              <w:rPr>
                <w:rFonts w:ascii="Times New Roman" w:hAnsi="Times New Roman"/>
                <w:szCs w:val="24"/>
              </w:rPr>
              <w:t>Р</w:t>
            </w:r>
            <w:r w:rsidRPr="007246B7">
              <w:rPr>
                <w:rFonts w:ascii="Times New Roman" w:hAnsi="Times New Roman"/>
                <w:szCs w:val="24"/>
              </w:rPr>
              <w:t xml:space="preserve"> «Мирнинский район» РС (Я), </w:t>
            </w:r>
            <w:r w:rsidR="00DD51E4" w:rsidRPr="00EA7DF8">
              <w:rPr>
                <w:rFonts w:ascii="Times New Roman" w:hAnsi="Times New Roman"/>
                <w:szCs w:val="24"/>
              </w:rPr>
              <w:t>во исполнение решения сессии</w:t>
            </w:r>
            <w:r w:rsidR="00DD51E4" w:rsidRPr="007246B7">
              <w:rPr>
                <w:rFonts w:ascii="Times New Roman" w:hAnsi="Times New Roman"/>
                <w:szCs w:val="24"/>
              </w:rPr>
              <w:t xml:space="preserve"> </w:t>
            </w:r>
            <w:r w:rsidRPr="007246B7">
              <w:rPr>
                <w:rFonts w:ascii="Times New Roman" w:hAnsi="Times New Roman"/>
                <w:szCs w:val="24"/>
              </w:rPr>
              <w:t>Мирнинского районного Совета депутатов от 23.10.2024 V-№12-4</w:t>
            </w:r>
            <w:r w:rsidR="00ED5645">
              <w:rPr>
                <w:rFonts w:ascii="Times New Roman" w:hAnsi="Times New Roman"/>
                <w:szCs w:val="24"/>
              </w:rPr>
              <w:t xml:space="preserve">, </w:t>
            </w:r>
            <w:r w:rsidR="00DD51E4" w:rsidRPr="00EA7DF8">
              <w:rPr>
                <w:rFonts w:ascii="Times New Roman" w:hAnsi="Times New Roman"/>
                <w:szCs w:val="24"/>
              </w:rPr>
              <w:t>в связи с изменением объемов финансирования программных лимитов,</w:t>
            </w:r>
            <w:r w:rsidR="00DD51E4">
              <w:rPr>
                <w:rFonts w:ascii="Times New Roman" w:hAnsi="Times New Roman"/>
                <w:szCs w:val="24"/>
              </w:rPr>
              <w:t xml:space="preserve"> </w:t>
            </w:r>
            <w:r w:rsidR="00ED5645" w:rsidRPr="000945B9">
              <w:rPr>
                <w:rFonts w:ascii="Times New Roman" w:hAnsi="Times New Roman"/>
                <w:szCs w:val="24"/>
              </w:rPr>
              <w:t xml:space="preserve">постановлением районной Администрации от 21.05.2018 № 0695 произведена корректировка средств паспорта программы в пункте 7. «Финансовое обеспечение программы», </w:t>
            </w:r>
            <w:r w:rsidR="00ED5645" w:rsidRPr="007246B7">
              <w:rPr>
                <w:rFonts w:ascii="Times New Roman" w:hAnsi="Times New Roman"/>
                <w:szCs w:val="24"/>
              </w:rPr>
              <w:t xml:space="preserve">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индикаторов муниципальной программы» </w:t>
            </w:r>
            <w:r w:rsidR="0042017A" w:rsidRPr="00EA7DF8">
              <w:rPr>
                <w:rFonts w:ascii="Times New Roman" w:hAnsi="Times New Roman"/>
                <w:szCs w:val="24"/>
              </w:rPr>
              <w:t>скорректированы значения показателей</w:t>
            </w:r>
            <w:r w:rsidR="0042017A">
              <w:rPr>
                <w:rFonts w:ascii="Times New Roman" w:hAnsi="Times New Roman"/>
                <w:szCs w:val="24"/>
              </w:rPr>
              <w:t xml:space="preserve"> </w:t>
            </w:r>
            <w:r w:rsidR="0042017A" w:rsidRPr="0042017A">
              <w:rPr>
                <w:rFonts w:ascii="Times New Roman" w:hAnsi="Times New Roman"/>
                <w:szCs w:val="24"/>
              </w:rPr>
              <w:t>по причине изменения объемов финансирования программных мероприятий</w:t>
            </w:r>
            <w:r w:rsidR="0042017A">
              <w:rPr>
                <w:rFonts w:ascii="Times New Roman" w:hAnsi="Times New Roman"/>
                <w:szCs w:val="24"/>
              </w:rPr>
              <w:t>.</w:t>
            </w:r>
          </w:p>
        </w:tc>
      </w:tr>
      <w:tr w:rsidR="00ED5645" w:rsidRPr="000945B9" w14:paraId="5A4556AA" w14:textId="77777777" w:rsidTr="00706287">
        <w:tc>
          <w:tcPr>
            <w:tcW w:w="594" w:type="dxa"/>
          </w:tcPr>
          <w:p w14:paraId="43553A09" w14:textId="311A9246" w:rsidR="00ED5645" w:rsidRDefault="00ED5645" w:rsidP="00ED5645">
            <w:pPr>
              <w:jc w:val="center"/>
              <w:rPr>
                <w:rFonts w:ascii="Times New Roman" w:hAnsi="Times New Roman"/>
                <w:szCs w:val="24"/>
              </w:rPr>
            </w:pPr>
            <w:r>
              <w:rPr>
                <w:rFonts w:ascii="Times New Roman" w:hAnsi="Times New Roman"/>
                <w:szCs w:val="24"/>
              </w:rPr>
              <w:t>7</w:t>
            </w:r>
          </w:p>
        </w:tc>
        <w:tc>
          <w:tcPr>
            <w:tcW w:w="4901" w:type="dxa"/>
          </w:tcPr>
          <w:p w14:paraId="66781ECC" w14:textId="27676AE4" w:rsidR="00ED5645" w:rsidRPr="002A1393" w:rsidRDefault="00ED5645" w:rsidP="00ED5645">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Pr="00ED5645">
              <w:rPr>
                <w:rFonts w:ascii="Times New Roman" w:hAnsi="Times New Roman"/>
                <w:szCs w:val="24"/>
              </w:rPr>
              <w:t>26.12.2024 № 2215</w:t>
            </w:r>
            <w:r w:rsidRPr="000945B9">
              <w:rPr>
                <w:rFonts w:ascii="Times New Roman" w:hAnsi="Times New Roman"/>
                <w:szCs w:val="24"/>
              </w:rPr>
              <w:t xml:space="preserve"> «</w:t>
            </w:r>
            <w:r w:rsidRPr="002A1393">
              <w:rPr>
                <w:rFonts w:ascii="Times New Roman" w:hAnsi="Times New Roman"/>
                <w:szCs w:val="24"/>
              </w:rPr>
              <w:t>О внесении изменений и дополнений в постановление</w:t>
            </w:r>
            <w:r>
              <w:rPr>
                <w:rFonts w:ascii="Times New Roman" w:hAnsi="Times New Roman"/>
                <w:szCs w:val="24"/>
              </w:rPr>
              <w:t xml:space="preserve"> </w:t>
            </w:r>
            <w:r w:rsidRPr="002A1393">
              <w:rPr>
                <w:rFonts w:ascii="Times New Roman" w:hAnsi="Times New Roman"/>
                <w:szCs w:val="24"/>
              </w:rPr>
              <w:t>районной Администрации от 03.10.2023 № 1368 «Об утверждении муниципальной программы</w:t>
            </w:r>
          </w:p>
          <w:p w14:paraId="37A03839" w14:textId="0C6441B2" w:rsidR="00ED5645" w:rsidRPr="000945B9" w:rsidRDefault="00ED5645" w:rsidP="00ED5645">
            <w:pPr>
              <w:rPr>
                <w:rFonts w:ascii="Times New Roman" w:hAnsi="Times New Roman"/>
                <w:szCs w:val="24"/>
              </w:rPr>
            </w:pPr>
            <w:r w:rsidRPr="002A1393">
              <w:rPr>
                <w:rFonts w:ascii="Times New Roman" w:hAnsi="Times New Roman"/>
                <w:szCs w:val="24"/>
              </w:rPr>
              <w:t>МО «Мирнинский район» Республики Саха (Якутия) «Обеспечение жильем работников бюджетной сферы»</w:t>
            </w:r>
            <w:r>
              <w:rPr>
                <w:rFonts w:ascii="Times New Roman" w:hAnsi="Times New Roman"/>
                <w:szCs w:val="24"/>
              </w:rPr>
              <w:t xml:space="preserve"> </w:t>
            </w:r>
            <w:r w:rsidRPr="002A1393">
              <w:rPr>
                <w:rFonts w:ascii="Times New Roman" w:hAnsi="Times New Roman"/>
                <w:szCs w:val="24"/>
              </w:rPr>
              <w:t>на 2024-2028 годы</w:t>
            </w:r>
            <w:r w:rsidR="00D83C7F">
              <w:rPr>
                <w:rFonts w:ascii="Times New Roman" w:hAnsi="Times New Roman"/>
                <w:szCs w:val="24"/>
              </w:rPr>
              <w:t>.</w:t>
            </w:r>
          </w:p>
        </w:tc>
        <w:tc>
          <w:tcPr>
            <w:tcW w:w="4200" w:type="dxa"/>
          </w:tcPr>
          <w:p w14:paraId="1899AB17" w14:textId="56F5D6E3" w:rsidR="00ED5645" w:rsidRPr="007246B7" w:rsidRDefault="00ED5645" w:rsidP="00ED5645">
            <w:pPr>
              <w:rPr>
                <w:rFonts w:ascii="Times New Roman" w:hAnsi="Times New Roman"/>
                <w:szCs w:val="24"/>
              </w:rPr>
            </w:pPr>
            <w:r w:rsidRPr="00ED5645">
              <w:rPr>
                <w:rFonts w:ascii="Times New Roman" w:hAnsi="Times New Roman"/>
                <w:szCs w:val="24"/>
              </w:rPr>
              <w:t xml:space="preserve">В соответствии с Порядком разработки, реализации и оценки эффективности муниципальных </w:t>
            </w:r>
            <w:r w:rsidRPr="000A38FB">
              <w:rPr>
                <w:rFonts w:ascii="Times New Roman" w:hAnsi="Times New Roman"/>
                <w:szCs w:val="24"/>
              </w:rPr>
              <w:t xml:space="preserve">программ </w:t>
            </w:r>
            <w:r w:rsidR="000A38FB" w:rsidRPr="000A38FB">
              <w:rPr>
                <w:rFonts w:ascii="Times New Roman" w:hAnsi="Times New Roman"/>
                <w:szCs w:val="24"/>
              </w:rPr>
              <w:t>МР</w:t>
            </w:r>
            <w:r w:rsidRPr="000A38FB">
              <w:rPr>
                <w:rFonts w:ascii="Times New Roman" w:hAnsi="Times New Roman"/>
                <w:szCs w:val="24"/>
              </w:rPr>
              <w:t xml:space="preserve"> «Мирнинский </w:t>
            </w:r>
            <w:r w:rsidRPr="00ED5645">
              <w:rPr>
                <w:rFonts w:ascii="Times New Roman" w:hAnsi="Times New Roman"/>
                <w:szCs w:val="24"/>
              </w:rPr>
              <w:t xml:space="preserve">район» </w:t>
            </w:r>
            <w:r w:rsidR="000A38FB">
              <w:rPr>
                <w:rFonts w:ascii="Times New Roman" w:hAnsi="Times New Roman"/>
                <w:szCs w:val="24"/>
              </w:rPr>
              <w:t>РС (Я)</w:t>
            </w:r>
            <w:r w:rsidRPr="00ED5645">
              <w:rPr>
                <w:rFonts w:ascii="Times New Roman" w:hAnsi="Times New Roman"/>
                <w:szCs w:val="24"/>
              </w:rPr>
              <w:t>», принятым постановлением районной Администрации от 21.05.2018 № 0695</w:t>
            </w:r>
            <w:r w:rsidR="00D40AF6">
              <w:rPr>
                <w:rFonts w:ascii="Times New Roman" w:hAnsi="Times New Roman"/>
                <w:szCs w:val="24"/>
              </w:rPr>
              <w:t xml:space="preserve">, с целью эффективности реализации мероприятий муниципальной программы, в связи с внутренней передвижкой, </w:t>
            </w:r>
            <w:r w:rsidRPr="007246B7">
              <w:rPr>
                <w:rFonts w:ascii="Times New Roman" w:hAnsi="Times New Roman"/>
                <w:szCs w:val="24"/>
              </w:rPr>
              <w:t xml:space="preserve">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индикаторов муниципальной программы» </w:t>
            </w:r>
            <w:r w:rsidR="0042017A" w:rsidRPr="00EA7DF8">
              <w:rPr>
                <w:rFonts w:ascii="Times New Roman" w:hAnsi="Times New Roman"/>
                <w:szCs w:val="24"/>
              </w:rPr>
              <w:t>скорректированы значения показателей</w:t>
            </w:r>
            <w:r w:rsidR="0042017A">
              <w:rPr>
                <w:rFonts w:ascii="Times New Roman" w:hAnsi="Times New Roman"/>
                <w:szCs w:val="24"/>
              </w:rPr>
              <w:t xml:space="preserve"> </w:t>
            </w:r>
            <w:r w:rsidR="0042017A" w:rsidRPr="0042017A">
              <w:rPr>
                <w:rFonts w:ascii="Times New Roman" w:hAnsi="Times New Roman"/>
                <w:szCs w:val="24"/>
              </w:rPr>
              <w:t>по причине изменения объемов финансирования программных мероприятий</w:t>
            </w:r>
            <w:r w:rsidR="0042017A">
              <w:rPr>
                <w:rFonts w:ascii="Times New Roman" w:hAnsi="Times New Roman"/>
                <w:szCs w:val="24"/>
              </w:rPr>
              <w:t>.</w:t>
            </w:r>
          </w:p>
        </w:tc>
      </w:tr>
    </w:tbl>
    <w:p w14:paraId="157DB46A" w14:textId="77777777" w:rsidR="001C3B95" w:rsidRDefault="001C3B95" w:rsidP="001C3B95">
      <w:pPr>
        <w:pStyle w:val="ae"/>
        <w:tabs>
          <w:tab w:val="left" w:pos="993"/>
        </w:tabs>
        <w:overflowPunct w:val="0"/>
        <w:autoSpaceDE w:val="0"/>
        <w:autoSpaceDN w:val="0"/>
        <w:adjustRightInd w:val="0"/>
        <w:ind w:left="0" w:firstLine="567"/>
        <w:jc w:val="both"/>
        <w:textAlignment w:val="baseline"/>
        <w:rPr>
          <w:sz w:val="28"/>
          <w:szCs w:val="28"/>
        </w:rPr>
      </w:pPr>
    </w:p>
    <w:p w14:paraId="127F07EC" w14:textId="77777777" w:rsidR="00F953AA" w:rsidRPr="003F18DE" w:rsidRDefault="00F953AA" w:rsidP="00F953AA">
      <w:pPr>
        <w:overflowPunct w:val="0"/>
        <w:autoSpaceDE w:val="0"/>
        <w:autoSpaceDN w:val="0"/>
        <w:adjustRightInd w:val="0"/>
        <w:jc w:val="right"/>
        <w:textAlignment w:val="baseline"/>
        <w:outlineLvl w:val="0"/>
        <w:rPr>
          <w:rFonts w:ascii="Times New Roman" w:hAnsi="Times New Roman"/>
          <w:sz w:val="28"/>
          <w:szCs w:val="28"/>
        </w:rPr>
      </w:pPr>
    </w:p>
    <w:p w14:paraId="2E5FB22A" w14:textId="77777777" w:rsidR="00F953AA" w:rsidRPr="003F18DE" w:rsidRDefault="00F953AA" w:rsidP="00F953AA">
      <w:pPr>
        <w:widowControl w:val="0"/>
        <w:suppressAutoHyphens/>
        <w:jc w:val="center"/>
        <w:rPr>
          <w:rFonts w:ascii="Times New Roman" w:eastAsia="Arial" w:hAnsi="Times New Roman"/>
          <w:b/>
          <w:sz w:val="28"/>
          <w:szCs w:val="28"/>
          <w:lang w:eastAsia="hi-IN" w:bidi="hi-IN"/>
        </w:rPr>
        <w:sectPr w:rsidR="00F953AA" w:rsidRPr="003F18DE" w:rsidSect="0005015C">
          <w:footerReference w:type="default" r:id="rId8"/>
          <w:footerReference w:type="first" r:id="rId9"/>
          <w:pgSz w:w="11906" w:h="16838"/>
          <w:pgMar w:top="1134" w:right="1134" w:bottom="1134" w:left="1276" w:header="720" w:footer="720" w:gutter="0"/>
          <w:pgNumType w:start="1"/>
          <w:cols w:space="708"/>
          <w:titlePg/>
          <w:docGrid w:linePitch="360"/>
        </w:sectPr>
      </w:pPr>
    </w:p>
    <w:p w14:paraId="10E4ABE6" w14:textId="77777777" w:rsidR="009E030E" w:rsidRPr="000E714D" w:rsidRDefault="009E030E" w:rsidP="009E030E">
      <w:pPr>
        <w:widowControl w:val="0"/>
        <w:suppressAutoHyphens/>
        <w:ind w:firstLine="709"/>
        <w:jc w:val="center"/>
        <w:rPr>
          <w:rFonts w:ascii="Times New Roman" w:eastAsia="Arial" w:hAnsi="Times New Roman"/>
          <w:b/>
          <w:sz w:val="28"/>
          <w:szCs w:val="28"/>
          <w:lang w:eastAsia="hi-IN" w:bidi="hi-IN"/>
        </w:rPr>
      </w:pPr>
      <w:r w:rsidRPr="000E714D">
        <w:rPr>
          <w:rFonts w:ascii="Times New Roman" w:hAnsi="Times New Roman"/>
          <w:b/>
          <w:sz w:val="28"/>
          <w:szCs w:val="28"/>
          <w:u w:val="single"/>
        </w:rPr>
        <w:lastRenderedPageBreak/>
        <w:t>Раздел 3.</w:t>
      </w:r>
      <w:r w:rsidRPr="000E714D">
        <w:rPr>
          <w:rFonts w:ascii="Times New Roman" w:eastAsia="Arial" w:hAnsi="Times New Roman"/>
          <w:b/>
          <w:sz w:val="28"/>
          <w:szCs w:val="28"/>
          <w:lang w:eastAsia="hi-IN" w:bidi="hi-IN"/>
        </w:rPr>
        <w:t xml:space="preserve"> Исполнение мероприятий муниципальной программы</w:t>
      </w:r>
    </w:p>
    <w:p w14:paraId="2FA35A5E" w14:textId="77777777" w:rsidR="009E030E" w:rsidRPr="000E714D" w:rsidRDefault="009E030E" w:rsidP="009E030E">
      <w:pPr>
        <w:widowControl w:val="0"/>
        <w:suppressAutoHyphens/>
        <w:ind w:firstLine="709"/>
        <w:jc w:val="center"/>
        <w:rPr>
          <w:rFonts w:ascii="Times New Roman" w:eastAsia="Arial" w:hAnsi="Times New Roman"/>
          <w:b/>
          <w:sz w:val="28"/>
          <w:szCs w:val="28"/>
          <w:lang w:eastAsia="hi-IN" w:bidi="hi-IN"/>
        </w:rPr>
      </w:pPr>
      <w:r w:rsidRPr="000E714D">
        <w:rPr>
          <w:rFonts w:ascii="Times New Roman" w:eastAsia="Arial" w:hAnsi="Times New Roman"/>
          <w:b/>
          <w:sz w:val="28"/>
          <w:szCs w:val="28"/>
          <w:lang w:eastAsia="hi-IN" w:bidi="hi-IN"/>
        </w:rPr>
        <w:t>«Обеспечение жильем работников бюджетной сферы»</w:t>
      </w:r>
      <w:r w:rsidRPr="000E714D">
        <w:rPr>
          <w:rFonts w:ascii="Times New Roman" w:hAnsi="Times New Roman"/>
          <w:b/>
          <w:bCs/>
          <w:color w:val="000000"/>
          <w:sz w:val="28"/>
          <w:szCs w:val="28"/>
        </w:rPr>
        <w:t xml:space="preserve"> на 20</w:t>
      </w:r>
      <w:r>
        <w:rPr>
          <w:rFonts w:ascii="Times New Roman" w:hAnsi="Times New Roman"/>
          <w:b/>
          <w:bCs/>
          <w:color w:val="000000"/>
          <w:sz w:val="28"/>
          <w:szCs w:val="28"/>
        </w:rPr>
        <w:t>24</w:t>
      </w:r>
      <w:r w:rsidRPr="000E714D">
        <w:rPr>
          <w:rFonts w:ascii="Times New Roman" w:hAnsi="Times New Roman"/>
          <w:b/>
          <w:bCs/>
          <w:color w:val="000000"/>
          <w:sz w:val="28"/>
          <w:szCs w:val="28"/>
        </w:rPr>
        <w:t>-202</w:t>
      </w:r>
      <w:r>
        <w:rPr>
          <w:rFonts w:ascii="Times New Roman" w:hAnsi="Times New Roman"/>
          <w:b/>
          <w:bCs/>
          <w:color w:val="000000"/>
          <w:sz w:val="28"/>
          <w:szCs w:val="28"/>
        </w:rPr>
        <w:t>8</w:t>
      </w:r>
      <w:r w:rsidRPr="000E714D">
        <w:rPr>
          <w:rFonts w:ascii="Times New Roman" w:hAnsi="Times New Roman"/>
          <w:b/>
          <w:bCs/>
          <w:color w:val="000000"/>
          <w:sz w:val="28"/>
          <w:szCs w:val="28"/>
        </w:rPr>
        <w:t xml:space="preserve"> годы</w:t>
      </w:r>
    </w:p>
    <w:p w14:paraId="28CE8A63" w14:textId="77777777" w:rsidR="009E030E" w:rsidRDefault="009E030E" w:rsidP="009E030E">
      <w:pPr>
        <w:widowControl w:val="0"/>
        <w:suppressAutoHyphens/>
        <w:jc w:val="center"/>
        <w:rPr>
          <w:rFonts w:ascii="Times New Roman" w:eastAsia="Arial" w:hAnsi="Times New Roman"/>
          <w:b/>
          <w:sz w:val="28"/>
          <w:szCs w:val="28"/>
          <w:lang w:eastAsia="hi-IN" w:bidi="hi-IN"/>
        </w:rPr>
      </w:pPr>
      <w:r>
        <w:rPr>
          <w:rFonts w:ascii="Times New Roman" w:eastAsia="Arial" w:hAnsi="Times New Roman"/>
          <w:b/>
          <w:sz w:val="28"/>
          <w:szCs w:val="28"/>
          <w:lang w:eastAsia="hi-IN" w:bidi="hi-IN"/>
        </w:rPr>
        <w:t>за 2024</w:t>
      </w:r>
      <w:r w:rsidRPr="002560C6">
        <w:rPr>
          <w:rFonts w:ascii="Times New Roman" w:eastAsia="Arial" w:hAnsi="Times New Roman"/>
          <w:b/>
          <w:sz w:val="28"/>
          <w:szCs w:val="28"/>
          <w:lang w:eastAsia="hi-IN" w:bidi="hi-IN"/>
        </w:rPr>
        <w:t xml:space="preserve"> г</w:t>
      </w:r>
      <w:r>
        <w:rPr>
          <w:rFonts w:ascii="Times New Roman" w:eastAsia="Arial" w:hAnsi="Times New Roman"/>
          <w:b/>
          <w:sz w:val="28"/>
          <w:szCs w:val="28"/>
          <w:lang w:eastAsia="hi-IN" w:bidi="hi-IN"/>
        </w:rPr>
        <w:t>од</w:t>
      </w:r>
    </w:p>
    <w:p w14:paraId="169FC153" w14:textId="77777777" w:rsidR="009E030E" w:rsidRDefault="009E030E" w:rsidP="009E030E">
      <w:pPr>
        <w:widowControl w:val="0"/>
        <w:suppressAutoHyphens/>
        <w:jc w:val="center"/>
        <w:rPr>
          <w:rFonts w:ascii="Times New Roman" w:eastAsia="Arial" w:hAnsi="Times New Roman"/>
          <w:b/>
          <w:sz w:val="28"/>
          <w:szCs w:val="28"/>
          <w:lang w:eastAsia="hi-IN" w:bidi="hi-IN"/>
        </w:rPr>
      </w:pPr>
    </w:p>
    <w:p w14:paraId="09C839F7" w14:textId="47256E8D" w:rsidR="009E030E" w:rsidRDefault="009E030E" w:rsidP="009E030E">
      <w:pPr>
        <w:overflowPunct w:val="0"/>
        <w:autoSpaceDE w:val="0"/>
        <w:autoSpaceDN w:val="0"/>
        <w:adjustRightInd w:val="0"/>
        <w:textAlignment w:val="baseline"/>
        <w:rPr>
          <w:rFonts w:ascii="Times New Roman" w:hAnsi="Times New Roman"/>
          <w:szCs w:val="24"/>
        </w:rPr>
      </w:pPr>
      <w:r>
        <w:rPr>
          <w:rFonts w:ascii="Times New Roman" w:hAnsi="Times New Roman"/>
          <w:b/>
          <w:szCs w:val="24"/>
        </w:rPr>
        <w:t xml:space="preserve">  </w:t>
      </w:r>
      <w:r w:rsidRPr="003D538D">
        <w:rPr>
          <w:rFonts w:ascii="Times New Roman" w:hAnsi="Times New Roman"/>
          <w:b/>
          <w:szCs w:val="24"/>
        </w:rPr>
        <w:t xml:space="preserve">Источник финансирования: </w:t>
      </w:r>
      <w:r w:rsidRPr="003D538D">
        <w:rPr>
          <w:rFonts w:ascii="Times New Roman" w:hAnsi="Times New Roman"/>
          <w:szCs w:val="24"/>
          <w:u w:val="single"/>
        </w:rPr>
        <w:t xml:space="preserve">средства </w:t>
      </w:r>
      <w:r>
        <w:rPr>
          <w:rFonts w:ascii="Times New Roman" w:hAnsi="Times New Roman"/>
          <w:szCs w:val="24"/>
          <w:u w:val="single"/>
        </w:rPr>
        <w:t xml:space="preserve">из </w:t>
      </w:r>
      <w:r w:rsidRPr="003D538D">
        <w:rPr>
          <w:rFonts w:ascii="Times New Roman" w:hAnsi="Times New Roman"/>
          <w:szCs w:val="24"/>
          <w:u w:val="single"/>
        </w:rPr>
        <w:t>бюджета М</w:t>
      </w:r>
      <w:r>
        <w:rPr>
          <w:rFonts w:ascii="Times New Roman" w:hAnsi="Times New Roman"/>
          <w:szCs w:val="24"/>
          <w:u w:val="single"/>
        </w:rPr>
        <w:t>Р</w:t>
      </w:r>
      <w:r w:rsidRPr="003D538D">
        <w:rPr>
          <w:rFonts w:ascii="Times New Roman" w:hAnsi="Times New Roman"/>
          <w:szCs w:val="24"/>
          <w:u w:val="single"/>
        </w:rPr>
        <w:t xml:space="preserve"> «Мирнинский район»</w:t>
      </w:r>
      <w:r>
        <w:rPr>
          <w:rFonts w:ascii="Times New Roman" w:hAnsi="Times New Roman"/>
          <w:szCs w:val="24"/>
          <w:u w:val="single"/>
        </w:rPr>
        <w:t xml:space="preserve"> РС (</w:t>
      </w:r>
      <w:proofErr w:type="gramStart"/>
      <w:r>
        <w:rPr>
          <w:rFonts w:ascii="Times New Roman" w:hAnsi="Times New Roman"/>
          <w:szCs w:val="24"/>
          <w:u w:val="single"/>
        </w:rPr>
        <w:t>Я)</w:t>
      </w:r>
      <w:r>
        <w:rPr>
          <w:rFonts w:ascii="Times New Roman" w:hAnsi="Times New Roman"/>
          <w:szCs w:val="24"/>
        </w:rPr>
        <w:t xml:space="preserve">   </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рублей</w:t>
      </w:r>
    </w:p>
    <w:p w14:paraId="020EE06F" w14:textId="0FC4A133" w:rsidR="009E030E" w:rsidRDefault="009E030E" w:rsidP="009E030E">
      <w:pPr>
        <w:overflowPunct w:val="0"/>
        <w:autoSpaceDE w:val="0"/>
        <w:autoSpaceDN w:val="0"/>
        <w:adjustRightInd w:val="0"/>
        <w:textAlignment w:val="baseline"/>
        <w:rPr>
          <w:rFonts w:ascii="Times New Roman" w:hAnsi="Times New Roman"/>
          <w:szCs w:val="24"/>
        </w:rPr>
      </w:pPr>
    </w:p>
    <w:p w14:paraId="0568CEB7" w14:textId="20CEFAE7" w:rsidR="009E030E" w:rsidRDefault="009E030E" w:rsidP="009E030E">
      <w:pPr>
        <w:overflowPunct w:val="0"/>
        <w:autoSpaceDE w:val="0"/>
        <w:autoSpaceDN w:val="0"/>
        <w:adjustRightInd w:val="0"/>
        <w:textAlignment w:val="baseline"/>
        <w:rPr>
          <w:rFonts w:ascii="Times New Roman" w:hAnsi="Times New Roman"/>
          <w:szCs w:val="24"/>
        </w:rPr>
      </w:pPr>
    </w:p>
    <w:p w14:paraId="61645DAB" w14:textId="77777777" w:rsidR="009E030E" w:rsidRPr="005A7DDE" w:rsidRDefault="009E030E" w:rsidP="009E030E">
      <w:pPr>
        <w:overflowPunct w:val="0"/>
        <w:autoSpaceDE w:val="0"/>
        <w:autoSpaceDN w:val="0"/>
        <w:adjustRightInd w:val="0"/>
        <w:textAlignment w:val="baseline"/>
        <w:rPr>
          <w:rFonts w:ascii="Times New Roman" w:hAnsi="Times New Roman"/>
          <w:color w:val="FF0000"/>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1"/>
        <w:gridCol w:w="2552"/>
        <w:gridCol w:w="1560"/>
        <w:gridCol w:w="1453"/>
        <w:gridCol w:w="1388"/>
        <w:gridCol w:w="1836"/>
        <w:gridCol w:w="3260"/>
      </w:tblGrid>
      <w:tr w:rsidR="00B10FA0" w:rsidRPr="00B10FA0" w14:paraId="46FF680D" w14:textId="77777777" w:rsidTr="00B943BD">
        <w:trPr>
          <w:tblHeader/>
        </w:trPr>
        <w:tc>
          <w:tcPr>
            <w:tcW w:w="710" w:type="dxa"/>
            <w:vMerge w:val="restart"/>
            <w:vAlign w:val="center"/>
          </w:tcPr>
          <w:p w14:paraId="0070777B"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 п/п</w:t>
            </w:r>
          </w:p>
        </w:tc>
        <w:tc>
          <w:tcPr>
            <w:tcW w:w="2551" w:type="dxa"/>
            <w:vMerge w:val="restart"/>
            <w:vAlign w:val="center"/>
          </w:tcPr>
          <w:p w14:paraId="75A45F08"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Мероприятия по реализации программы</w:t>
            </w:r>
          </w:p>
        </w:tc>
        <w:tc>
          <w:tcPr>
            <w:tcW w:w="2552" w:type="dxa"/>
            <w:vMerge w:val="restart"/>
            <w:vAlign w:val="center"/>
          </w:tcPr>
          <w:p w14:paraId="3DDE9C56"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Источники финансирования</w:t>
            </w:r>
          </w:p>
        </w:tc>
        <w:tc>
          <w:tcPr>
            <w:tcW w:w="3013" w:type="dxa"/>
            <w:gridSpan w:val="2"/>
            <w:vMerge w:val="restart"/>
            <w:vAlign w:val="center"/>
          </w:tcPr>
          <w:p w14:paraId="202059F3"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Объем финансирования</w:t>
            </w:r>
          </w:p>
        </w:tc>
        <w:tc>
          <w:tcPr>
            <w:tcW w:w="3224" w:type="dxa"/>
            <w:gridSpan w:val="2"/>
          </w:tcPr>
          <w:p w14:paraId="1427766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Остаток</w:t>
            </w:r>
          </w:p>
        </w:tc>
        <w:tc>
          <w:tcPr>
            <w:tcW w:w="3260" w:type="dxa"/>
            <w:vMerge w:val="restart"/>
            <w:vAlign w:val="center"/>
          </w:tcPr>
          <w:p w14:paraId="48F70173"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Причины отклонений</w:t>
            </w:r>
          </w:p>
        </w:tc>
      </w:tr>
      <w:tr w:rsidR="00B10FA0" w:rsidRPr="00B10FA0" w14:paraId="56217CCA" w14:textId="77777777" w:rsidTr="00B943BD">
        <w:trPr>
          <w:trHeight w:val="276"/>
          <w:tblHeader/>
        </w:trPr>
        <w:tc>
          <w:tcPr>
            <w:tcW w:w="710" w:type="dxa"/>
            <w:vMerge/>
            <w:vAlign w:val="center"/>
          </w:tcPr>
          <w:p w14:paraId="4F479B4E"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vAlign w:val="center"/>
          </w:tcPr>
          <w:p w14:paraId="091DDE59"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vMerge/>
            <w:vAlign w:val="center"/>
          </w:tcPr>
          <w:p w14:paraId="59E7BC18"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013" w:type="dxa"/>
            <w:gridSpan w:val="2"/>
            <w:vMerge/>
            <w:vAlign w:val="center"/>
          </w:tcPr>
          <w:p w14:paraId="2A27D4AA"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vMerge w:val="restart"/>
            <w:vAlign w:val="center"/>
          </w:tcPr>
          <w:p w14:paraId="55163F78" w14:textId="77777777" w:rsidR="00B10FA0" w:rsidRPr="00B10FA0" w:rsidRDefault="00B10FA0" w:rsidP="00B10FA0">
            <w:pPr>
              <w:widowControl w:val="0"/>
              <w:autoSpaceDE w:val="0"/>
              <w:autoSpaceDN w:val="0"/>
              <w:adjustRightInd w:val="0"/>
              <w:jc w:val="center"/>
              <w:rPr>
                <w:rFonts w:ascii="Times New Roman" w:hAnsi="Times New Roman"/>
                <w:b/>
                <w:sz w:val="22"/>
                <w:szCs w:val="22"/>
              </w:rPr>
            </w:pPr>
            <w:r w:rsidRPr="00B10FA0">
              <w:rPr>
                <w:rFonts w:ascii="Times New Roman" w:hAnsi="Times New Roman"/>
                <w:b/>
                <w:sz w:val="22"/>
                <w:szCs w:val="22"/>
              </w:rPr>
              <w:t>ВСЕГО</w:t>
            </w:r>
          </w:p>
        </w:tc>
        <w:tc>
          <w:tcPr>
            <w:tcW w:w="1836" w:type="dxa"/>
            <w:vMerge w:val="restart"/>
          </w:tcPr>
          <w:p w14:paraId="518DC3E5"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в т.ч.</w:t>
            </w:r>
          </w:p>
          <w:p w14:paraId="46A11836" w14:textId="77777777" w:rsidR="00B10FA0" w:rsidRPr="00B10FA0" w:rsidRDefault="00B10FA0" w:rsidP="00B10FA0">
            <w:pPr>
              <w:widowControl w:val="0"/>
              <w:autoSpaceDE w:val="0"/>
              <w:autoSpaceDN w:val="0"/>
              <w:adjustRightInd w:val="0"/>
              <w:jc w:val="center"/>
              <w:rPr>
                <w:rFonts w:ascii="Times New Roman" w:hAnsi="Times New Roman"/>
                <w:sz w:val="22"/>
                <w:szCs w:val="22"/>
              </w:rPr>
            </w:pPr>
            <w:r w:rsidRPr="00B10FA0">
              <w:rPr>
                <w:rFonts w:ascii="Times New Roman" w:hAnsi="Times New Roman"/>
                <w:sz w:val="22"/>
                <w:szCs w:val="22"/>
              </w:rPr>
              <w:t>законтрактованные обязательства следующего года</w:t>
            </w:r>
          </w:p>
        </w:tc>
        <w:tc>
          <w:tcPr>
            <w:tcW w:w="3260" w:type="dxa"/>
            <w:vMerge/>
            <w:vAlign w:val="center"/>
          </w:tcPr>
          <w:p w14:paraId="2D2A984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7FCCA64E" w14:textId="77777777" w:rsidTr="00B943BD">
        <w:trPr>
          <w:trHeight w:val="806"/>
          <w:tblHeader/>
        </w:trPr>
        <w:tc>
          <w:tcPr>
            <w:tcW w:w="710" w:type="dxa"/>
            <w:vMerge/>
            <w:vAlign w:val="center"/>
          </w:tcPr>
          <w:p w14:paraId="5DBD41C6"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vAlign w:val="center"/>
          </w:tcPr>
          <w:p w14:paraId="4091347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vMerge/>
            <w:vAlign w:val="center"/>
          </w:tcPr>
          <w:p w14:paraId="1D9612B8"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560" w:type="dxa"/>
            <w:vAlign w:val="center"/>
          </w:tcPr>
          <w:p w14:paraId="2158E8C0" w14:textId="77777777" w:rsidR="00B10FA0" w:rsidRPr="00B10FA0" w:rsidRDefault="00B10FA0" w:rsidP="00B10FA0">
            <w:pPr>
              <w:widowControl w:val="0"/>
              <w:autoSpaceDE w:val="0"/>
              <w:autoSpaceDN w:val="0"/>
              <w:adjustRightInd w:val="0"/>
              <w:jc w:val="center"/>
              <w:rPr>
                <w:rFonts w:ascii="Times New Roman" w:hAnsi="Times New Roman"/>
                <w:strike/>
                <w:sz w:val="22"/>
                <w:szCs w:val="22"/>
              </w:rPr>
            </w:pPr>
            <w:r w:rsidRPr="00B10FA0">
              <w:rPr>
                <w:rFonts w:ascii="Times New Roman" w:hAnsi="Times New Roman"/>
                <w:sz w:val="22"/>
                <w:szCs w:val="22"/>
              </w:rPr>
              <w:t>план (уточненный план)</w:t>
            </w:r>
          </w:p>
        </w:tc>
        <w:tc>
          <w:tcPr>
            <w:tcW w:w="1453" w:type="dxa"/>
            <w:vAlign w:val="center"/>
          </w:tcPr>
          <w:p w14:paraId="6AE5C14C" w14:textId="77777777" w:rsidR="00B10FA0" w:rsidRPr="00B10FA0" w:rsidRDefault="00B10FA0" w:rsidP="00B10FA0">
            <w:pPr>
              <w:widowControl w:val="0"/>
              <w:autoSpaceDE w:val="0"/>
              <w:autoSpaceDN w:val="0"/>
              <w:adjustRightInd w:val="0"/>
              <w:jc w:val="center"/>
              <w:rPr>
                <w:rFonts w:ascii="Times New Roman" w:hAnsi="Times New Roman"/>
                <w:sz w:val="22"/>
                <w:szCs w:val="22"/>
              </w:rPr>
            </w:pPr>
            <w:r w:rsidRPr="00B10FA0">
              <w:rPr>
                <w:rFonts w:ascii="Times New Roman" w:hAnsi="Times New Roman"/>
                <w:sz w:val="22"/>
                <w:szCs w:val="22"/>
              </w:rPr>
              <w:t>исполнено (кассовые расходы)</w:t>
            </w:r>
          </w:p>
        </w:tc>
        <w:tc>
          <w:tcPr>
            <w:tcW w:w="1388" w:type="dxa"/>
            <w:vMerge/>
            <w:vAlign w:val="center"/>
          </w:tcPr>
          <w:p w14:paraId="0B357F9E" w14:textId="77777777" w:rsidR="00B10FA0" w:rsidRPr="00B10FA0" w:rsidRDefault="00B10FA0" w:rsidP="00B10FA0">
            <w:pPr>
              <w:widowControl w:val="0"/>
              <w:autoSpaceDE w:val="0"/>
              <w:autoSpaceDN w:val="0"/>
              <w:adjustRightInd w:val="0"/>
              <w:jc w:val="center"/>
              <w:rPr>
                <w:rFonts w:ascii="Times New Roman" w:hAnsi="Times New Roman"/>
                <w:b/>
                <w:sz w:val="22"/>
                <w:szCs w:val="22"/>
              </w:rPr>
            </w:pPr>
          </w:p>
        </w:tc>
        <w:tc>
          <w:tcPr>
            <w:tcW w:w="1836" w:type="dxa"/>
            <w:vMerge/>
            <w:vAlign w:val="center"/>
          </w:tcPr>
          <w:p w14:paraId="1E6D7F61" w14:textId="77777777" w:rsidR="00B10FA0" w:rsidRPr="00B10FA0" w:rsidRDefault="00B10FA0" w:rsidP="00B10FA0">
            <w:pPr>
              <w:widowControl w:val="0"/>
              <w:autoSpaceDE w:val="0"/>
              <w:autoSpaceDN w:val="0"/>
              <w:adjustRightInd w:val="0"/>
              <w:jc w:val="center"/>
              <w:rPr>
                <w:rFonts w:ascii="Times New Roman" w:hAnsi="Times New Roman"/>
                <w:sz w:val="22"/>
                <w:szCs w:val="22"/>
              </w:rPr>
            </w:pPr>
          </w:p>
        </w:tc>
        <w:tc>
          <w:tcPr>
            <w:tcW w:w="3260" w:type="dxa"/>
            <w:vMerge/>
          </w:tcPr>
          <w:p w14:paraId="69BC81CE" w14:textId="77777777" w:rsidR="00B10FA0" w:rsidRPr="00B10FA0" w:rsidRDefault="00B10FA0" w:rsidP="00B10FA0">
            <w:pPr>
              <w:widowControl w:val="0"/>
              <w:autoSpaceDE w:val="0"/>
              <w:autoSpaceDN w:val="0"/>
              <w:adjustRightInd w:val="0"/>
              <w:jc w:val="center"/>
              <w:rPr>
                <w:rFonts w:ascii="Times New Roman" w:hAnsi="Times New Roman"/>
                <w:sz w:val="22"/>
                <w:szCs w:val="22"/>
              </w:rPr>
            </w:pPr>
          </w:p>
        </w:tc>
      </w:tr>
      <w:tr w:rsidR="00B10FA0" w:rsidRPr="00B10FA0" w14:paraId="4A455810" w14:textId="77777777" w:rsidTr="00B943BD">
        <w:trPr>
          <w:trHeight w:val="246"/>
        </w:trPr>
        <w:tc>
          <w:tcPr>
            <w:tcW w:w="710" w:type="dxa"/>
            <w:vMerge w:val="restart"/>
          </w:tcPr>
          <w:p w14:paraId="691502CF"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w:t>
            </w:r>
          </w:p>
        </w:tc>
        <w:tc>
          <w:tcPr>
            <w:tcW w:w="2551" w:type="dxa"/>
            <w:vMerge w:val="restart"/>
          </w:tcPr>
          <w:p w14:paraId="66199E6E" w14:textId="77777777" w:rsidR="00B10FA0" w:rsidRPr="00B10FA0" w:rsidRDefault="00B10FA0" w:rsidP="00B10FA0">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
                <w:sz w:val="22"/>
                <w:szCs w:val="22"/>
                <w:lang w:eastAsia="en-US"/>
              </w:rPr>
              <w:t>Мероприятие 1.</w:t>
            </w:r>
            <w:r w:rsidRPr="00B10FA0">
              <w:rPr>
                <w:rFonts w:ascii="Times New Roman" w:eastAsia="Calibri" w:hAnsi="Times New Roman"/>
                <w:sz w:val="22"/>
                <w:szCs w:val="22"/>
                <w:lang w:eastAsia="en-US"/>
              </w:rPr>
              <w:t xml:space="preserve"> </w:t>
            </w:r>
            <w:r w:rsidRPr="00B10FA0">
              <w:rPr>
                <w:rFonts w:ascii="Times New Roman" w:eastAsia="Calibri" w:hAnsi="Times New Roman"/>
                <w:color w:val="000000"/>
                <w:sz w:val="22"/>
                <w:szCs w:val="22"/>
                <w:lang w:eastAsia="en-US"/>
              </w:rPr>
              <w:t>Формирование специализированного жилищного фонда</w:t>
            </w:r>
          </w:p>
        </w:tc>
        <w:tc>
          <w:tcPr>
            <w:tcW w:w="2552" w:type="dxa"/>
          </w:tcPr>
          <w:p w14:paraId="7FDFDCFD" w14:textId="77777777" w:rsidR="00B10FA0" w:rsidRPr="00B10FA0" w:rsidRDefault="00B10FA0" w:rsidP="00B10FA0">
            <w:pPr>
              <w:widowControl w:val="0"/>
              <w:autoSpaceDE w:val="0"/>
              <w:autoSpaceDN w:val="0"/>
              <w:adjustRightInd w:val="0"/>
              <w:rPr>
                <w:rFonts w:ascii="Times New Roman" w:hAnsi="Times New Roman"/>
                <w:sz w:val="22"/>
                <w:szCs w:val="22"/>
              </w:rPr>
            </w:pPr>
            <w:r w:rsidRPr="00B10FA0">
              <w:rPr>
                <w:rFonts w:ascii="Times New Roman" w:hAnsi="Times New Roman"/>
                <w:sz w:val="22"/>
                <w:szCs w:val="22"/>
              </w:rPr>
              <w:t>Всего</w:t>
            </w:r>
          </w:p>
        </w:tc>
        <w:tc>
          <w:tcPr>
            <w:tcW w:w="1560" w:type="dxa"/>
          </w:tcPr>
          <w:p w14:paraId="4A2DDFDA"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12996167,14</w:t>
            </w:r>
          </w:p>
        </w:tc>
        <w:tc>
          <w:tcPr>
            <w:tcW w:w="1453" w:type="dxa"/>
          </w:tcPr>
          <w:p w14:paraId="5CF19778" w14:textId="2455C990"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w:t>
            </w:r>
            <w:r w:rsidR="00714FC8">
              <w:rPr>
                <w:rFonts w:ascii="Times New Roman" w:hAnsi="Times New Roman"/>
                <w:sz w:val="22"/>
                <w:szCs w:val="22"/>
              </w:rPr>
              <w:t>636438,31</w:t>
            </w:r>
          </w:p>
        </w:tc>
        <w:tc>
          <w:tcPr>
            <w:tcW w:w="1388" w:type="dxa"/>
          </w:tcPr>
          <w:p w14:paraId="3B4CB84D" w14:textId="3FC36DEB"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8</w:t>
            </w:r>
            <w:r w:rsidR="00714FC8">
              <w:rPr>
                <w:rFonts w:ascii="Times New Roman" w:hAnsi="Times New Roman"/>
                <w:b/>
                <w:sz w:val="22"/>
                <w:szCs w:val="22"/>
              </w:rPr>
              <w:t>359728,83</w:t>
            </w:r>
          </w:p>
        </w:tc>
        <w:tc>
          <w:tcPr>
            <w:tcW w:w="1836" w:type="dxa"/>
          </w:tcPr>
          <w:p w14:paraId="0947366C"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624D4B0F" w14:textId="1848E581" w:rsidR="00B10FA0" w:rsidRPr="00B10FA0" w:rsidRDefault="00B10FA0" w:rsidP="00B10FA0">
            <w:pPr>
              <w:jc w:val="both"/>
              <w:rPr>
                <w:rFonts w:ascii="Times New Roman" w:hAnsi="Times New Roman"/>
                <w:color w:val="000000"/>
                <w:sz w:val="22"/>
                <w:szCs w:val="22"/>
              </w:rPr>
            </w:pPr>
            <w:r w:rsidRPr="00B10FA0">
              <w:rPr>
                <w:rFonts w:ascii="Times New Roman" w:hAnsi="Times New Roman"/>
                <w:color w:val="000000"/>
                <w:sz w:val="22"/>
                <w:szCs w:val="22"/>
              </w:rPr>
              <w:t xml:space="preserve"> </w:t>
            </w:r>
          </w:p>
        </w:tc>
      </w:tr>
      <w:tr w:rsidR="00B10FA0" w:rsidRPr="00B10FA0" w14:paraId="0C0DCF51" w14:textId="77777777" w:rsidTr="00B943BD">
        <w:trPr>
          <w:trHeight w:val="246"/>
        </w:trPr>
        <w:tc>
          <w:tcPr>
            <w:tcW w:w="710" w:type="dxa"/>
            <w:vMerge/>
          </w:tcPr>
          <w:p w14:paraId="615040F1"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5ED8434D" w14:textId="77777777" w:rsidR="00B10FA0" w:rsidRPr="00B10FA0" w:rsidRDefault="00B10FA0" w:rsidP="00B10FA0">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299AD470" w14:textId="77777777" w:rsidR="00B10FA0" w:rsidRPr="00B10FA0" w:rsidRDefault="00B10FA0" w:rsidP="00B10FA0">
            <w:pPr>
              <w:widowControl w:val="0"/>
              <w:autoSpaceDE w:val="0"/>
              <w:autoSpaceDN w:val="0"/>
              <w:adjustRightInd w:val="0"/>
              <w:rPr>
                <w:rFonts w:ascii="Times New Roman" w:hAnsi="Times New Roman"/>
                <w:sz w:val="22"/>
                <w:szCs w:val="22"/>
              </w:rPr>
            </w:pPr>
            <w:r w:rsidRPr="00B10FA0">
              <w:rPr>
                <w:rFonts w:ascii="Times New Roman" w:hAnsi="Times New Roman"/>
                <w:sz w:val="22"/>
                <w:szCs w:val="22"/>
              </w:rPr>
              <w:t>Федеральный бюджет</w:t>
            </w:r>
          </w:p>
        </w:tc>
        <w:tc>
          <w:tcPr>
            <w:tcW w:w="1560" w:type="dxa"/>
          </w:tcPr>
          <w:p w14:paraId="33D4A302"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F7E40CA"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9888703"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75B03ADB"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4CEC951"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1262AC9A" w14:textId="77777777" w:rsidTr="00B943BD">
        <w:tc>
          <w:tcPr>
            <w:tcW w:w="710" w:type="dxa"/>
            <w:vMerge/>
          </w:tcPr>
          <w:p w14:paraId="08D71452"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E33429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4F8F5D0C" w14:textId="77777777" w:rsidR="00B10FA0" w:rsidRPr="00B10FA0" w:rsidRDefault="00B10FA0" w:rsidP="00B10FA0">
            <w:pPr>
              <w:widowControl w:val="0"/>
              <w:autoSpaceDE w:val="0"/>
              <w:autoSpaceDN w:val="0"/>
              <w:adjustRightInd w:val="0"/>
              <w:rPr>
                <w:rFonts w:ascii="Times New Roman" w:hAnsi="Times New Roman"/>
                <w:sz w:val="22"/>
                <w:szCs w:val="22"/>
              </w:rPr>
            </w:pPr>
            <w:r w:rsidRPr="00B10FA0">
              <w:rPr>
                <w:rFonts w:ascii="Times New Roman" w:hAnsi="Times New Roman"/>
                <w:sz w:val="22"/>
                <w:szCs w:val="22"/>
              </w:rPr>
              <w:t>Государственный бюджет</w:t>
            </w:r>
          </w:p>
        </w:tc>
        <w:tc>
          <w:tcPr>
            <w:tcW w:w="1560" w:type="dxa"/>
          </w:tcPr>
          <w:p w14:paraId="49F1714C"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4E94459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93E17DB"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E260546"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3A52AAB"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62FD6E55" w14:textId="77777777" w:rsidTr="00B943BD">
        <w:tc>
          <w:tcPr>
            <w:tcW w:w="710" w:type="dxa"/>
            <w:vMerge/>
          </w:tcPr>
          <w:p w14:paraId="6E84588C"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645F36F"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498DDD7" w14:textId="77777777" w:rsidR="00B10FA0" w:rsidRPr="00B10FA0" w:rsidRDefault="00B10FA0" w:rsidP="00B10FA0">
            <w:pPr>
              <w:widowControl w:val="0"/>
              <w:autoSpaceDE w:val="0"/>
              <w:autoSpaceDN w:val="0"/>
              <w:adjustRightInd w:val="0"/>
              <w:rPr>
                <w:rFonts w:ascii="Times New Roman" w:hAnsi="Times New Roman"/>
                <w:sz w:val="22"/>
                <w:szCs w:val="22"/>
              </w:rPr>
            </w:pPr>
            <w:r w:rsidRPr="00B10FA0">
              <w:rPr>
                <w:rFonts w:ascii="Times New Roman" w:hAnsi="Times New Roman"/>
                <w:sz w:val="22"/>
                <w:szCs w:val="22"/>
              </w:rPr>
              <w:t xml:space="preserve">Бюджет МР «Мирнинский район» РС (Я) </w:t>
            </w:r>
          </w:p>
        </w:tc>
        <w:tc>
          <w:tcPr>
            <w:tcW w:w="1560" w:type="dxa"/>
          </w:tcPr>
          <w:p w14:paraId="178345E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12996167,14</w:t>
            </w:r>
          </w:p>
        </w:tc>
        <w:tc>
          <w:tcPr>
            <w:tcW w:w="1453" w:type="dxa"/>
          </w:tcPr>
          <w:p w14:paraId="221D0BEE" w14:textId="79115F0F" w:rsidR="00B10FA0" w:rsidRPr="00B10FA0" w:rsidRDefault="00714FC8"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w:t>
            </w:r>
            <w:r>
              <w:rPr>
                <w:rFonts w:ascii="Times New Roman" w:hAnsi="Times New Roman"/>
                <w:sz w:val="22"/>
                <w:szCs w:val="22"/>
              </w:rPr>
              <w:t>636438,31</w:t>
            </w:r>
          </w:p>
        </w:tc>
        <w:tc>
          <w:tcPr>
            <w:tcW w:w="1388" w:type="dxa"/>
          </w:tcPr>
          <w:p w14:paraId="4F5F639B" w14:textId="12769193" w:rsidR="00B10FA0" w:rsidRPr="00B10FA0" w:rsidRDefault="00714FC8" w:rsidP="00B10FA0">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8</w:t>
            </w:r>
            <w:r>
              <w:rPr>
                <w:rFonts w:ascii="Times New Roman" w:hAnsi="Times New Roman"/>
                <w:b/>
                <w:sz w:val="22"/>
                <w:szCs w:val="22"/>
              </w:rPr>
              <w:t>359728,83</w:t>
            </w:r>
          </w:p>
        </w:tc>
        <w:tc>
          <w:tcPr>
            <w:tcW w:w="1836" w:type="dxa"/>
          </w:tcPr>
          <w:p w14:paraId="197D095A" w14:textId="30419A35"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6CDC859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6DB507E5" w14:textId="77777777" w:rsidTr="00B943BD">
        <w:trPr>
          <w:trHeight w:val="85"/>
        </w:trPr>
        <w:tc>
          <w:tcPr>
            <w:tcW w:w="710" w:type="dxa"/>
            <w:vMerge/>
          </w:tcPr>
          <w:p w14:paraId="2F7E9E8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279561B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8D35352" w14:textId="77777777" w:rsidR="00B10FA0" w:rsidRPr="00B10FA0" w:rsidRDefault="00B10FA0" w:rsidP="00B10FA0">
            <w:pPr>
              <w:widowControl w:val="0"/>
              <w:autoSpaceDE w:val="0"/>
              <w:autoSpaceDN w:val="0"/>
              <w:adjustRightInd w:val="0"/>
              <w:rPr>
                <w:rFonts w:ascii="Times New Roman" w:hAnsi="Times New Roman"/>
                <w:sz w:val="22"/>
                <w:szCs w:val="22"/>
              </w:rPr>
            </w:pPr>
            <w:r w:rsidRPr="00B10FA0">
              <w:rPr>
                <w:rFonts w:ascii="Times New Roman" w:hAnsi="Times New Roman"/>
                <w:sz w:val="22"/>
                <w:szCs w:val="22"/>
              </w:rPr>
              <w:t>Другие источники</w:t>
            </w:r>
          </w:p>
        </w:tc>
        <w:tc>
          <w:tcPr>
            <w:tcW w:w="1560" w:type="dxa"/>
          </w:tcPr>
          <w:p w14:paraId="4E304B7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2DCB72B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70FD8F1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A66EAFA"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69514445"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3303A658" w14:textId="77777777" w:rsidTr="00B943BD">
        <w:trPr>
          <w:trHeight w:val="150"/>
        </w:trPr>
        <w:tc>
          <w:tcPr>
            <w:tcW w:w="710" w:type="dxa"/>
            <w:vMerge w:val="restart"/>
          </w:tcPr>
          <w:p w14:paraId="54FCCD8F"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bookmarkStart w:id="10" w:name="_Hlk189728439"/>
            <w:r w:rsidRPr="00B10FA0">
              <w:rPr>
                <w:rFonts w:ascii="Times New Roman" w:hAnsi="Times New Roman"/>
                <w:sz w:val="22"/>
                <w:szCs w:val="22"/>
              </w:rPr>
              <w:t>1.1.</w:t>
            </w:r>
          </w:p>
        </w:tc>
        <w:tc>
          <w:tcPr>
            <w:tcW w:w="2551" w:type="dxa"/>
            <w:vMerge w:val="restart"/>
          </w:tcPr>
          <w:p w14:paraId="0166BA0D" w14:textId="77777777" w:rsidR="00B10FA0" w:rsidRPr="00B10FA0" w:rsidRDefault="00B10FA0" w:rsidP="00B10FA0">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Cs/>
                <w:sz w:val="22"/>
                <w:szCs w:val="22"/>
                <w:lang w:eastAsia="en-US"/>
              </w:rPr>
              <w:t>Приобретение жилых помещений на вторичном рынке</w:t>
            </w:r>
          </w:p>
        </w:tc>
        <w:tc>
          <w:tcPr>
            <w:tcW w:w="2552" w:type="dxa"/>
          </w:tcPr>
          <w:p w14:paraId="5CFC22B1" w14:textId="77777777" w:rsidR="00B10FA0" w:rsidRPr="00614AFF" w:rsidRDefault="00B10FA0" w:rsidP="00B10FA0">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Всего</w:t>
            </w:r>
          </w:p>
        </w:tc>
        <w:tc>
          <w:tcPr>
            <w:tcW w:w="1560" w:type="dxa"/>
          </w:tcPr>
          <w:p w14:paraId="4FCBD351" w14:textId="77777777" w:rsidR="00B10FA0" w:rsidRPr="00614AFF"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614AFF">
              <w:rPr>
                <w:rFonts w:ascii="Times New Roman" w:hAnsi="Times New Roman"/>
                <w:sz w:val="22"/>
                <w:szCs w:val="22"/>
              </w:rPr>
              <w:t>2900000,00</w:t>
            </w:r>
          </w:p>
        </w:tc>
        <w:tc>
          <w:tcPr>
            <w:tcW w:w="1453" w:type="dxa"/>
          </w:tcPr>
          <w:p w14:paraId="5976A8C2"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1000000,00</w:t>
            </w:r>
          </w:p>
        </w:tc>
        <w:tc>
          <w:tcPr>
            <w:tcW w:w="1388" w:type="dxa"/>
          </w:tcPr>
          <w:p w14:paraId="38350E9E"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1900000,00</w:t>
            </w:r>
          </w:p>
        </w:tc>
        <w:tc>
          <w:tcPr>
            <w:tcW w:w="1836" w:type="dxa"/>
          </w:tcPr>
          <w:p w14:paraId="667E8BB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1FC25D19" w14:textId="7A619AA5" w:rsidR="00B10FA0" w:rsidRPr="00614AFF" w:rsidRDefault="000A38FB" w:rsidP="00B10FA0">
            <w:pPr>
              <w:widowControl w:val="0"/>
              <w:overflowPunct w:val="0"/>
              <w:autoSpaceDE w:val="0"/>
              <w:autoSpaceDN w:val="0"/>
              <w:adjustRightInd w:val="0"/>
              <w:jc w:val="both"/>
              <w:textAlignment w:val="baseline"/>
              <w:rPr>
                <w:rFonts w:ascii="Times New Roman" w:hAnsi="Times New Roman"/>
                <w:sz w:val="22"/>
                <w:szCs w:val="22"/>
              </w:rPr>
            </w:pPr>
            <w:r w:rsidRPr="00614AFF">
              <w:rPr>
                <w:rFonts w:ascii="Times New Roman" w:hAnsi="Times New Roman"/>
                <w:sz w:val="22"/>
                <w:szCs w:val="22"/>
              </w:rPr>
              <w:t>Недостаточно денежных средств на плановое приобретение жилья в г. Мирном, в</w:t>
            </w:r>
            <w:r w:rsidR="00B10FA0" w:rsidRPr="00614AFF">
              <w:rPr>
                <w:rFonts w:ascii="Times New Roman" w:hAnsi="Times New Roman"/>
                <w:sz w:val="22"/>
                <w:szCs w:val="22"/>
              </w:rPr>
              <w:t xml:space="preserve"> связи с повышением стоимости жилья на вторичном рынке.</w:t>
            </w:r>
          </w:p>
          <w:p w14:paraId="7E7A405A" w14:textId="77777777" w:rsidR="00B10FA0" w:rsidRPr="00614AFF"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1F2CC463" w14:textId="77777777" w:rsidTr="00B943BD">
        <w:trPr>
          <w:trHeight w:val="150"/>
        </w:trPr>
        <w:tc>
          <w:tcPr>
            <w:tcW w:w="710" w:type="dxa"/>
            <w:vMerge/>
          </w:tcPr>
          <w:p w14:paraId="2E115C4E"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B0EEA1C" w14:textId="77777777" w:rsidR="00B10FA0" w:rsidRPr="00B10FA0" w:rsidRDefault="00B10FA0" w:rsidP="00B10FA0">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363822D8" w14:textId="77777777" w:rsidR="00B10FA0" w:rsidRPr="00614AFF" w:rsidRDefault="00B10FA0" w:rsidP="00B10FA0">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229D76E3" w14:textId="77777777" w:rsidR="00B10FA0" w:rsidRPr="00614AFF"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0DE6A1B5"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63D65BEB"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319124EF"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842A125"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tr w:rsidR="00B10FA0" w:rsidRPr="00B10FA0" w14:paraId="7BECD038" w14:textId="77777777" w:rsidTr="00B943BD">
        <w:tc>
          <w:tcPr>
            <w:tcW w:w="710" w:type="dxa"/>
            <w:vMerge/>
          </w:tcPr>
          <w:p w14:paraId="1376C96F"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4F1A5508"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403CE61A" w14:textId="77777777" w:rsidR="00B10FA0" w:rsidRPr="00614AFF" w:rsidRDefault="00B10FA0" w:rsidP="00B10FA0">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7B54573F" w14:textId="77777777" w:rsidR="00B10FA0" w:rsidRPr="00614AFF" w:rsidRDefault="00B10FA0" w:rsidP="00B10FA0">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6DA409FD"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492023B9"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p w14:paraId="710750F0"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p w14:paraId="40B8F422"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127A9A64"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481A03C" w14:textId="77777777" w:rsidR="00B10FA0" w:rsidRPr="00B10FA0" w:rsidRDefault="00B10FA0" w:rsidP="00B10FA0">
            <w:pPr>
              <w:widowControl w:val="0"/>
              <w:overflowPunct w:val="0"/>
              <w:autoSpaceDE w:val="0"/>
              <w:autoSpaceDN w:val="0"/>
              <w:adjustRightInd w:val="0"/>
              <w:jc w:val="center"/>
              <w:textAlignment w:val="baseline"/>
              <w:rPr>
                <w:rFonts w:ascii="Times New Roman" w:hAnsi="Times New Roman"/>
                <w:sz w:val="22"/>
                <w:szCs w:val="22"/>
              </w:rPr>
            </w:pPr>
          </w:p>
        </w:tc>
      </w:tr>
      <w:bookmarkEnd w:id="10"/>
      <w:tr w:rsidR="000A38FB" w:rsidRPr="00B10FA0" w14:paraId="704B6B03" w14:textId="77777777" w:rsidTr="00B943BD">
        <w:tc>
          <w:tcPr>
            <w:tcW w:w="710" w:type="dxa"/>
            <w:vMerge/>
          </w:tcPr>
          <w:p w14:paraId="46FCFDE9"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72A5C05D"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5BD19F21" w14:textId="29837373" w:rsidR="000A38FB" w:rsidRPr="00614AFF" w:rsidRDefault="000A38FB" w:rsidP="000A38FB">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13D28BD5" w14:textId="2B552403" w:rsidR="000A38FB" w:rsidRPr="00614AFF" w:rsidRDefault="000A38FB" w:rsidP="000A38FB">
            <w:pPr>
              <w:widowControl w:val="0"/>
              <w:overflowPunct w:val="0"/>
              <w:autoSpaceDE w:val="0"/>
              <w:autoSpaceDN w:val="0"/>
              <w:adjustRightInd w:val="0"/>
              <w:jc w:val="center"/>
              <w:textAlignment w:val="baseline"/>
              <w:rPr>
                <w:rFonts w:ascii="Times New Roman" w:hAnsi="Times New Roman"/>
                <w:strike/>
                <w:sz w:val="22"/>
                <w:szCs w:val="22"/>
              </w:rPr>
            </w:pPr>
            <w:r w:rsidRPr="00614AFF">
              <w:rPr>
                <w:rFonts w:ascii="Times New Roman" w:hAnsi="Times New Roman"/>
                <w:sz w:val="22"/>
                <w:szCs w:val="22"/>
              </w:rPr>
              <w:t>2900000,00</w:t>
            </w:r>
          </w:p>
        </w:tc>
        <w:tc>
          <w:tcPr>
            <w:tcW w:w="1453" w:type="dxa"/>
          </w:tcPr>
          <w:p w14:paraId="0F4B31DD" w14:textId="7C5350F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1000000,00</w:t>
            </w:r>
          </w:p>
        </w:tc>
        <w:tc>
          <w:tcPr>
            <w:tcW w:w="1388" w:type="dxa"/>
          </w:tcPr>
          <w:p w14:paraId="52C4A9B3" w14:textId="235617AE" w:rsidR="000A38FB" w:rsidRPr="00B10FA0" w:rsidRDefault="000A38FB" w:rsidP="000A38FB">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1900000,00</w:t>
            </w:r>
          </w:p>
        </w:tc>
        <w:tc>
          <w:tcPr>
            <w:tcW w:w="1836" w:type="dxa"/>
          </w:tcPr>
          <w:p w14:paraId="5DAF1DA1"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2108F05"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r>
      <w:tr w:rsidR="000A38FB" w:rsidRPr="00B10FA0" w14:paraId="364BCE2C" w14:textId="77777777" w:rsidTr="00B943BD">
        <w:tc>
          <w:tcPr>
            <w:tcW w:w="710" w:type="dxa"/>
            <w:vMerge/>
          </w:tcPr>
          <w:p w14:paraId="185534C6"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7D64BF3"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132C6FB7" w14:textId="77777777" w:rsidR="000A38FB" w:rsidRPr="00614AFF" w:rsidRDefault="000A38FB" w:rsidP="000A38FB">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2AC66911" w14:textId="77777777" w:rsidR="000A38FB" w:rsidRPr="00614AFF" w:rsidRDefault="000A38FB" w:rsidP="000A38FB">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18B983C0"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00016AC"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3E72879F"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4AC9AF02"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r>
      <w:tr w:rsidR="000A38FB" w:rsidRPr="00B10FA0" w14:paraId="1B5DAF38" w14:textId="77777777" w:rsidTr="00B943BD">
        <w:trPr>
          <w:trHeight w:val="150"/>
        </w:trPr>
        <w:tc>
          <w:tcPr>
            <w:tcW w:w="710" w:type="dxa"/>
            <w:vMerge w:val="restart"/>
          </w:tcPr>
          <w:p w14:paraId="15313DC9"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1.2.</w:t>
            </w:r>
          </w:p>
        </w:tc>
        <w:tc>
          <w:tcPr>
            <w:tcW w:w="2551" w:type="dxa"/>
            <w:vMerge w:val="restart"/>
          </w:tcPr>
          <w:p w14:paraId="1D1C0CA8" w14:textId="77777777" w:rsidR="000A38FB" w:rsidRPr="00B10FA0" w:rsidRDefault="000A38FB" w:rsidP="000A38FB">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Cs/>
                <w:sz w:val="22"/>
                <w:szCs w:val="22"/>
                <w:lang w:eastAsia="en-US"/>
              </w:rPr>
              <w:t xml:space="preserve">Строительство жилых домов, реконструкция объектов капитального строительства для работников бюджетной сферы МР </w:t>
            </w:r>
            <w:r w:rsidRPr="00B10FA0">
              <w:rPr>
                <w:rFonts w:ascii="Times New Roman" w:eastAsia="Calibri" w:hAnsi="Times New Roman"/>
                <w:bCs/>
                <w:sz w:val="22"/>
                <w:szCs w:val="22"/>
                <w:lang w:eastAsia="en-US"/>
              </w:rPr>
              <w:lastRenderedPageBreak/>
              <w:t>«Мирнинский район» РС (Я)</w:t>
            </w:r>
          </w:p>
        </w:tc>
        <w:tc>
          <w:tcPr>
            <w:tcW w:w="2552" w:type="dxa"/>
          </w:tcPr>
          <w:p w14:paraId="581E4B31" w14:textId="77777777" w:rsidR="000A38FB" w:rsidRPr="00614AFF" w:rsidRDefault="000A38FB" w:rsidP="000A38FB">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lastRenderedPageBreak/>
              <w:t>Всего</w:t>
            </w:r>
          </w:p>
        </w:tc>
        <w:tc>
          <w:tcPr>
            <w:tcW w:w="1560" w:type="dxa"/>
          </w:tcPr>
          <w:p w14:paraId="1D377F8E"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10096167,14</w:t>
            </w:r>
          </w:p>
        </w:tc>
        <w:tc>
          <w:tcPr>
            <w:tcW w:w="1453" w:type="dxa"/>
          </w:tcPr>
          <w:p w14:paraId="75251B83" w14:textId="1D315F0D"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3</w:t>
            </w:r>
            <w:r w:rsidR="00714FC8">
              <w:rPr>
                <w:rFonts w:ascii="Times New Roman" w:hAnsi="Times New Roman"/>
                <w:sz w:val="22"/>
                <w:szCs w:val="22"/>
              </w:rPr>
              <w:t>636438,31</w:t>
            </w:r>
          </w:p>
        </w:tc>
        <w:tc>
          <w:tcPr>
            <w:tcW w:w="1388" w:type="dxa"/>
          </w:tcPr>
          <w:p w14:paraId="2B9D61E2" w14:textId="3E2B69D6" w:rsidR="000A38FB" w:rsidRPr="00B10FA0" w:rsidRDefault="000A38FB" w:rsidP="000A38FB">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6</w:t>
            </w:r>
            <w:r w:rsidR="00714FC8">
              <w:rPr>
                <w:rFonts w:ascii="Times New Roman" w:hAnsi="Times New Roman"/>
                <w:b/>
                <w:sz w:val="22"/>
                <w:szCs w:val="22"/>
              </w:rPr>
              <w:t>459728,83</w:t>
            </w:r>
          </w:p>
        </w:tc>
        <w:tc>
          <w:tcPr>
            <w:tcW w:w="1836" w:type="dxa"/>
          </w:tcPr>
          <w:p w14:paraId="4FC0E727"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3670AB05" w14:textId="62EAEC3C" w:rsidR="000A38FB" w:rsidRPr="00B10FA0" w:rsidRDefault="000A38FB" w:rsidP="000A38FB">
            <w:pPr>
              <w:widowControl w:val="0"/>
              <w:overflowPunct w:val="0"/>
              <w:autoSpaceDE w:val="0"/>
              <w:autoSpaceDN w:val="0"/>
              <w:adjustRightInd w:val="0"/>
              <w:jc w:val="both"/>
              <w:textAlignment w:val="baseline"/>
              <w:rPr>
                <w:rFonts w:ascii="Times New Roman" w:hAnsi="Times New Roman"/>
                <w:sz w:val="22"/>
                <w:szCs w:val="22"/>
              </w:rPr>
            </w:pPr>
          </w:p>
        </w:tc>
      </w:tr>
      <w:tr w:rsidR="000A38FB" w:rsidRPr="00B10FA0" w14:paraId="5AA35AF5" w14:textId="77777777" w:rsidTr="00B943BD">
        <w:trPr>
          <w:trHeight w:val="150"/>
        </w:trPr>
        <w:tc>
          <w:tcPr>
            <w:tcW w:w="710" w:type="dxa"/>
            <w:vMerge/>
          </w:tcPr>
          <w:p w14:paraId="7417A6FF"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4A6E728E" w14:textId="77777777" w:rsidR="000A38FB" w:rsidRPr="00B10FA0" w:rsidRDefault="000A38FB" w:rsidP="000A38FB">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0A2D9D69" w14:textId="77777777" w:rsidR="000A38FB" w:rsidRPr="00614AFF" w:rsidRDefault="000A38FB" w:rsidP="000A38FB">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12FC873C"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CDCC436"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C604D65"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5585E63E"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CDECE77"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r>
      <w:tr w:rsidR="000A38FB" w:rsidRPr="00B10FA0" w14:paraId="43FE852D" w14:textId="77777777" w:rsidTr="00B943BD">
        <w:tc>
          <w:tcPr>
            <w:tcW w:w="710" w:type="dxa"/>
            <w:vMerge/>
          </w:tcPr>
          <w:p w14:paraId="47E55DE4"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454FDB74"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3A2D300" w14:textId="77777777" w:rsidR="000A38FB" w:rsidRPr="00614AFF" w:rsidRDefault="000A38FB" w:rsidP="000A38FB">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38856305"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0347D3F"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8B5D033"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6201072C"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5C7D0A3C" w14:textId="77777777" w:rsidR="000A38FB" w:rsidRPr="00B10FA0" w:rsidRDefault="000A38FB" w:rsidP="000A38FB">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4B12827A" w14:textId="77777777" w:rsidTr="00B943BD">
        <w:tc>
          <w:tcPr>
            <w:tcW w:w="710" w:type="dxa"/>
            <w:vMerge/>
          </w:tcPr>
          <w:p w14:paraId="1647DFF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5E68180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5A6E3302" w14:textId="58B79FD6"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 xml:space="preserve">Бюджет МР «Мирнинский район» </w:t>
            </w:r>
            <w:r w:rsidRPr="00614AFF">
              <w:rPr>
                <w:rFonts w:ascii="Times New Roman" w:hAnsi="Times New Roman"/>
                <w:sz w:val="22"/>
                <w:szCs w:val="22"/>
              </w:rPr>
              <w:lastRenderedPageBreak/>
              <w:t>РС (Я)</w:t>
            </w:r>
          </w:p>
        </w:tc>
        <w:tc>
          <w:tcPr>
            <w:tcW w:w="1560" w:type="dxa"/>
          </w:tcPr>
          <w:p w14:paraId="50A7C099" w14:textId="05FFCEE1"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lastRenderedPageBreak/>
              <w:t>10096167,14</w:t>
            </w:r>
          </w:p>
        </w:tc>
        <w:tc>
          <w:tcPr>
            <w:tcW w:w="1453" w:type="dxa"/>
          </w:tcPr>
          <w:p w14:paraId="4E948480" w14:textId="392F7279" w:rsidR="00614AFF" w:rsidRPr="00B10FA0" w:rsidRDefault="00714FC8"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3</w:t>
            </w:r>
            <w:r>
              <w:rPr>
                <w:rFonts w:ascii="Times New Roman" w:hAnsi="Times New Roman"/>
                <w:sz w:val="22"/>
                <w:szCs w:val="22"/>
              </w:rPr>
              <w:t>636438,31</w:t>
            </w:r>
          </w:p>
        </w:tc>
        <w:tc>
          <w:tcPr>
            <w:tcW w:w="1388" w:type="dxa"/>
          </w:tcPr>
          <w:p w14:paraId="32ABF0F3" w14:textId="20573EF7"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6</w:t>
            </w:r>
            <w:r>
              <w:rPr>
                <w:rFonts w:ascii="Times New Roman" w:hAnsi="Times New Roman"/>
                <w:b/>
                <w:sz w:val="22"/>
                <w:szCs w:val="22"/>
              </w:rPr>
              <w:t>459728,83</w:t>
            </w:r>
          </w:p>
        </w:tc>
        <w:tc>
          <w:tcPr>
            <w:tcW w:w="1836" w:type="dxa"/>
          </w:tcPr>
          <w:p w14:paraId="09477AF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164408C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0C99D8E" w14:textId="77777777" w:rsidTr="00B943BD">
        <w:tc>
          <w:tcPr>
            <w:tcW w:w="710" w:type="dxa"/>
            <w:vMerge/>
          </w:tcPr>
          <w:p w14:paraId="202472A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14EBBC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34864544"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1E1C0D3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5346DD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767CAE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3DF869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513B08B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5A927C4C" w14:textId="77777777" w:rsidTr="00B943BD">
        <w:trPr>
          <w:trHeight w:val="150"/>
        </w:trPr>
        <w:tc>
          <w:tcPr>
            <w:tcW w:w="710" w:type="dxa"/>
            <w:vMerge w:val="restart"/>
          </w:tcPr>
          <w:p w14:paraId="31AE4B5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1.2.1</w:t>
            </w:r>
          </w:p>
        </w:tc>
        <w:tc>
          <w:tcPr>
            <w:tcW w:w="2551" w:type="dxa"/>
            <w:vMerge w:val="restart"/>
          </w:tcPr>
          <w:p w14:paraId="068C5080"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Cs/>
                <w:sz w:val="22"/>
                <w:szCs w:val="22"/>
                <w:lang w:eastAsia="en-US"/>
              </w:rPr>
              <w:t xml:space="preserve">Строительство 71-квартирного жилого дома для работников бюджетной сферы в XIV-ом квартале г. Мирный, в т.ч. ПИР, в т.ч.: осуществление авторского надзора за строительством, осуществление технологического присоединения к электрическим сетям, осуществление технологического присоединения к  инженерным сетям (водоснабжение, водоотведение, теплоснабжение), изыскания, геодезические наблюдения, мерзлотный контроль и техническое обследование, внесение изменений и дополнений (корректировка ПСД),государственная </w:t>
            </w:r>
            <w:r w:rsidRPr="00B10FA0">
              <w:rPr>
                <w:rFonts w:ascii="Times New Roman" w:eastAsia="Calibri" w:hAnsi="Times New Roman"/>
                <w:bCs/>
                <w:sz w:val="22"/>
                <w:szCs w:val="22"/>
                <w:lang w:eastAsia="en-US"/>
              </w:rPr>
              <w:lastRenderedPageBreak/>
              <w:t>экспертиза и проверка достоверности определения сметной стоимости</w:t>
            </w:r>
          </w:p>
        </w:tc>
        <w:tc>
          <w:tcPr>
            <w:tcW w:w="2552" w:type="dxa"/>
          </w:tcPr>
          <w:p w14:paraId="4FF8EB75"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lastRenderedPageBreak/>
              <w:t>Всего</w:t>
            </w:r>
          </w:p>
        </w:tc>
        <w:tc>
          <w:tcPr>
            <w:tcW w:w="1560" w:type="dxa"/>
          </w:tcPr>
          <w:p w14:paraId="1B6DC0BF"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614AFF">
              <w:rPr>
                <w:rFonts w:ascii="Times New Roman" w:hAnsi="Times New Roman"/>
                <w:sz w:val="22"/>
                <w:szCs w:val="22"/>
              </w:rPr>
              <w:t>5269118,15</w:t>
            </w:r>
          </w:p>
        </w:tc>
        <w:tc>
          <w:tcPr>
            <w:tcW w:w="1453" w:type="dxa"/>
          </w:tcPr>
          <w:p w14:paraId="5C881FAC"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614AFF">
              <w:rPr>
                <w:rFonts w:ascii="Times New Roman" w:hAnsi="Times New Roman"/>
                <w:sz w:val="22"/>
                <w:szCs w:val="22"/>
              </w:rPr>
              <w:t>0,00</w:t>
            </w:r>
          </w:p>
        </w:tc>
        <w:tc>
          <w:tcPr>
            <w:tcW w:w="1388" w:type="dxa"/>
          </w:tcPr>
          <w:p w14:paraId="6D3403D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5269118,15</w:t>
            </w:r>
          </w:p>
        </w:tc>
        <w:tc>
          <w:tcPr>
            <w:tcW w:w="1836" w:type="dxa"/>
          </w:tcPr>
          <w:p w14:paraId="7F8440B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0FB2D498" w14:textId="49E5A737" w:rsidR="00614AFF" w:rsidRPr="00B10FA0" w:rsidRDefault="00EE5142" w:rsidP="00614AFF">
            <w:pPr>
              <w:widowControl w:val="0"/>
              <w:overflowPunct w:val="0"/>
              <w:autoSpaceDE w:val="0"/>
              <w:autoSpaceDN w:val="0"/>
              <w:adjustRightInd w:val="0"/>
              <w:jc w:val="both"/>
              <w:textAlignment w:val="baseline"/>
              <w:rPr>
                <w:rFonts w:ascii="Times New Roman" w:hAnsi="Times New Roman"/>
                <w:sz w:val="22"/>
                <w:szCs w:val="22"/>
              </w:rPr>
            </w:pPr>
            <w:r w:rsidRPr="00EE5142">
              <w:rPr>
                <w:rFonts w:ascii="Times New Roman" w:hAnsi="Times New Roman"/>
                <w:sz w:val="22"/>
                <w:szCs w:val="22"/>
              </w:rPr>
              <w:t xml:space="preserve">Заключен МК на внесение изменений и дополнений (корректировке) проектной, рабочей и сметной документации по объекту: "Строительство 71-квартирного жилого дома для работников бюджетной сферы в XIV-ом квартале г. Мирный" ООО </w:t>
            </w:r>
            <w:proofErr w:type="spellStart"/>
            <w:r w:rsidRPr="00EE5142">
              <w:rPr>
                <w:rFonts w:ascii="Times New Roman" w:hAnsi="Times New Roman"/>
                <w:sz w:val="22"/>
                <w:szCs w:val="22"/>
              </w:rPr>
              <w:t>Ростройпроект</w:t>
            </w:r>
            <w:proofErr w:type="spellEnd"/>
            <w:r w:rsidRPr="00EE5142">
              <w:rPr>
                <w:rFonts w:ascii="Times New Roman" w:hAnsi="Times New Roman"/>
                <w:sz w:val="22"/>
                <w:szCs w:val="22"/>
              </w:rPr>
              <w:t>" МК № 01163000002240000230001 от 04.03.2024 на сумму 5 269 118,15 руб. со сроком исполнения 10.06.2024 г. Работа ведется с просрочкой по обязательствам. После приемки работ будет объявлен аукцион на заключение МК для завершения строительства 71-кв. жилого дома.</w:t>
            </w:r>
          </w:p>
        </w:tc>
      </w:tr>
      <w:tr w:rsidR="00614AFF" w:rsidRPr="00B10FA0" w14:paraId="008C5275" w14:textId="77777777" w:rsidTr="00B943BD">
        <w:trPr>
          <w:trHeight w:val="150"/>
        </w:trPr>
        <w:tc>
          <w:tcPr>
            <w:tcW w:w="710" w:type="dxa"/>
            <w:vMerge/>
          </w:tcPr>
          <w:p w14:paraId="40B7487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52643421"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6930BE96"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0E0C7037"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0E399ACA"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52F402A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7617E27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D57E8D8"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0665FFC8" w14:textId="77777777" w:rsidTr="00B943BD">
        <w:tc>
          <w:tcPr>
            <w:tcW w:w="710" w:type="dxa"/>
            <w:vMerge/>
          </w:tcPr>
          <w:p w14:paraId="2243F78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247B78D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FD6C48E"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5D3F3684"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5D1B4D9D" w14:textId="77777777" w:rsidR="00614AFF" w:rsidRPr="00614AFF"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7B7D788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17856328"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339AB1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1C3E0A6D" w14:textId="77777777" w:rsidTr="00B943BD">
        <w:tc>
          <w:tcPr>
            <w:tcW w:w="710" w:type="dxa"/>
            <w:vMerge/>
          </w:tcPr>
          <w:p w14:paraId="12124E8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35B9E0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4CCB7972" w14:textId="7DD727F4"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34FED5A5" w14:textId="5B4D12CE" w:rsidR="00614AFF" w:rsidRPr="00614AFF"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614AFF">
              <w:rPr>
                <w:rFonts w:ascii="Times New Roman" w:hAnsi="Times New Roman"/>
                <w:sz w:val="22"/>
                <w:szCs w:val="22"/>
              </w:rPr>
              <w:t>5269118,15</w:t>
            </w:r>
          </w:p>
        </w:tc>
        <w:tc>
          <w:tcPr>
            <w:tcW w:w="1453" w:type="dxa"/>
          </w:tcPr>
          <w:p w14:paraId="2F56DC81" w14:textId="36D7564F" w:rsidR="00614AFF" w:rsidRPr="00614AFF"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614AFF">
              <w:rPr>
                <w:rFonts w:ascii="Times New Roman" w:hAnsi="Times New Roman"/>
                <w:sz w:val="22"/>
                <w:szCs w:val="22"/>
              </w:rPr>
              <w:t>0,00</w:t>
            </w:r>
          </w:p>
        </w:tc>
        <w:tc>
          <w:tcPr>
            <w:tcW w:w="1388" w:type="dxa"/>
          </w:tcPr>
          <w:p w14:paraId="3256183B" w14:textId="7E16D6A2"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5269118,15</w:t>
            </w:r>
          </w:p>
        </w:tc>
        <w:tc>
          <w:tcPr>
            <w:tcW w:w="1836" w:type="dxa"/>
          </w:tcPr>
          <w:p w14:paraId="2BEC615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65EC1D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47708835" w14:textId="77777777" w:rsidTr="00B943BD">
        <w:tc>
          <w:tcPr>
            <w:tcW w:w="710" w:type="dxa"/>
            <w:vMerge/>
          </w:tcPr>
          <w:p w14:paraId="1322C47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7D83DB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7DC51EB9"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0E389FB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2D53D06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036DC2C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4D50B5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tcPr>
          <w:p w14:paraId="1C21601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302B579E" w14:textId="77777777" w:rsidTr="00B943BD">
        <w:trPr>
          <w:trHeight w:val="150"/>
        </w:trPr>
        <w:tc>
          <w:tcPr>
            <w:tcW w:w="710" w:type="dxa"/>
            <w:vMerge w:val="restart"/>
          </w:tcPr>
          <w:p w14:paraId="43262D0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1.2.2</w:t>
            </w:r>
          </w:p>
        </w:tc>
        <w:tc>
          <w:tcPr>
            <w:tcW w:w="2551" w:type="dxa"/>
            <w:vMerge w:val="restart"/>
          </w:tcPr>
          <w:p w14:paraId="2A9A1BDE"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Cs/>
                <w:sz w:val="22"/>
                <w:szCs w:val="22"/>
                <w:lang w:eastAsia="en-US"/>
              </w:rPr>
              <w:t>Обеспечение сохранности незавершенного строительством объекта «Строительство 71-квартирного жилого дома для работников бюджетной сферы в XIV-ом квартале г. Мирный» (Оказание услуг по техническому обслуживанию МКД)</w:t>
            </w:r>
          </w:p>
        </w:tc>
        <w:tc>
          <w:tcPr>
            <w:tcW w:w="2552" w:type="dxa"/>
          </w:tcPr>
          <w:p w14:paraId="752BE192"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Всего</w:t>
            </w:r>
          </w:p>
        </w:tc>
        <w:tc>
          <w:tcPr>
            <w:tcW w:w="1560" w:type="dxa"/>
          </w:tcPr>
          <w:p w14:paraId="2F799AA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4081163,20</w:t>
            </w:r>
          </w:p>
        </w:tc>
        <w:tc>
          <w:tcPr>
            <w:tcW w:w="1453" w:type="dxa"/>
          </w:tcPr>
          <w:p w14:paraId="672E887A" w14:textId="4994C282" w:rsidR="00614AFF" w:rsidRPr="00B10FA0" w:rsidRDefault="00714FC8" w:rsidP="00614AFF">
            <w:pPr>
              <w:widowControl w:val="0"/>
              <w:overflowPunct w:val="0"/>
              <w:autoSpaceDE w:val="0"/>
              <w:autoSpaceDN w:val="0"/>
              <w:adjustRightInd w:val="0"/>
              <w:jc w:val="center"/>
              <w:textAlignment w:val="baseline"/>
              <w:rPr>
                <w:rFonts w:ascii="Times New Roman" w:hAnsi="Times New Roman"/>
                <w:sz w:val="22"/>
                <w:szCs w:val="22"/>
              </w:rPr>
            </w:pPr>
            <w:r w:rsidRPr="00714FC8">
              <w:rPr>
                <w:rFonts w:ascii="Times New Roman" w:hAnsi="Times New Roman"/>
                <w:sz w:val="22"/>
                <w:szCs w:val="22"/>
              </w:rPr>
              <w:t>3</w:t>
            </w:r>
            <w:r>
              <w:rPr>
                <w:rFonts w:ascii="Times New Roman" w:hAnsi="Times New Roman"/>
                <w:sz w:val="22"/>
                <w:szCs w:val="22"/>
              </w:rPr>
              <w:t>589273,67</w:t>
            </w:r>
          </w:p>
        </w:tc>
        <w:tc>
          <w:tcPr>
            <w:tcW w:w="1388" w:type="dxa"/>
          </w:tcPr>
          <w:p w14:paraId="7F3696AB" w14:textId="64F73C54"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sidRPr="00714FC8">
              <w:rPr>
                <w:rFonts w:ascii="Times New Roman" w:hAnsi="Times New Roman"/>
                <w:b/>
                <w:sz w:val="22"/>
                <w:szCs w:val="22"/>
              </w:rPr>
              <w:t>491889,53</w:t>
            </w:r>
          </w:p>
        </w:tc>
        <w:tc>
          <w:tcPr>
            <w:tcW w:w="1836" w:type="dxa"/>
          </w:tcPr>
          <w:p w14:paraId="6C3F22F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7A6F90E6"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Запланированы контракты на содержание объекта незавершенного строительством 71-квартирного дома для работников бюджетной сферы в 14-ом квартале на сумму 4 081 163,20 руб., в т.ч.: </w:t>
            </w:r>
          </w:p>
          <w:p w14:paraId="2516BA92"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1) по теплоснабжению на сумму 3 412 781,00 руб.,</w:t>
            </w:r>
          </w:p>
          <w:p w14:paraId="740045FB"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2) по электроснабжению на сумму 216 057,60 руб., </w:t>
            </w:r>
          </w:p>
          <w:p w14:paraId="4989B14F"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3) на охранные услуги январь-апрель 2024 на сумму 152 321,60 руб.,</w:t>
            </w:r>
          </w:p>
          <w:p w14:paraId="4263F8BE"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4) на охранные услуги октябрь 2024 - апрель 2025 на сумму 300 000,00 руб.</w:t>
            </w:r>
          </w:p>
          <w:p w14:paraId="104A7116"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 Заключены контракты:</w:t>
            </w:r>
          </w:p>
          <w:p w14:paraId="12E1073A" w14:textId="6645343F"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1) на теплоснабжение МК 1471-Т от </w:t>
            </w:r>
            <w:r w:rsidR="00B3675C" w:rsidRPr="00714FC8">
              <w:rPr>
                <w:rFonts w:ascii="Times New Roman" w:hAnsi="Times New Roman"/>
                <w:sz w:val="22"/>
                <w:szCs w:val="22"/>
              </w:rPr>
              <w:t>19.12.2023 на</w:t>
            </w:r>
            <w:r w:rsidRPr="00714FC8">
              <w:rPr>
                <w:rFonts w:ascii="Times New Roman" w:hAnsi="Times New Roman"/>
                <w:sz w:val="22"/>
                <w:szCs w:val="22"/>
              </w:rPr>
              <w:t xml:space="preserve"> сумму 2 776 360,67 руб. со сроком исполнения 10.05.2024 г. Исполнено на сумму 2 530 813,26 руб. Расторжение на сумму 245 547,41 руб.</w:t>
            </w:r>
          </w:p>
          <w:p w14:paraId="5DDEF251" w14:textId="34DAB14A"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2) на энергоснабжение (1-6 ценовая категория) МК 01557 от </w:t>
            </w:r>
            <w:r w:rsidR="00B3675C" w:rsidRPr="00714FC8">
              <w:rPr>
                <w:rFonts w:ascii="Times New Roman" w:hAnsi="Times New Roman"/>
                <w:sz w:val="22"/>
                <w:szCs w:val="22"/>
              </w:rPr>
              <w:t>07.12.2023 на</w:t>
            </w:r>
            <w:r w:rsidRPr="00714FC8">
              <w:rPr>
                <w:rFonts w:ascii="Times New Roman" w:hAnsi="Times New Roman"/>
                <w:sz w:val="22"/>
                <w:szCs w:val="22"/>
              </w:rPr>
              <w:t xml:space="preserve"> сумму 216 057,60 </w:t>
            </w:r>
            <w:r w:rsidRPr="00714FC8">
              <w:rPr>
                <w:rFonts w:ascii="Times New Roman" w:hAnsi="Times New Roman"/>
                <w:sz w:val="22"/>
                <w:szCs w:val="22"/>
              </w:rPr>
              <w:lastRenderedPageBreak/>
              <w:t xml:space="preserve">руб. со сроком </w:t>
            </w:r>
            <w:r w:rsidR="00B3675C" w:rsidRPr="00714FC8">
              <w:rPr>
                <w:rFonts w:ascii="Times New Roman" w:hAnsi="Times New Roman"/>
                <w:sz w:val="22"/>
                <w:szCs w:val="22"/>
              </w:rPr>
              <w:t>исполнения 23.05.2024.</w:t>
            </w:r>
            <w:r w:rsidRPr="00714FC8">
              <w:rPr>
                <w:rFonts w:ascii="Times New Roman" w:hAnsi="Times New Roman"/>
                <w:sz w:val="22"/>
                <w:szCs w:val="22"/>
              </w:rPr>
              <w:t xml:space="preserve"> Исполнено на сумму 469,83 руб. Возврат средств в бюджет произведен на сумму 183 633,46 руб., расторжение на остаток - 31 954,31 руб.</w:t>
            </w:r>
          </w:p>
          <w:p w14:paraId="4D02FABF"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3) на теплоснабжение МК 1471-Т от 26.11.2024 на сумму 1 168 780,86 руб. до 31.12.2024г. В 2024г. оплачено 912 259,28 руб., сумма за декабрь 2024г. оплачена в январе 2025г. в размере 256 521,58 руб.</w:t>
            </w:r>
          </w:p>
          <w:p w14:paraId="065A4BC1"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4) на энергоснабжение (1-6 ценовая категория) МК 01557 от 21.10.2024 на сумму 43 505,89 руб. со сроком 30.04.2025г. В 2024г. исполнено на сумму 492,26 руб., сумма за декабрь 2024г. оплачена в январе 2025г. в размере 89,81 руб. Расторжение в 2025г. на сумму 43 505,89 руб.</w:t>
            </w:r>
          </w:p>
          <w:p w14:paraId="5118E0D6" w14:textId="77777777" w:rsidR="00714FC8" w:rsidRPr="00714FC8"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 xml:space="preserve">Экономия по договорам электроснабжения сложилась за счет установленных на объекте (71-кв. жил. дом) приборов учета. </w:t>
            </w:r>
          </w:p>
          <w:p w14:paraId="2D76586F" w14:textId="427654A6" w:rsidR="00614AFF" w:rsidRPr="00EE5142" w:rsidRDefault="00714FC8" w:rsidP="00714FC8">
            <w:pPr>
              <w:widowControl w:val="0"/>
              <w:overflowPunct w:val="0"/>
              <w:autoSpaceDE w:val="0"/>
              <w:autoSpaceDN w:val="0"/>
              <w:adjustRightInd w:val="0"/>
              <w:jc w:val="both"/>
              <w:textAlignment w:val="baseline"/>
              <w:rPr>
                <w:rFonts w:ascii="Times New Roman" w:hAnsi="Times New Roman"/>
                <w:sz w:val="22"/>
                <w:szCs w:val="22"/>
              </w:rPr>
            </w:pPr>
            <w:r w:rsidRPr="00714FC8">
              <w:rPr>
                <w:rFonts w:ascii="Times New Roman" w:hAnsi="Times New Roman"/>
                <w:sz w:val="22"/>
                <w:szCs w:val="22"/>
              </w:rPr>
              <w:t>5)  в январе 2024г. оплачено за декабрь 2023г. за теплоснабжение по МК 1471-Т от 31.10.2023 - 145 239,04 руб.</w:t>
            </w:r>
          </w:p>
        </w:tc>
      </w:tr>
      <w:tr w:rsidR="00614AFF" w:rsidRPr="00B10FA0" w14:paraId="197DAC0E" w14:textId="77777777" w:rsidTr="00B943BD">
        <w:trPr>
          <w:trHeight w:val="150"/>
        </w:trPr>
        <w:tc>
          <w:tcPr>
            <w:tcW w:w="710" w:type="dxa"/>
            <w:vMerge/>
          </w:tcPr>
          <w:p w14:paraId="09CD123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B402B83"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07D1F32C"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1C6A836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D3FC48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5263858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F054F2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19BA41D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E158EC6" w14:textId="77777777" w:rsidTr="00B943BD">
        <w:tc>
          <w:tcPr>
            <w:tcW w:w="710" w:type="dxa"/>
            <w:vMerge/>
          </w:tcPr>
          <w:p w14:paraId="053E56B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4391D58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4CBA0345"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171C5CBD"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61E7D0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4AAE47A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1AFEFB8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43033BA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1FDC298B" w14:textId="77777777" w:rsidTr="00B943BD">
        <w:tc>
          <w:tcPr>
            <w:tcW w:w="710" w:type="dxa"/>
            <w:vMerge/>
          </w:tcPr>
          <w:p w14:paraId="4C1338D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878742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600C28FF" w14:textId="16C5998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4D8DA703" w14:textId="59BD751B"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4081163,20</w:t>
            </w:r>
          </w:p>
        </w:tc>
        <w:tc>
          <w:tcPr>
            <w:tcW w:w="1453" w:type="dxa"/>
          </w:tcPr>
          <w:p w14:paraId="4E4CF8E7" w14:textId="30FCF9A0" w:rsidR="00614AFF" w:rsidRPr="00B10FA0" w:rsidRDefault="00714FC8" w:rsidP="00614AFF">
            <w:pPr>
              <w:widowControl w:val="0"/>
              <w:overflowPunct w:val="0"/>
              <w:autoSpaceDE w:val="0"/>
              <w:autoSpaceDN w:val="0"/>
              <w:adjustRightInd w:val="0"/>
              <w:jc w:val="center"/>
              <w:textAlignment w:val="baseline"/>
              <w:rPr>
                <w:rFonts w:ascii="Times New Roman" w:hAnsi="Times New Roman"/>
                <w:sz w:val="22"/>
                <w:szCs w:val="22"/>
              </w:rPr>
            </w:pPr>
            <w:r w:rsidRPr="00714FC8">
              <w:rPr>
                <w:rFonts w:ascii="Times New Roman" w:hAnsi="Times New Roman"/>
                <w:sz w:val="22"/>
                <w:szCs w:val="22"/>
              </w:rPr>
              <w:t>3589273,67</w:t>
            </w:r>
          </w:p>
        </w:tc>
        <w:tc>
          <w:tcPr>
            <w:tcW w:w="1388" w:type="dxa"/>
          </w:tcPr>
          <w:p w14:paraId="79F59573" w14:textId="362C841B"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sidRPr="00714FC8">
              <w:rPr>
                <w:rFonts w:ascii="Times New Roman" w:hAnsi="Times New Roman"/>
                <w:b/>
                <w:sz w:val="22"/>
                <w:szCs w:val="22"/>
              </w:rPr>
              <w:t>491889,53</w:t>
            </w:r>
          </w:p>
        </w:tc>
        <w:tc>
          <w:tcPr>
            <w:tcW w:w="1836" w:type="dxa"/>
          </w:tcPr>
          <w:p w14:paraId="5D734D5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B6A160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001E8C0A" w14:textId="77777777" w:rsidTr="00B943BD">
        <w:tc>
          <w:tcPr>
            <w:tcW w:w="710" w:type="dxa"/>
            <w:vMerge/>
          </w:tcPr>
          <w:p w14:paraId="5C327DE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81500E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78D06CAA"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6EE5B24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CF596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749C843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3388533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FEC87B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26FFBB89" w14:textId="77777777" w:rsidTr="00B943BD">
        <w:trPr>
          <w:trHeight w:val="150"/>
        </w:trPr>
        <w:tc>
          <w:tcPr>
            <w:tcW w:w="710" w:type="dxa"/>
            <w:vMerge w:val="restart"/>
          </w:tcPr>
          <w:p w14:paraId="2EEEFCF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1.2.3</w:t>
            </w:r>
          </w:p>
        </w:tc>
        <w:tc>
          <w:tcPr>
            <w:tcW w:w="2551" w:type="dxa"/>
            <w:vMerge w:val="restart"/>
          </w:tcPr>
          <w:p w14:paraId="216BD625"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Cs/>
                <w:sz w:val="22"/>
                <w:szCs w:val="22"/>
                <w:lang w:eastAsia="en-US"/>
              </w:rPr>
              <w:t xml:space="preserve">Теплоснабжение </w:t>
            </w:r>
            <w:r w:rsidRPr="00B10FA0">
              <w:rPr>
                <w:rFonts w:ascii="Times New Roman" w:eastAsia="Calibri" w:hAnsi="Times New Roman"/>
                <w:bCs/>
                <w:sz w:val="22"/>
                <w:szCs w:val="22"/>
                <w:lang w:eastAsia="en-US"/>
              </w:rPr>
              <w:lastRenderedPageBreak/>
              <w:t>объекта незавершенного строительства 71-квартирного дома для работников бюджетной сферы в 14-ом квартале</w:t>
            </w:r>
          </w:p>
        </w:tc>
        <w:tc>
          <w:tcPr>
            <w:tcW w:w="2552" w:type="dxa"/>
          </w:tcPr>
          <w:p w14:paraId="41030AB4"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lastRenderedPageBreak/>
              <w:t>Всего</w:t>
            </w:r>
          </w:p>
        </w:tc>
        <w:tc>
          <w:tcPr>
            <w:tcW w:w="1560" w:type="dxa"/>
          </w:tcPr>
          <w:p w14:paraId="2CBE7D4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745885,79</w:t>
            </w:r>
          </w:p>
        </w:tc>
        <w:tc>
          <w:tcPr>
            <w:tcW w:w="1453" w:type="dxa"/>
          </w:tcPr>
          <w:p w14:paraId="22D7BC4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47164,64</w:t>
            </w:r>
          </w:p>
        </w:tc>
        <w:tc>
          <w:tcPr>
            <w:tcW w:w="1388" w:type="dxa"/>
          </w:tcPr>
          <w:p w14:paraId="495E698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698721,15</w:t>
            </w:r>
          </w:p>
        </w:tc>
        <w:tc>
          <w:tcPr>
            <w:tcW w:w="1836" w:type="dxa"/>
          </w:tcPr>
          <w:p w14:paraId="4602237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7F845BBF" w14:textId="77777777"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Запланированы контракты на общую сумму 745 885,79 руб.:</w:t>
            </w:r>
          </w:p>
          <w:p w14:paraId="13C0A9CC" w14:textId="77777777"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1) на оказание услуг по техническому обслуживанию МКД на сумму 62 168,16 руб.</w:t>
            </w:r>
          </w:p>
          <w:p w14:paraId="613EB0E1" w14:textId="77777777"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2) на теплоснабжение на сумму 683 717,63 руб.</w:t>
            </w:r>
          </w:p>
          <w:p w14:paraId="3D14834D" w14:textId="258FB543"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Заключены договоры на оказание услуг по техническому обслуживанию МКД:</w:t>
            </w:r>
          </w:p>
          <w:p w14:paraId="56FDF976" w14:textId="77777777"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1) № 15/12-23 от 26.12.2023 со сроком исполнения 30.04.2024 на сумму 36 868,44 руб. Исполнено на сумму 36 868,44 руб.,</w:t>
            </w:r>
          </w:p>
          <w:p w14:paraId="6858118F" w14:textId="77777777" w:rsidR="00EE5142" w:rsidRPr="00EE5142" w:rsidRDefault="00EE5142" w:rsidP="00EE5142">
            <w:pPr>
              <w:jc w:val="both"/>
              <w:rPr>
                <w:rFonts w:ascii="Times New Roman" w:hAnsi="Times New Roman"/>
                <w:sz w:val="22"/>
                <w:szCs w:val="22"/>
              </w:rPr>
            </w:pPr>
            <w:r w:rsidRPr="00EE5142">
              <w:rPr>
                <w:rFonts w:ascii="Times New Roman" w:hAnsi="Times New Roman"/>
                <w:sz w:val="22"/>
                <w:szCs w:val="22"/>
              </w:rPr>
              <w:t>2) № 08.10/2024-Д от 14.10.2024 на сумму 24 249,77 руб. Срок исполнения 20.12.2024, договор оплачен на сумму 10 296,20 руб. по фактически оказанным услугам. Расторжение на сумму 13 953,57 руб.</w:t>
            </w:r>
          </w:p>
          <w:p w14:paraId="139DC79E" w14:textId="15A69828" w:rsidR="00614AFF" w:rsidRPr="00B10FA0" w:rsidRDefault="00EE5142" w:rsidP="00EE5142">
            <w:pPr>
              <w:widowControl w:val="0"/>
              <w:overflowPunct w:val="0"/>
              <w:autoSpaceDE w:val="0"/>
              <w:autoSpaceDN w:val="0"/>
              <w:adjustRightInd w:val="0"/>
              <w:jc w:val="both"/>
              <w:textAlignment w:val="baseline"/>
              <w:rPr>
                <w:rFonts w:ascii="Times New Roman" w:hAnsi="Times New Roman"/>
                <w:sz w:val="22"/>
                <w:szCs w:val="22"/>
              </w:rPr>
            </w:pPr>
            <w:r w:rsidRPr="00EE5142">
              <w:rPr>
                <w:rFonts w:ascii="Times New Roman" w:hAnsi="Times New Roman"/>
                <w:sz w:val="22"/>
                <w:szCs w:val="22"/>
              </w:rPr>
              <w:t>Остатки средств возвращены в бюджет.</w:t>
            </w:r>
          </w:p>
        </w:tc>
      </w:tr>
      <w:tr w:rsidR="00614AFF" w:rsidRPr="00B10FA0" w14:paraId="78171047" w14:textId="77777777" w:rsidTr="00B943BD">
        <w:trPr>
          <w:trHeight w:val="150"/>
        </w:trPr>
        <w:tc>
          <w:tcPr>
            <w:tcW w:w="710" w:type="dxa"/>
            <w:vMerge/>
          </w:tcPr>
          <w:p w14:paraId="3BCA470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5A1352E5"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3260115B"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2A8694B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080332D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7DC1B16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0ABF93B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292781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2EA80A09" w14:textId="77777777" w:rsidTr="00B943BD">
        <w:tc>
          <w:tcPr>
            <w:tcW w:w="710" w:type="dxa"/>
            <w:vMerge/>
          </w:tcPr>
          <w:p w14:paraId="27D87DE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7623E5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4EFD5C87"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68D37C3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1451F7C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79BF31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4C9E37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0274C5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B3722AE" w14:textId="77777777" w:rsidTr="00B943BD">
        <w:tc>
          <w:tcPr>
            <w:tcW w:w="710" w:type="dxa"/>
            <w:vMerge/>
          </w:tcPr>
          <w:p w14:paraId="7F95B4B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2D439CB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15DFDB3F" w14:textId="4611D9A2"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47EAAD4B" w14:textId="55000521"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745885,79</w:t>
            </w:r>
          </w:p>
        </w:tc>
        <w:tc>
          <w:tcPr>
            <w:tcW w:w="1453" w:type="dxa"/>
          </w:tcPr>
          <w:p w14:paraId="1106F2F0" w14:textId="7CD19615"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47164,64</w:t>
            </w:r>
          </w:p>
        </w:tc>
        <w:tc>
          <w:tcPr>
            <w:tcW w:w="1388" w:type="dxa"/>
          </w:tcPr>
          <w:p w14:paraId="52A288C0" w14:textId="0F778E55"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698721,15</w:t>
            </w:r>
          </w:p>
        </w:tc>
        <w:tc>
          <w:tcPr>
            <w:tcW w:w="1836" w:type="dxa"/>
          </w:tcPr>
          <w:p w14:paraId="406503F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E5703B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189F5CC1" w14:textId="77777777" w:rsidTr="00B943BD">
        <w:tc>
          <w:tcPr>
            <w:tcW w:w="710" w:type="dxa"/>
            <w:vMerge/>
          </w:tcPr>
          <w:p w14:paraId="3D3A4FE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0117C03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07359E0E"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2EFD28A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410E2C8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57D0328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692EDBE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45B7009D"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562EC3D9" w14:textId="77777777" w:rsidTr="00B943BD">
        <w:trPr>
          <w:trHeight w:val="150"/>
        </w:trPr>
        <w:tc>
          <w:tcPr>
            <w:tcW w:w="710" w:type="dxa"/>
            <w:vMerge w:val="restart"/>
          </w:tcPr>
          <w:p w14:paraId="34B62A2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2.</w:t>
            </w:r>
          </w:p>
        </w:tc>
        <w:tc>
          <w:tcPr>
            <w:tcW w:w="2551" w:type="dxa"/>
            <w:vMerge w:val="restart"/>
          </w:tcPr>
          <w:p w14:paraId="4B7C3CC3"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
                <w:sz w:val="22"/>
                <w:szCs w:val="22"/>
                <w:lang w:eastAsia="en-US"/>
              </w:rPr>
              <w:t xml:space="preserve">Мероприятие 2. </w:t>
            </w:r>
            <w:r w:rsidRPr="00B10FA0">
              <w:rPr>
                <w:rFonts w:ascii="Times New Roman" w:eastAsia="Calibri" w:hAnsi="Times New Roman"/>
                <w:bCs/>
                <w:sz w:val="22"/>
                <w:szCs w:val="22"/>
                <w:lang w:eastAsia="en-US"/>
              </w:rPr>
              <w:t xml:space="preserve">Предоставление финансовой поддержки на оплату первоначального ипотечного взноса работникам бюджетной сферы МР «Мирнинский район» </w:t>
            </w:r>
            <w:r w:rsidRPr="00B10FA0">
              <w:rPr>
                <w:rFonts w:ascii="Times New Roman" w:eastAsia="Calibri" w:hAnsi="Times New Roman"/>
                <w:bCs/>
                <w:sz w:val="22"/>
                <w:szCs w:val="22"/>
                <w:lang w:eastAsia="en-US"/>
              </w:rPr>
              <w:lastRenderedPageBreak/>
              <w:t>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2552" w:type="dxa"/>
          </w:tcPr>
          <w:p w14:paraId="7833E4D2"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lastRenderedPageBreak/>
              <w:t>Всего</w:t>
            </w:r>
          </w:p>
        </w:tc>
        <w:tc>
          <w:tcPr>
            <w:tcW w:w="1560" w:type="dxa"/>
          </w:tcPr>
          <w:p w14:paraId="79DE404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1000000,00</w:t>
            </w:r>
          </w:p>
        </w:tc>
        <w:tc>
          <w:tcPr>
            <w:tcW w:w="1453" w:type="dxa"/>
          </w:tcPr>
          <w:p w14:paraId="5E54C4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1000000,00</w:t>
            </w:r>
          </w:p>
        </w:tc>
        <w:tc>
          <w:tcPr>
            <w:tcW w:w="1388" w:type="dxa"/>
          </w:tcPr>
          <w:p w14:paraId="750435B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0,00</w:t>
            </w:r>
          </w:p>
        </w:tc>
        <w:tc>
          <w:tcPr>
            <w:tcW w:w="1836" w:type="dxa"/>
          </w:tcPr>
          <w:p w14:paraId="3D8CF8E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6434BC7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86A8A3A" w14:textId="77777777" w:rsidTr="00B943BD">
        <w:trPr>
          <w:trHeight w:val="150"/>
        </w:trPr>
        <w:tc>
          <w:tcPr>
            <w:tcW w:w="710" w:type="dxa"/>
            <w:vMerge/>
          </w:tcPr>
          <w:p w14:paraId="5B1C32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3CB1E96"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02614D84"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69E77F7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110FE9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405122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196F7ED"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57B2260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139604B9" w14:textId="77777777" w:rsidTr="00B943BD">
        <w:tc>
          <w:tcPr>
            <w:tcW w:w="710" w:type="dxa"/>
            <w:vMerge/>
          </w:tcPr>
          <w:p w14:paraId="5A45B42D"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F1E0BC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7EB67435"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389507D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4859D2C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8F85E8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B4E73E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BC0194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08CD3396" w14:textId="77777777" w:rsidTr="00B943BD">
        <w:tc>
          <w:tcPr>
            <w:tcW w:w="710" w:type="dxa"/>
            <w:vMerge/>
          </w:tcPr>
          <w:p w14:paraId="7D3FD78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53CBB0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55DFB29D" w14:textId="1054D33B"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01D41E49" w14:textId="29C29921"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1000000,00</w:t>
            </w:r>
          </w:p>
        </w:tc>
        <w:tc>
          <w:tcPr>
            <w:tcW w:w="1453" w:type="dxa"/>
          </w:tcPr>
          <w:p w14:paraId="419A838D" w14:textId="2979428F"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1000000,00</w:t>
            </w:r>
          </w:p>
        </w:tc>
        <w:tc>
          <w:tcPr>
            <w:tcW w:w="1388" w:type="dxa"/>
          </w:tcPr>
          <w:p w14:paraId="5FB5986E" w14:textId="2BFB2AF0"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0,00</w:t>
            </w:r>
          </w:p>
        </w:tc>
        <w:tc>
          <w:tcPr>
            <w:tcW w:w="1836" w:type="dxa"/>
          </w:tcPr>
          <w:p w14:paraId="54A5AD7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72FDAC7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4B6D62F" w14:textId="77777777" w:rsidTr="00B943BD">
        <w:tc>
          <w:tcPr>
            <w:tcW w:w="710" w:type="dxa"/>
            <w:vMerge/>
          </w:tcPr>
          <w:p w14:paraId="4340AE6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236E6B2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5E115536"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59FEF29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24ADCCB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A929ED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5E426E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3CB41C8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6D92D856" w14:textId="77777777" w:rsidTr="00B943BD">
        <w:trPr>
          <w:trHeight w:val="150"/>
        </w:trPr>
        <w:tc>
          <w:tcPr>
            <w:tcW w:w="710" w:type="dxa"/>
            <w:vMerge w:val="restart"/>
          </w:tcPr>
          <w:p w14:paraId="5543A7E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3.</w:t>
            </w:r>
          </w:p>
        </w:tc>
        <w:tc>
          <w:tcPr>
            <w:tcW w:w="2551" w:type="dxa"/>
            <w:vMerge w:val="restart"/>
            <w:vAlign w:val="center"/>
          </w:tcPr>
          <w:p w14:paraId="1F8E5404"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
                <w:sz w:val="22"/>
                <w:szCs w:val="22"/>
                <w:lang w:eastAsia="en-US"/>
              </w:rPr>
              <w:t xml:space="preserve">Мероприятие 3. </w:t>
            </w:r>
            <w:r w:rsidRPr="00B10FA0">
              <w:rPr>
                <w:rFonts w:ascii="Times New Roman" w:eastAsia="Calibri" w:hAnsi="Times New Roman"/>
                <w:sz w:val="22"/>
                <w:szCs w:val="22"/>
                <w:lang w:eastAsia="en-US"/>
              </w:rPr>
              <w:t>Компенсация части затрат по аренде жилых помещений.</w:t>
            </w:r>
          </w:p>
        </w:tc>
        <w:tc>
          <w:tcPr>
            <w:tcW w:w="2552" w:type="dxa"/>
          </w:tcPr>
          <w:p w14:paraId="3239EF47"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Всего</w:t>
            </w:r>
          </w:p>
        </w:tc>
        <w:tc>
          <w:tcPr>
            <w:tcW w:w="1560" w:type="dxa"/>
          </w:tcPr>
          <w:p w14:paraId="739D37C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6649497,15</w:t>
            </w:r>
          </w:p>
        </w:tc>
        <w:tc>
          <w:tcPr>
            <w:tcW w:w="1453" w:type="dxa"/>
          </w:tcPr>
          <w:p w14:paraId="7170D37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6649497,15</w:t>
            </w:r>
          </w:p>
        </w:tc>
        <w:tc>
          <w:tcPr>
            <w:tcW w:w="1388" w:type="dxa"/>
          </w:tcPr>
          <w:p w14:paraId="106D22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0,00</w:t>
            </w:r>
          </w:p>
        </w:tc>
        <w:tc>
          <w:tcPr>
            <w:tcW w:w="1836" w:type="dxa"/>
          </w:tcPr>
          <w:p w14:paraId="45D21B4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286CB61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4BB66BD5" w14:textId="77777777" w:rsidTr="00B943BD">
        <w:trPr>
          <w:trHeight w:val="150"/>
        </w:trPr>
        <w:tc>
          <w:tcPr>
            <w:tcW w:w="710" w:type="dxa"/>
            <w:vMerge/>
          </w:tcPr>
          <w:p w14:paraId="358253B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3D2E368"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2C6AE8A5"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1C6BCFF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6F152DC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1A896A2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4BB468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3F8E288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03DAA201" w14:textId="77777777" w:rsidTr="00B943BD">
        <w:tc>
          <w:tcPr>
            <w:tcW w:w="710" w:type="dxa"/>
            <w:vMerge/>
          </w:tcPr>
          <w:p w14:paraId="3053B69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16900A5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EE92C0E"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424BF25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769E05D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75224E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155F77A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A7D4C0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1A57FF4F" w14:textId="77777777" w:rsidTr="00B943BD">
        <w:tc>
          <w:tcPr>
            <w:tcW w:w="710" w:type="dxa"/>
            <w:vMerge/>
          </w:tcPr>
          <w:p w14:paraId="7585C4B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27D7D3A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1DE08D29" w14:textId="02B1B6E6"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4A94144B" w14:textId="5AFAAAA3"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6649497,15</w:t>
            </w:r>
          </w:p>
        </w:tc>
        <w:tc>
          <w:tcPr>
            <w:tcW w:w="1453" w:type="dxa"/>
          </w:tcPr>
          <w:p w14:paraId="2DDB5624" w14:textId="5D7115DD"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6649497,15</w:t>
            </w:r>
          </w:p>
        </w:tc>
        <w:tc>
          <w:tcPr>
            <w:tcW w:w="1388" w:type="dxa"/>
          </w:tcPr>
          <w:p w14:paraId="52847533" w14:textId="5660B9A4"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0,00</w:t>
            </w:r>
          </w:p>
        </w:tc>
        <w:tc>
          <w:tcPr>
            <w:tcW w:w="1836" w:type="dxa"/>
          </w:tcPr>
          <w:p w14:paraId="3E91025D"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5C1485A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54351070" w14:textId="77777777" w:rsidTr="00B943BD">
        <w:tc>
          <w:tcPr>
            <w:tcW w:w="710" w:type="dxa"/>
            <w:vMerge/>
          </w:tcPr>
          <w:p w14:paraId="3CEA308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7F55433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04FFDB4A"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668C5EC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21BE6C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73716A3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610568F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2799D96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38110EF3" w14:textId="77777777" w:rsidTr="00B943BD">
        <w:trPr>
          <w:trHeight w:val="150"/>
        </w:trPr>
        <w:tc>
          <w:tcPr>
            <w:tcW w:w="710" w:type="dxa"/>
            <w:vMerge w:val="restart"/>
          </w:tcPr>
          <w:p w14:paraId="12C48D5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4.</w:t>
            </w:r>
          </w:p>
        </w:tc>
        <w:tc>
          <w:tcPr>
            <w:tcW w:w="2551" w:type="dxa"/>
            <w:vMerge w:val="restart"/>
            <w:vAlign w:val="center"/>
          </w:tcPr>
          <w:p w14:paraId="196F886B"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r w:rsidRPr="00B10FA0">
              <w:rPr>
                <w:rFonts w:ascii="Times New Roman" w:eastAsia="Calibri" w:hAnsi="Times New Roman"/>
                <w:b/>
                <w:sz w:val="22"/>
                <w:szCs w:val="22"/>
                <w:lang w:eastAsia="en-US"/>
              </w:rPr>
              <w:t>Мероприятие 4.</w:t>
            </w:r>
            <w:r w:rsidRPr="00B10FA0">
              <w:rPr>
                <w:rFonts w:ascii="Times New Roman" w:eastAsia="Calibri" w:hAnsi="Times New Roman"/>
                <w:sz w:val="22"/>
                <w:szCs w:val="22"/>
                <w:lang w:eastAsia="en-US"/>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w:t>
            </w:r>
            <w:r w:rsidRPr="00B10FA0">
              <w:rPr>
                <w:rFonts w:ascii="Times New Roman" w:eastAsia="Calibri" w:hAnsi="Times New Roman"/>
                <w:sz w:val="22"/>
                <w:szCs w:val="22"/>
                <w:lang w:eastAsia="en-US"/>
              </w:rPr>
              <w:lastRenderedPageBreak/>
              <w:t>РС (Я)</w:t>
            </w:r>
          </w:p>
        </w:tc>
        <w:tc>
          <w:tcPr>
            <w:tcW w:w="2552" w:type="dxa"/>
          </w:tcPr>
          <w:p w14:paraId="66D138BA"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lastRenderedPageBreak/>
              <w:t>Всего</w:t>
            </w:r>
          </w:p>
        </w:tc>
        <w:tc>
          <w:tcPr>
            <w:tcW w:w="1560" w:type="dxa"/>
          </w:tcPr>
          <w:p w14:paraId="037A18D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1014502,85</w:t>
            </w:r>
          </w:p>
        </w:tc>
        <w:tc>
          <w:tcPr>
            <w:tcW w:w="1453" w:type="dxa"/>
          </w:tcPr>
          <w:p w14:paraId="7E174E02" w14:textId="1BF762BD"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1014502,8</w:t>
            </w:r>
            <w:r w:rsidR="002673C4">
              <w:rPr>
                <w:rFonts w:ascii="Times New Roman" w:hAnsi="Times New Roman"/>
                <w:sz w:val="22"/>
                <w:szCs w:val="22"/>
              </w:rPr>
              <w:t>5</w:t>
            </w:r>
          </w:p>
        </w:tc>
        <w:tc>
          <w:tcPr>
            <w:tcW w:w="1388" w:type="dxa"/>
          </w:tcPr>
          <w:p w14:paraId="5F18B07D" w14:textId="466819E2"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w:t>
            </w:r>
            <w:r w:rsidR="002673C4">
              <w:rPr>
                <w:rFonts w:ascii="Times New Roman" w:hAnsi="Times New Roman"/>
                <w:b/>
                <w:sz w:val="22"/>
                <w:szCs w:val="22"/>
              </w:rPr>
              <w:t>0</w:t>
            </w:r>
          </w:p>
        </w:tc>
        <w:tc>
          <w:tcPr>
            <w:tcW w:w="1836" w:type="dxa"/>
          </w:tcPr>
          <w:p w14:paraId="51379EB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val="restart"/>
          </w:tcPr>
          <w:p w14:paraId="5DD10DF3" w14:textId="1541BCD5" w:rsidR="00614AFF" w:rsidRPr="00B10FA0" w:rsidRDefault="00614AFF" w:rsidP="00714FC8">
            <w:pPr>
              <w:widowControl w:val="0"/>
              <w:overflowPunct w:val="0"/>
              <w:autoSpaceDE w:val="0"/>
              <w:autoSpaceDN w:val="0"/>
              <w:adjustRightInd w:val="0"/>
              <w:jc w:val="both"/>
              <w:textAlignment w:val="baseline"/>
              <w:rPr>
                <w:rFonts w:ascii="Times New Roman" w:hAnsi="Times New Roman"/>
                <w:sz w:val="22"/>
                <w:szCs w:val="22"/>
              </w:rPr>
            </w:pPr>
          </w:p>
        </w:tc>
      </w:tr>
      <w:tr w:rsidR="00614AFF" w:rsidRPr="00B10FA0" w14:paraId="24F3D229" w14:textId="77777777" w:rsidTr="00B943BD">
        <w:trPr>
          <w:trHeight w:val="150"/>
        </w:trPr>
        <w:tc>
          <w:tcPr>
            <w:tcW w:w="710" w:type="dxa"/>
            <w:vMerge/>
          </w:tcPr>
          <w:p w14:paraId="01775AC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5AE2E168"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sz w:val="22"/>
                <w:szCs w:val="22"/>
              </w:rPr>
            </w:pPr>
          </w:p>
        </w:tc>
        <w:tc>
          <w:tcPr>
            <w:tcW w:w="2552" w:type="dxa"/>
          </w:tcPr>
          <w:p w14:paraId="4CEE2D72"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Федеральный бюджет</w:t>
            </w:r>
          </w:p>
        </w:tc>
        <w:tc>
          <w:tcPr>
            <w:tcW w:w="1560" w:type="dxa"/>
          </w:tcPr>
          <w:p w14:paraId="68524B7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82651B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11A0E3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F9FE59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44379FA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48A438AB" w14:textId="77777777" w:rsidTr="00B943BD">
        <w:tc>
          <w:tcPr>
            <w:tcW w:w="710" w:type="dxa"/>
            <w:vMerge/>
          </w:tcPr>
          <w:p w14:paraId="38D22D3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721E356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0BF4A69D"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Государственный бюджет</w:t>
            </w:r>
          </w:p>
        </w:tc>
        <w:tc>
          <w:tcPr>
            <w:tcW w:w="1560" w:type="dxa"/>
          </w:tcPr>
          <w:p w14:paraId="43A88D0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3436538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232E442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40FA0A5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536AF0C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0F267090" w14:textId="77777777" w:rsidTr="00B943BD">
        <w:tc>
          <w:tcPr>
            <w:tcW w:w="710" w:type="dxa"/>
            <w:vMerge/>
          </w:tcPr>
          <w:p w14:paraId="5F1ED64E"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D10548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368802AE"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Бюджет МР «Мирнинский район» РС (Я)</w:t>
            </w:r>
          </w:p>
        </w:tc>
        <w:tc>
          <w:tcPr>
            <w:tcW w:w="1560" w:type="dxa"/>
          </w:tcPr>
          <w:p w14:paraId="1ADBB12B" w14:textId="31354C12"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r w:rsidRPr="00B10FA0">
              <w:rPr>
                <w:rFonts w:ascii="Times New Roman" w:hAnsi="Times New Roman"/>
                <w:sz w:val="22"/>
                <w:szCs w:val="22"/>
              </w:rPr>
              <w:t>1014502,85</w:t>
            </w:r>
          </w:p>
        </w:tc>
        <w:tc>
          <w:tcPr>
            <w:tcW w:w="1453" w:type="dxa"/>
          </w:tcPr>
          <w:p w14:paraId="79287DEF" w14:textId="4B35F98D"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r w:rsidRPr="00B10FA0">
              <w:rPr>
                <w:rFonts w:ascii="Times New Roman" w:hAnsi="Times New Roman"/>
                <w:sz w:val="22"/>
                <w:szCs w:val="22"/>
              </w:rPr>
              <w:t>1014502,8</w:t>
            </w:r>
            <w:r w:rsidR="002673C4">
              <w:rPr>
                <w:rFonts w:ascii="Times New Roman" w:hAnsi="Times New Roman"/>
                <w:sz w:val="22"/>
                <w:szCs w:val="22"/>
              </w:rPr>
              <w:t>5</w:t>
            </w:r>
          </w:p>
        </w:tc>
        <w:tc>
          <w:tcPr>
            <w:tcW w:w="1388" w:type="dxa"/>
          </w:tcPr>
          <w:p w14:paraId="21742653" w14:textId="316E4A00"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0,0</w:t>
            </w:r>
            <w:r w:rsidR="002673C4">
              <w:rPr>
                <w:rFonts w:ascii="Times New Roman" w:hAnsi="Times New Roman"/>
                <w:b/>
                <w:sz w:val="22"/>
                <w:szCs w:val="22"/>
              </w:rPr>
              <w:t>0</w:t>
            </w:r>
          </w:p>
        </w:tc>
        <w:tc>
          <w:tcPr>
            <w:tcW w:w="1836" w:type="dxa"/>
          </w:tcPr>
          <w:p w14:paraId="7FEEF23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0CCF7E2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206EC61D" w14:textId="77777777" w:rsidTr="00B943BD">
        <w:tc>
          <w:tcPr>
            <w:tcW w:w="710" w:type="dxa"/>
            <w:vMerge/>
          </w:tcPr>
          <w:p w14:paraId="50B8FD1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3D2E8D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2" w:type="dxa"/>
          </w:tcPr>
          <w:p w14:paraId="2D3C9AB7" w14:textId="77777777" w:rsidR="00614AFF" w:rsidRPr="00614AFF" w:rsidRDefault="00614AFF" w:rsidP="00614AFF">
            <w:pPr>
              <w:widowControl w:val="0"/>
              <w:autoSpaceDE w:val="0"/>
              <w:autoSpaceDN w:val="0"/>
              <w:adjustRightInd w:val="0"/>
              <w:rPr>
                <w:rFonts w:ascii="Times New Roman" w:hAnsi="Times New Roman"/>
                <w:sz w:val="22"/>
                <w:szCs w:val="22"/>
              </w:rPr>
            </w:pPr>
            <w:r w:rsidRPr="00614AFF">
              <w:rPr>
                <w:rFonts w:ascii="Times New Roman" w:hAnsi="Times New Roman"/>
                <w:sz w:val="22"/>
                <w:szCs w:val="22"/>
              </w:rPr>
              <w:t>Другие источники</w:t>
            </w:r>
          </w:p>
        </w:tc>
        <w:tc>
          <w:tcPr>
            <w:tcW w:w="1560" w:type="dxa"/>
          </w:tcPr>
          <w:p w14:paraId="090820F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trike/>
                <w:sz w:val="22"/>
                <w:szCs w:val="22"/>
              </w:rPr>
            </w:pPr>
          </w:p>
        </w:tc>
        <w:tc>
          <w:tcPr>
            <w:tcW w:w="1453" w:type="dxa"/>
          </w:tcPr>
          <w:p w14:paraId="17E49BD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1388" w:type="dxa"/>
          </w:tcPr>
          <w:p w14:paraId="383A415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DEAA5F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3260" w:type="dxa"/>
            <w:vMerge/>
          </w:tcPr>
          <w:p w14:paraId="1DECCC8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r>
      <w:tr w:rsidR="00614AFF" w:rsidRPr="00B10FA0" w14:paraId="4C8E7479" w14:textId="77777777" w:rsidTr="00B943BD">
        <w:trPr>
          <w:trHeight w:val="150"/>
        </w:trPr>
        <w:tc>
          <w:tcPr>
            <w:tcW w:w="710" w:type="dxa"/>
            <w:vMerge w:val="restart"/>
          </w:tcPr>
          <w:p w14:paraId="54B2F810"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val="restart"/>
          </w:tcPr>
          <w:p w14:paraId="70E35A1F"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b/>
                <w:sz w:val="22"/>
                <w:szCs w:val="22"/>
              </w:rPr>
            </w:pPr>
            <w:r w:rsidRPr="00B10FA0">
              <w:rPr>
                <w:rFonts w:ascii="Times New Roman" w:hAnsi="Times New Roman"/>
                <w:b/>
                <w:sz w:val="22"/>
                <w:szCs w:val="22"/>
              </w:rPr>
              <w:t>ИТОГО по программе</w:t>
            </w:r>
          </w:p>
        </w:tc>
        <w:tc>
          <w:tcPr>
            <w:tcW w:w="2552" w:type="dxa"/>
          </w:tcPr>
          <w:p w14:paraId="5D054F12" w14:textId="77777777" w:rsidR="00614AFF" w:rsidRPr="00B10FA0" w:rsidRDefault="00614AFF" w:rsidP="00614AFF">
            <w:pPr>
              <w:widowControl w:val="0"/>
              <w:autoSpaceDE w:val="0"/>
              <w:autoSpaceDN w:val="0"/>
              <w:adjustRightInd w:val="0"/>
              <w:rPr>
                <w:rFonts w:ascii="Times New Roman" w:hAnsi="Times New Roman"/>
                <w:b/>
                <w:sz w:val="22"/>
                <w:szCs w:val="22"/>
              </w:rPr>
            </w:pPr>
            <w:r w:rsidRPr="00B10FA0">
              <w:rPr>
                <w:rFonts w:ascii="Times New Roman" w:hAnsi="Times New Roman"/>
                <w:b/>
                <w:sz w:val="22"/>
                <w:szCs w:val="22"/>
              </w:rPr>
              <w:t>Всего</w:t>
            </w:r>
          </w:p>
        </w:tc>
        <w:tc>
          <w:tcPr>
            <w:tcW w:w="1560" w:type="dxa"/>
          </w:tcPr>
          <w:p w14:paraId="2FB7507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21660167,14</w:t>
            </w:r>
          </w:p>
        </w:tc>
        <w:tc>
          <w:tcPr>
            <w:tcW w:w="1453" w:type="dxa"/>
          </w:tcPr>
          <w:p w14:paraId="2696A06D" w14:textId="123C02AD"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13</w:t>
            </w:r>
            <w:r w:rsidR="00714FC8">
              <w:rPr>
                <w:rFonts w:ascii="Times New Roman" w:hAnsi="Times New Roman"/>
                <w:b/>
                <w:sz w:val="22"/>
                <w:szCs w:val="22"/>
              </w:rPr>
              <w:t>300438,31</w:t>
            </w:r>
          </w:p>
        </w:tc>
        <w:tc>
          <w:tcPr>
            <w:tcW w:w="1388" w:type="dxa"/>
          </w:tcPr>
          <w:p w14:paraId="7B953C1A" w14:textId="2842F4A1"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8359728,83</w:t>
            </w:r>
          </w:p>
        </w:tc>
        <w:tc>
          <w:tcPr>
            <w:tcW w:w="1836" w:type="dxa"/>
          </w:tcPr>
          <w:p w14:paraId="272FAEBA"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3260" w:type="dxa"/>
            <w:vMerge w:val="restart"/>
          </w:tcPr>
          <w:p w14:paraId="6B4EE40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r>
      <w:tr w:rsidR="00614AFF" w:rsidRPr="00B10FA0" w14:paraId="6CD91A90" w14:textId="77777777" w:rsidTr="00B943BD">
        <w:trPr>
          <w:trHeight w:val="150"/>
        </w:trPr>
        <w:tc>
          <w:tcPr>
            <w:tcW w:w="710" w:type="dxa"/>
            <w:vMerge/>
          </w:tcPr>
          <w:p w14:paraId="10172C1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4031192" w14:textId="77777777" w:rsidR="00614AFF" w:rsidRPr="00B10FA0" w:rsidRDefault="00614AFF" w:rsidP="00614AFF">
            <w:pPr>
              <w:widowControl w:val="0"/>
              <w:overflowPunct w:val="0"/>
              <w:autoSpaceDE w:val="0"/>
              <w:autoSpaceDN w:val="0"/>
              <w:adjustRightInd w:val="0"/>
              <w:textAlignment w:val="baseline"/>
              <w:rPr>
                <w:rFonts w:ascii="Times New Roman" w:hAnsi="Times New Roman"/>
                <w:b/>
                <w:sz w:val="22"/>
                <w:szCs w:val="22"/>
              </w:rPr>
            </w:pPr>
          </w:p>
        </w:tc>
        <w:tc>
          <w:tcPr>
            <w:tcW w:w="2552" w:type="dxa"/>
          </w:tcPr>
          <w:p w14:paraId="64C5F61D" w14:textId="77777777" w:rsidR="00614AFF" w:rsidRPr="00B10FA0" w:rsidRDefault="00614AFF" w:rsidP="00614AFF">
            <w:pPr>
              <w:widowControl w:val="0"/>
              <w:autoSpaceDE w:val="0"/>
              <w:autoSpaceDN w:val="0"/>
              <w:adjustRightInd w:val="0"/>
              <w:rPr>
                <w:rFonts w:ascii="Times New Roman" w:hAnsi="Times New Roman"/>
                <w:b/>
                <w:sz w:val="22"/>
                <w:szCs w:val="22"/>
              </w:rPr>
            </w:pPr>
            <w:r w:rsidRPr="00B10FA0">
              <w:rPr>
                <w:rFonts w:ascii="Times New Roman" w:hAnsi="Times New Roman"/>
                <w:b/>
                <w:sz w:val="22"/>
                <w:szCs w:val="22"/>
              </w:rPr>
              <w:t>Федеральный бюджет</w:t>
            </w:r>
          </w:p>
        </w:tc>
        <w:tc>
          <w:tcPr>
            <w:tcW w:w="1560" w:type="dxa"/>
          </w:tcPr>
          <w:p w14:paraId="197F9BD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trike/>
                <w:sz w:val="22"/>
                <w:szCs w:val="22"/>
              </w:rPr>
            </w:pPr>
          </w:p>
        </w:tc>
        <w:tc>
          <w:tcPr>
            <w:tcW w:w="1453" w:type="dxa"/>
          </w:tcPr>
          <w:p w14:paraId="4F8A50C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388" w:type="dxa"/>
          </w:tcPr>
          <w:p w14:paraId="084911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7631FC7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3260" w:type="dxa"/>
            <w:vMerge/>
          </w:tcPr>
          <w:p w14:paraId="76B0848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r>
      <w:tr w:rsidR="00614AFF" w:rsidRPr="00B10FA0" w14:paraId="00A0EDF3" w14:textId="77777777" w:rsidTr="00B943BD">
        <w:tc>
          <w:tcPr>
            <w:tcW w:w="710" w:type="dxa"/>
            <w:vMerge/>
          </w:tcPr>
          <w:p w14:paraId="5FDCF95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3B55DE7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2552" w:type="dxa"/>
          </w:tcPr>
          <w:p w14:paraId="684431A0" w14:textId="77777777" w:rsidR="00614AFF" w:rsidRPr="00B10FA0" w:rsidRDefault="00614AFF" w:rsidP="00614AFF">
            <w:pPr>
              <w:widowControl w:val="0"/>
              <w:autoSpaceDE w:val="0"/>
              <w:autoSpaceDN w:val="0"/>
              <w:adjustRightInd w:val="0"/>
              <w:rPr>
                <w:rFonts w:ascii="Times New Roman" w:hAnsi="Times New Roman"/>
                <w:b/>
                <w:sz w:val="22"/>
                <w:szCs w:val="22"/>
              </w:rPr>
            </w:pPr>
            <w:r w:rsidRPr="00B10FA0">
              <w:rPr>
                <w:rFonts w:ascii="Times New Roman" w:hAnsi="Times New Roman"/>
                <w:b/>
                <w:sz w:val="22"/>
                <w:szCs w:val="22"/>
              </w:rPr>
              <w:t>Государственный бюджет</w:t>
            </w:r>
          </w:p>
        </w:tc>
        <w:tc>
          <w:tcPr>
            <w:tcW w:w="1560" w:type="dxa"/>
          </w:tcPr>
          <w:p w14:paraId="1B30C26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trike/>
                <w:sz w:val="22"/>
                <w:szCs w:val="22"/>
              </w:rPr>
            </w:pPr>
          </w:p>
        </w:tc>
        <w:tc>
          <w:tcPr>
            <w:tcW w:w="1453" w:type="dxa"/>
          </w:tcPr>
          <w:p w14:paraId="389DFBB9"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388" w:type="dxa"/>
          </w:tcPr>
          <w:p w14:paraId="1FCEC50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5A6A12D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3260" w:type="dxa"/>
            <w:vMerge/>
          </w:tcPr>
          <w:p w14:paraId="32624FEC"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r>
      <w:tr w:rsidR="00614AFF" w:rsidRPr="00B10FA0" w14:paraId="2292EF7B" w14:textId="77777777" w:rsidTr="00B943BD">
        <w:tc>
          <w:tcPr>
            <w:tcW w:w="710" w:type="dxa"/>
            <w:vMerge/>
          </w:tcPr>
          <w:p w14:paraId="38D53541"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6668DE5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2552" w:type="dxa"/>
          </w:tcPr>
          <w:p w14:paraId="6027CD0F" w14:textId="77777777" w:rsidR="00614AFF" w:rsidRPr="00B10FA0" w:rsidRDefault="00614AFF" w:rsidP="00614AFF">
            <w:pPr>
              <w:widowControl w:val="0"/>
              <w:autoSpaceDE w:val="0"/>
              <w:autoSpaceDN w:val="0"/>
              <w:adjustRightInd w:val="0"/>
              <w:rPr>
                <w:rFonts w:ascii="Times New Roman" w:hAnsi="Times New Roman"/>
                <w:b/>
                <w:bCs/>
                <w:sz w:val="22"/>
                <w:szCs w:val="22"/>
              </w:rPr>
            </w:pPr>
            <w:r w:rsidRPr="00B10FA0">
              <w:rPr>
                <w:rFonts w:ascii="Times New Roman" w:hAnsi="Times New Roman"/>
                <w:b/>
                <w:bCs/>
                <w:sz w:val="22"/>
                <w:szCs w:val="22"/>
              </w:rPr>
              <w:t>Бюджет МР «Мирнинский район» РС (Я)</w:t>
            </w:r>
          </w:p>
        </w:tc>
        <w:tc>
          <w:tcPr>
            <w:tcW w:w="1560" w:type="dxa"/>
          </w:tcPr>
          <w:p w14:paraId="71F29D86"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trike/>
                <w:sz w:val="22"/>
                <w:szCs w:val="22"/>
              </w:rPr>
            </w:pPr>
            <w:r w:rsidRPr="00B10FA0">
              <w:rPr>
                <w:rFonts w:ascii="Times New Roman" w:hAnsi="Times New Roman"/>
                <w:b/>
                <w:sz w:val="22"/>
                <w:szCs w:val="22"/>
              </w:rPr>
              <w:t>21660167,14</w:t>
            </w:r>
          </w:p>
        </w:tc>
        <w:tc>
          <w:tcPr>
            <w:tcW w:w="1453" w:type="dxa"/>
          </w:tcPr>
          <w:p w14:paraId="03921F29" w14:textId="4F276BE3"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sidRPr="00B10FA0">
              <w:rPr>
                <w:rFonts w:ascii="Times New Roman" w:hAnsi="Times New Roman"/>
                <w:b/>
                <w:sz w:val="22"/>
                <w:szCs w:val="22"/>
              </w:rPr>
              <w:t>13</w:t>
            </w:r>
            <w:r>
              <w:rPr>
                <w:rFonts w:ascii="Times New Roman" w:hAnsi="Times New Roman"/>
                <w:b/>
                <w:sz w:val="22"/>
                <w:szCs w:val="22"/>
              </w:rPr>
              <w:t>300438,31</w:t>
            </w:r>
          </w:p>
        </w:tc>
        <w:tc>
          <w:tcPr>
            <w:tcW w:w="1388" w:type="dxa"/>
          </w:tcPr>
          <w:p w14:paraId="17C21694" w14:textId="36C8FE7F" w:rsidR="00614AFF" w:rsidRPr="00B10FA0" w:rsidRDefault="00714FC8" w:rsidP="00614AFF">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8359728,83</w:t>
            </w:r>
          </w:p>
        </w:tc>
        <w:tc>
          <w:tcPr>
            <w:tcW w:w="1836" w:type="dxa"/>
          </w:tcPr>
          <w:p w14:paraId="0BE8E57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3260" w:type="dxa"/>
            <w:vMerge/>
          </w:tcPr>
          <w:p w14:paraId="00B7B477"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r>
      <w:tr w:rsidR="00614AFF" w:rsidRPr="00B10FA0" w14:paraId="7E6FCE9E" w14:textId="77777777" w:rsidTr="00B943BD">
        <w:trPr>
          <w:trHeight w:val="149"/>
        </w:trPr>
        <w:tc>
          <w:tcPr>
            <w:tcW w:w="710" w:type="dxa"/>
            <w:vMerge/>
          </w:tcPr>
          <w:p w14:paraId="79FA08A3"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sz w:val="22"/>
                <w:szCs w:val="22"/>
              </w:rPr>
            </w:pPr>
          </w:p>
        </w:tc>
        <w:tc>
          <w:tcPr>
            <w:tcW w:w="2551" w:type="dxa"/>
            <w:vMerge/>
          </w:tcPr>
          <w:p w14:paraId="082A6172"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2552" w:type="dxa"/>
          </w:tcPr>
          <w:p w14:paraId="5CE916D2" w14:textId="77777777" w:rsidR="00614AFF" w:rsidRPr="00B10FA0" w:rsidRDefault="00614AFF" w:rsidP="00614AFF">
            <w:pPr>
              <w:widowControl w:val="0"/>
              <w:autoSpaceDE w:val="0"/>
              <w:autoSpaceDN w:val="0"/>
              <w:adjustRightInd w:val="0"/>
              <w:rPr>
                <w:rFonts w:ascii="Times New Roman" w:hAnsi="Times New Roman"/>
                <w:b/>
                <w:sz w:val="22"/>
                <w:szCs w:val="22"/>
              </w:rPr>
            </w:pPr>
            <w:r w:rsidRPr="00B10FA0">
              <w:rPr>
                <w:rFonts w:ascii="Times New Roman" w:hAnsi="Times New Roman"/>
                <w:b/>
                <w:sz w:val="22"/>
                <w:szCs w:val="22"/>
              </w:rPr>
              <w:t>Другие источники</w:t>
            </w:r>
          </w:p>
        </w:tc>
        <w:tc>
          <w:tcPr>
            <w:tcW w:w="1560" w:type="dxa"/>
          </w:tcPr>
          <w:p w14:paraId="751D704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trike/>
                <w:sz w:val="22"/>
                <w:szCs w:val="22"/>
              </w:rPr>
            </w:pPr>
          </w:p>
        </w:tc>
        <w:tc>
          <w:tcPr>
            <w:tcW w:w="1453" w:type="dxa"/>
          </w:tcPr>
          <w:p w14:paraId="0568FC2F"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388" w:type="dxa"/>
          </w:tcPr>
          <w:p w14:paraId="279F46F5"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1836" w:type="dxa"/>
          </w:tcPr>
          <w:p w14:paraId="2471DB1B"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c>
          <w:tcPr>
            <w:tcW w:w="3260" w:type="dxa"/>
            <w:vMerge/>
          </w:tcPr>
          <w:p w14:paraId="3EEF53D4" w14:textId="77777777" w:rsidR="00614AFF" w:rsidRPr="00B10FA0" w:rsidRDefault="00614AFF" w:rsidP="00614AFF">
            <w:pPr>
              <w:widowControl w:val="0"/>
              <w:overflowPunct w:val="0"/>
              <w:autoSpaceDE w:val="0"/>
              <w:autoSpaceDN w:val="0"/>
              <w:adjustRightInd w:val="0"/>
              <w:jc w:val="center"/>
              <w:textAlignment w:val="baseline"/>
              <w:rPr>
                <w:rFonts w:ascii="Times New Roman" w:hAnsi="Times New Roman"/>
                <w:b/>
                <w:sz w:val="22"/>
                <w:szCs w:val="22"/>
              </w:rPr>
            </w:pPr>
          </w:p>
        </w:tc>
      </w:tr>
    </w:tbl>
    <w:p w14:paraId="47E54D1B" w14:textId="77777777" w:rsidR="009E030E" w:rsidRDefault="009E030E" w:rsidP="009E030E">
      <w:pPr>
        <w:overflowPunct w:val="0"/>
        <w:autoSpaceDE w:val="0"/>
        <w:autoSpaceDN w:val="0"/>
        <w:adjustRightInd w:val="0"/>
        <w:textAlignment w:val="baseline"/>
        <w:rPr>
          <w:rFonts w:ascii="Times New Roman" w:hAnsi="Times New Roman"/>
          <w:b/>
          <w:szCs w:val="24"/>
        </w:rPr>
      </w:pPr>
    </w:p>
    <w:p w14:paraId="42CBD4E8" w14:textId="77777777" w:rsidR="009E030E" w:rsidRDefault="009E030E" w:rsidP="009E030E">
      <w:pPr>
        <w:overflowPunct w:val="0"/>
        <w:autoSpaceDE w:val="0"/>
        <w:autoSpaceDN w:val="0"/>
        <w:adjustRightInd w:val="0"/>
        <w:textAlignment w:val="baseline"/>
        <w:rPr>
          <w:rFonts w:ascii="Times New Roman" w:hAnsi="Times New Roman"/>
          <w:b/>
          <w:szCs w:val="24"/>
        </w:rPr>
      </w:pPr>
    </w:p>
    <w:p w14:paraId="20B3A8CB" w14:textId="77777777" w:rsidR="009E030E" w:rsidRDefault="009E030E" w:rsidP="009E030E">
      <w:pPr>
        <w:overflowPunct w:val="0"/>
        <w:autoSpaceDE w:val="0"/>
        <w:autoSpaceDN w:val="0"/>
        <w:adjustRightInd w:val="0"/>
        <w:textAlignment w:val="baseline"/>
        <w:rPr>
          <w:rFonts w:ascii="Times New Roman" w:hAnsi="Times New Roman"/>
          <w:b/>
          <w:szCs w:val="24"/>
        </w:rPr>
      </w:pPr>
    </w:p>
    <w:p w14:paraId="275F256D" w14:textId="77777777" w:rsidR="009E030E" w:rsidRPr="003F18DE" w:rsidRDefault="009E030E" w:rsidP="009E030E">
      <w:pPr>
        <w:overflowPunct w:val="0"/>
        <w:autoSpaceDE w:val="0"/>
        <w:autoSpaceDN w:val="0"/>
        <w:adjustRightInd w:val="0"/>
        <w:textAlignment w:val="baseline"/>
        <w:rPr>
          <w:rFonts w:ascii="Times New Roman" w:hAnsi="Times New Roman"/>
          <w:b/>
          <w:szCs w:val="24"/>
        </w:rPr>
      </w:pPr>
      <w:bookmarkStart w:id="11" w:name="_Hlk189731048"/>
      <w:r w:rsidRPr="003F18DE">
        <w:rPr>
          <w:rFonts w:ascii="Times New Roman" w:hAnsi="Times New Roman"/>
          <w:b/>
          <w:szCs w:val="24"/>
        </w:rPr>
        <w:t xml:space="preserve">Согласовано с финансовым управлением: </w:t>
      </w:r>
    </w:p>
    <w:p w14:paraId="082B8A7D" w14:textId="77777777" w:rsidR="009E030E" w:rsidRDefault="009E030E" w:rsidP="009E030E">
      <w:pPr>
        <w:overflowPunct w:val="0"/>
        <w:autoSpaceDE w:val="0"/>
        <w:autoSpaceDN w:val="0"/>
        <w:adjustRightInd w:val="0"/>
        <w:textAlignment w:val="baseline"/>
        <w:rPr>
          <w:rFonts w:ascii="Times New Roman" w:hAnsi="Times New Roman"/>
          <w:szCs w:val="24"/>
        </w:rPr>
      </w:pPr>
      <w:r w:rsidRPr="003F18DE">
        <w:rPr>
          <w:rFonts w:ascii="Times New Roman" w:hAnsi="Times New Roman"/>
          <w:szCs w:val="24"/>
        </w:rPr>
        <w:t>_______________________            ________________ /_____________/</w:t>
      </w:r>
    </w:p>
    <w:p w14:paraId="096C8041" w14:textId="77777777" w:rsidR="009E030E" w:rsidRDefault="009E030E" w:rsidP="009E030E">
      <w:pPr>
        <w:overflowPunct w:val="0"/>
        <w:autoSpaceDE w:val="0"/>
        <w:autoSpaceDN w:val="0"/>
        <w:adjustRightInd w:val="0"/>
        <w:textAlignment w:val="baseline"/>
        <w:rPr>
          <w:rFonts w:ascii="Times New Roman" w:hAnsi="Times New Roman"/>
          <w:i/>
          <w:sz w:val="20"/>
        </w:rPr>
      </w:pPr>
      <w:r w:rsidRPr="00FE1640">
        <w:rPr>
          <w:rFonts w:ascii="Times New Roman" w:hAnsi="Times New Roman"/>
          <w:i/>
          <w:sz w:val="20"/>
        </w:rPr>
        <w:t xml:space="preserve">      должность</w:t>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t>подпись</w:t>
      </w:r>
      <w:r w:rsidRPr="00FE1640">
        <w:rPr>
          <w:rFonts w:ascii="Times New Roman" w:hAnsi="Times New Roman"/>
          <w:i/>
          <w:sz w:val="20"/>
        </w:rPr>
        <w:tab/>
        <w:t>Ф.И.О.</w:t>
      </w:r>
    </w:p>
    <w:p w14:paraId="228102D9" w14:textId="77777777" w:rsidR="009E030E" w:rsidRDefault="009E030E" w:rsidP="009E030E">
      <w:pPr>
        <w:overflowPunct w:val="0"/>
        <w:autoSpaceDE w:val="0"/>
        <w:autoSpaceDN w:val="0"/>
        <w:adjustRightInd w:val="0"/>
        <w:textAlignment w:val="baseline"/>
        <w:rPr>
          <w:rFonts w:ascii="Times New Roman" w:hAnsi="Times New Roman"/>
          <w:i/>
          <w:sz w:val="20"/>
        </w:rPr>
      </w:pPr>
    </w:p>
    <w:bookmarkEnd w:id="11"/>
    <w:p w14:paraId="4A571260" w14:textId="77777777" w:rsidR="009E030E" w:rsidRDefault="009E030E" w:rsidP="009E030E">
      <w:pPr>
        <w:overflowPunct w:val="0"/>
        <w:autoSpaceDE w:val="0"/>
        <w:autoSpaceDN w:val="0"/>
        <w:adjustRightInd w:val="0"/>
        <w:textAlignment w:val="baseline"/>
        <w:rPr>
          <w:rFonts w:ascii="Times New Roman" w:hAnsi="Times New Roman"/>
          <w:i/>
          <w:sz w:val="20"/>
        </w:rPr>
      </w:pPr>
    </w:p>
    <w:p w14:paraId="0968DB06" w14:textId="77777777" w:rsidR="009E030E" w:rsidRDefault="009E030E" w:rsidP="009E030E">
      <w:pPr>
        <w:overflowPunct w:val="0"/>
        <w:autoSpaceDE w:val="0"/>
        <w:autoSpaceDN w:val="0"/>
        <w:adjustRightInd w:val="0"/>
        <w:textAlignment w:val="baseline"/>
        <w:rPr>
          <w:rFonts w:ascii="Times New Roman" w:hAnsi="Times New Roman"/>
          <w:i/>
          <w:sz w:val="20"/>
        </w:rPr>
      </w:pPr>
    </w:p>
    <w:p w14:paraId="16A7291C" w14:textId="77777777" w:rsidR="009E030E" w:rsidRDefault="009E030E" w:rsidP="009E030E">
      <w:pPr>
        <w:overflowPunct w:val="0"/>
        <w:autoSpaceDE w:val="0"/>
        <w:autoSpaceDN w:val="0"/>
        <w:adjustRightInd w:val="0"/>
        <w:textAlignment w:val="baseline"/>
        <w:rPr>
          <w:rFonts w:ascii="Times New Roman" w:hAnsi="Times New Roman"/>
          <w:i/>
          <w:sz w:val="20"/>
        </w:rPr>
      </w:pPr>
    </w:p>
    <w:p w14:paraId="25E0C5EE"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3B15FC20"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55762819"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30ED2412"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148D89FA"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14F30195" w14:textId="77777777" w:rsidR="009E030E" w:rsidRDefault="009E030E" w:rsidP="009E030E">
      <w:pPr>
        <w:pStyle w:val="ae"/>
        <w:overflowPunct w:val="0"/>
        <w:autoSpaceDE w:val="0"/>
        <w:autoSpaceDN w:val="0"/>
        <w:adjustRightInd w:val="0"/>
        <w:ind w:left="0" w:firstLine="709"/>
        <w:jc w:val="center"/>
        <w:textAlignment w:val="baseline"/>
        <w:rPr>
          <w:b/>
          <w:sz w:val="28"/>
          <w:szCs w:val="28"/>
          <w:u w:val="single"/>
        </w:rPr>
      </w:pPr>
    </w:p>
    <w:p w14:paraId="1E66D0AD" w14:textId="77777777" w:rsidR="0042017A" w:rsidRDefault="0042017A" w:rsidP="009E030E">
      <w:pPr>
        <w:pStyle w:val="ae"/>
        <w:overflowPunct w:val="0"/>
        <w:autoSpaceDE w:val="0"/>
        <w:autoSpaceDN w:val="0"/>
        <w:adjustRightInd w:val="0"/>
        <w:ind w:left="0" w:firstLine="709"/>
        <w:jc w:val="center"/>
        <w:textAlignment w:val="baseline"/>
        <w:rPr>
          <w:b/>
          <w:sz w:val="28"/>
          <w:szCs w:val="28"/>
          <w:u w:val="single"/>
        </w:rPr>
      </w:pPr>
    </w:p>
    <w:p w14:paraId="2AA64C44" w14:textId="77777777" w:rsidR="0042017A" w:rsidRDefault="0042017A" w:rsidP="009E030E">
      <w:pPr>
        <w:pStyle w:val="ae"/>
        <w:overflowPunct w:val="0"/>
        <w:autoSpaceDE w:val="0"/>
        <w:autoSpaceDN w:val="0"/>
        <w:adjustRightInd w:val="0"/>
        <w:ind w:left="0" w:firstLine="709"/>
        <w:jc w:val="center"/>
        <w:textAlignment w:val="baseline"/>
        <w:rPr>
          <w:b/>
          <w:sz w:val="28"/>
          <w:szCs w:val="28"/>
          <w:u w:val="single"/>
        </w:rPr>
      </w:pPr>
    </w:p>
    <w:p w14:paraId="51097DF1" w14:textId="77777777" w:rsidR="0042017A" w:rsidRDefault="0042017A" w:rsidP="009E030E">
      <w:pPr>
        <w:pStyle w:val="ae"/>
        <w:overflowPunct w:val="0"/>
        <w:autoSpaceDE w:val="0"/>
        <w:autoSpaceDN w:val="0"/>
        <w:adjustRightInd w:val="0"/>
        <w:ind w:left="0" w:firstLine="709"/>
        <w:jc w:val="center"/>
        <w:textAlignment w:val="baseline"/>
        <w:rPr>
          <w:b/>
          <w:sz w:val="28"/>
          <w:szCs w:val="28"/>
          <w:u w:val="single"/>
        </w:rPr>
      </w:pPr>
    </w:p>
    <w:p w14:paraId="237CE2D3" w14:textId="77777777" w:rsidR="0042017A" w:rsidRDefault="0042017A" w:rsidP="009E030E">
      <w:pPr>
        <w:pStyle w:val="ae"/>
        <w:overflowPunct w:val="0"/>
        <w:autoSpaceDE w:val="0"/>
        <w:autoSpaceDN w:val="0"/>
        <w:adjustRightInd w:val="0"/>
        <w:ind w:left="0" w:firstLine="709"/>
        <w:jc w:val="center"/>
        <w:textAlignment w:val="baseline"/>
        <w:rPr>
          <w:b/>
          <w:sz w:val="28"/>
          <w:szCs w:val="28"/>
          <w:u w:val="single"/>
        </w:rPr>
      </w:pPr>
    </w:p>
    <w:p w14:paraId="59A8C573" w14:textId="77777777" w:rsidR="00E016AA" w:rsidRDefault="00E016AA" w:rsidP="009E030E">
      <w:pPr>
        <w:pStyle w:val="ae"/>
        <w:overflowPunct w:val="0"/>
        <w:autoSpaceDE w:val="0"/>
        <w:autoSpaceDN w:val="0"/>
        <w:adjustRightInd w:val="0"/>
        <w:ind w:left="0" w:firstLine="709"/>
        <w:jc w:val="center"/>
        <w:textAlignment w:val="baseline"/>
        <w:rPr>
          <w:b/>
          <w:sz w:val="28"/>
          <w:szCs w:val="28"/>
          <w:u w:val="single"/>
        </w:rPr>
      </w:pPr>
    </w:p>
    <w:p w14:paraId="499068BA" w14:textId="3BBCEBA4" w:rsidR="009E030E" w:rsidRDefault="009E030E" w:rsidP="009E030E">
      <w:pPr>
        <w:pStyle w:val="ae"/>
        <w:overflowPunct w:val="0"/>
        <w:autoSpaceDE w:val="0"/>
        <w:autoSpaceDN w:val="0"/>
        <w:adjustRightInd w:val="0"/>
        <w:ind w:left="0" w:firstLine="709"/>
        <w:jc w:val="center"/>
        <w:textAlignment w:val="baseline"/>
        <w:rPr>
          <w:b/>
          <w:sz w:val="28"/>
          <w:szCs w:val="28"/>
        </w:rPr>
      </w:pPr>
      <w:r w:rsidRPr="003F18DE">
        <w:rPr>
          <w:b/>
          <w:sz w:val="28"/>
          <w:szCs w:val="28"/>
          <w:u w:val="single"/>
        </w:rPr>
        <w:t>Раздел 4.</w:t>
      </w:r>
      <w:r w:rsidRPr="003F18DE">
        <w:rPr>
          <w:b/>
          <w:sz w:val="28"/>
          <w:szCs w:val="28"/>
        </w:rPr>
        <w:t xml:space="preserve"> Достижение значений целевых индикаторов программы</w:t>
      </w:r>
    </w:p>
    <w:p w14:paraId="440E78DE" w14:textId="77777777" w:rsidR="009E030E" w:rsidRDefault="009E030E" w:rsidP="009E030E">
      <w:pPr>
        <w:pStyle w:val="ae"/>
        <w:overflowPunct w:val="0"/>
        <w:autoSpaceDE w:val="0"/>
        <w:autoSpaceDN w:val="0"/>
        <w:adjustRightInd w:val="0"/>
        <w:ind w:left="0" w:firstLine="709"/>
        <w:jc w:val="center"/>
        <w:textAlignment w:val="baseline"/>
        <w:rPr>
          <w:b/>
          <w:sz w:val="28"/>
          <w:szCs w:val="28"/>
        </w:rPr>
      </w:pPr>
    </w:p>
    <w:tbl>
      <w:tblPr>
        <w:tblW w:w="149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5"/>
        <w:gridCol w:w="1701"/>
        <w:gridCol w:w="1843"/>
        <w:gridCol w:w="1626"/>
        <w:gridCol w:w="4678"/>
      </w:tblGrid>
      <w:tr w:rsidR="009E030E" w:rsidRPr="00232D1C" w14:paraId="244523FD" w14:textId="77777777" w:rsidTr="00B943BD">
        <w:trPr>
          <w:cantSplit/>
          <w:trHeight w:val="360"/>
          <w:tblHeader/>
        </w:trPr>
        <w:tc>
          <w:tcPr>
            <w:tcW w:w="568" w:type="dxa"/>
            <w:vMerge w:val="restart"/>
          </w:tcPr>
          <w:p w14:paraId="7A3FB98E"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п/п</w:t>
            </w:r>
          </w:p>
        </w:tc>
        <w:tc>
          <w:tcPr>
            <w:tcW w:w="4535" w:type="dxa"/>
            <w:vMerge w:val="restart"/>
            <w:shd w:val="clear" w:color="auto" w:fill="auto"/>
            <w:vAlign w:val="center"/>
          </w:tcPr>
          <w:p w14:paraId="79BE85C7"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xml:space="preserve">Наименование целевого </w:t>
            </w:r>
            <w:r w:rsidRPr="00232D1C">
              <w:rPr>
                <w:rFonts w:ascii="Times New Roman" w:eastAsia="Arial" w:hAnsi="Times New Roman"/>
                <w:szCs w:val="24"/>
                <w:lang w:eastAsia="hi-IN" w:bidi="hi-IN"/>
              </w:rPr>
              <w:br/>
              <w:t>показателя</w:t>
            </w:r>
          </w:p>
        </w:tc>
        <w:tc>
          <w:tcPr>
            <w:tcW w:w="1701" w:type="dxa"/>
            <w:vMerge w:val="restart"/>
            <w:shd w:val="clear" w:color="auto" w:fill="auto"/>
            <w:vAlign w:val="center"/>
          </w:tcPr>
          <w:p w14:paraId="1D1F139D"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xml:space="preserve">Единица </w:t>
            </w:r>
            <w:r w:rsidRPr="00232D1C">
              <w:rPr>
                <w:rFonts w:ascii="Times New Roman" w:eastAsia="Arial" w:hAnsi="Times New Roman"/>
                <w:szCs w:val="24"/>
                <w:lang w:eastAsia="hi-IN" w:bidi="hi-IN"/>
              </w:rPr>
              <w:br/>
              <w:t>измерения</w:t>
            </w:r>
          </w:p>
        </w:tc>
        <w:tc>
          <w:tcPr>
            <w:tcW w:w="3469" w:type="dxa"/>
            <w:gridSpan w:val="2"/>
            <w:shd w:val="clear" w:color="auto" w:fill="auto"/>
            <w:vAlign w:val="center"/>
          </w:tcPr>
          <w:p w14:paraId="4C402C4D"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Значение целевого индикатора</w:t>
            </w:r>
          </w:p>
        </w:tc>
        <w:tc>
          <w:tcPr>
            <w:tcW w:w="4678" w:type="dxa"/>
            <w:vMerge w:val="restart"/>
            <w:vAlign w:val="center"/>
          </w:tcPr>
          <w:p w14:paraId="54F05DA3"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Пояснения к возникшим отклонениям</w:t>
            </w:r>
          </w:p>
        </w:tc>
      </w:tr>
      <w:tr w:rsidR="009E030E" w:rsidRPr="00232D1C" w14:paraId="66D87E19" w14:textId="77777777" w:rsidTr="00B943BD">
        <w:trPr>
          <w:cantSplit/>
          <w:trHeight w:val="98"/>
          <w:tblHeader/>
        </w:trPr>
        <w:tc>
          <w:tcPr>
            <w:tcW w:w="568" w:type="dxa"/>
            <w:vMerge/>
            <w:vAlign w:val="center"/>
          </w:tcPr>
          <w:p w14:paraId="0B82585C"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p>
        </w:tc>
        <w:tc>
          <w:tcPr>
            <w:tcW w:w="4535" w:type="dxa"/>
            <w:vMerge/>
            <w:shd w:val="clear" w:color="auto" w:fill="auto"/>
          </w:tcPr>
          <w:p w14:paraId="228484C9"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p>
        </w:tc>
        <w:tc>
          <w:tcPr>
            <w:tcW w:w="1701" w:type="dxa"/>
            <w:vMerge/>
            <w:shd w:val="clear" w:color="auto" w:fill="auto"/>
          </w:tcPr>
          <w:p w14:paraId="50E6D1CF"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p>
        </w:tc>
        <w:tc>
          <w:tcPr>
            <w:tcW w:w="1843" w:type="dxa"/>
            <w:shd w:val="clear" w:color="auto" w:fill="auto"/>
            <w:vAlign w:val="center"/>
          </w:tcPr>
          <w:p w14:paraId="420BD448"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план</w:t>
            </w:r>
          </w:p>
        </w:tc>
        <w:tc>
          <w:tcPr>
            <w:tcW w:w="1626" w:type="dxa"/>
            <w:shd w:val="clear" w:color="auto" w:fill="auto"/>
            <w:vAlign w:val="center"/>
          </w:tcPr>
          <w:p w14:paraId="5ADB9F14"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факт</w:t>
            </w:r>
          </w:p>
        </w:tc>
        <w:tc>
          <w:tcPr>
            <w:tcW w:w="4678" w:type="dxa"/>
            <w:vMerge/>
          </w:tcPr>
          <w:p w14:paraId="3672A2B3"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p>
        </w:tc>
      </w:tr>
      <w:tr w:rsidR="009E030E" w:rsidRPr="00232D1C" w14:paraId="6961A5C3" w14:textId="77777777" w:rsidTr="00B943BD">
        <w:trPr>
          <w:cantSplit/>
          <w:trHeight w:val="240"/>
        </w:trPr>
        <w:tc>
          <w:tcPr>
            <w:tcW w:w="568" w:type="dxa"/>
          </w:tcPr>
          <w:p w14:paraId="1A6A7374"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1</w:t>
            </w:r>
          </w:p>
        </w:tc>
        <w:tc>
          <w:tcPr>
            <w:tcW w:w="4535" w:type="dxa"/>
            <w:shd w:val="clear" w:color="auto" w:fill="auto"/>
          </w:tcPr>
          <w:p w14:paraId="00DBF1FA" w14:textId="77777777" w:rsidR="009E030E" w:rsidRPr="00232D1C" w:rsidRDefault="009E030E" w:rsidP="00B943BD">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701" w:type="dxa"/>
          </w:tcPr>
          <w:p w14:paraId="10DEA637"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489B4DC5" w14:textId="77777777" w:rsidR="009E030E" w:rsidRPr="00232D1C"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75</w:t>
            </w:r>
          </w:p>
        </w:tc>
        <w:tc>
          <w:tcPr>
            <w:tcW w:w="1626" w:type="dxa"/>
            <w:shd w:val="clear" w:color="auto" w:fill="auto"/>
          </w:tcPr>
          <w:p w14:paraId="09034FFB" w14:textId="77777777" w:rsidR="009E030E" w:rsidRPr="00232D1C" w:rsidRDefault="009E030E" w:rsidP="00B943BD">
            <w:pPr>
              <w:widowControl w:val="0"/>
              <w:suppressAutoHyphens/>
              <w:snapToGrid w:val="0"/>
              <w:jc w:val="center"/>
              <w:rPr>
                <w:rFonts w:ascii="Times New Roman" w:eastAsia="Arial" w:hAnsi="Times New Roman"/>
                <w:color w:val="FF0000"/>
                <w:szCs w:val="24"/>
                <w:lang w:eastAsia="hi-IN" w:bidi="hi-IN"/>
              </w:rPr>
            </w:pPr>
            <w:r w:rsidRPr="00951D9A">
              <w:rPr>
                <w:rFonts w:ascii="Times New Roman" w:eastAsia="Arial" w:hAnsi="Times New Roman"/>
                <w:szCs w:val="24"/>
                <w:lang w:eastAsia="hi-IN" w:bidi="hi-IN"/>
              </w:rPr>
              <w:t>79</w:t>
            </w:r>
          </w:p>
        </w:tc>
        <w:tc>
          <w:tcPr>
            <w:tcW w:w="4678" w:type="dxa"/>
          </w:tcPr>
          <w:p w14:paraId="5F1FFE0A" w14:textId="6588940D" w:rsidR="009E030E" w:rsidRPr="006160D8" w:rsidRDefault="009E030E" w:rsidP="00B943BD">
            <w:pPr>
              <w:jc w:val="both"/>
              <w:rPr>
                <w:rFonts w:ascii="Times New Roman" w:hAnsi="Times New Roman"/>
                <w:szCs w:val="24"/>
              </w:rPr>
            </w:pPr>
            <w:r w:rsidRPr="006160D8">
              <w:rPr>
                <w:rFonts w:ascii="Times New Roman" w:eastAsia="Arial" w:hAnsi="Times New Roman"/>
                <w:szCs w:val="24"/>
                <w:lang w:eastAsia="hi-IN" w:bidi="hi-IN"/>
              </w:rPr>
              <w:t>По фактической потребности работников бюджетной сферы М</w:t>
            </w:r>
            <w:r w:rsidR="00E016AA">
              <w:rPr>
                <w:rFonts w:ascii="Times New Roman" w:eastAsia="Arial" w:hAnsi="Times New Roman"/>
                <w:szCs w:val="24"/>
                <w:lang w:eastAsia="hi-IN" w:bidi="hi-IN"/>
              </w:rPr>
              <w:t>Р</w:t>
            </w:r>
            <w:r w:rsidRPr="006160D8">
              <w:rPr>
                <w:rFonts w:ascii="Times New Roman" w:eastAsia="Arial" w:hAnsi="Times New Roman"/>
                <w:szCs w:val="24"/>
                <w:lang w:eastAsia="hi-IN" w:bidi="hi-IN"/>
              </w:rPr>
              <w:t xml:space="preserve"> «Мирнинский район» РС (Я) </w:t>
            </w:r>
            <w:r w:rsidRPr="006160D8">
              <w:rPr>
                <w:rFonts w:ascii="Times New Roman" w:hAnsi="Times New Roman"/>
                <w:szCs w:val="24"/>
              </w:rPr>
              <w:t>(заявительный характер).</w:t>
            </w:r>
          </w:p>
        </w:tc>
      </w:tr>
      <w:tr w:rsidR="009E030E" w:rsidRPr="00232D1C" w14:paraId="5DCD56F2" w14:textId="77777777" w:rsidTr="00B943BD">
        <w:trPr>
          <w:cantSplit/>
          <w:trHeight w:val="240"/>
        </w:trPr>
        <w:tc>
          <w:tcPr>
            <w:tcW w:w="568" w:type="dxa"/>
          </w:tcPr>
          <w:p w14:paraId="62212BC4"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2</w:t>
            </w:r>
          </w:p>
        </w:tc>
        <w:tc>
          <w:tcPr>
            <w:tcW w:w="4535" w:type="dxa"/>
            <w:shd w:val="clear" w:color="auto" w:fill="auto"/>
          </w:tcPr>
          <w:p w14:paraId="2D98D6B2" w14:textId="77777777" w:rsidR="009E030E" w:rsidRPr="00232D1C" w:rsidRDefault="009E030E" w:rsidP="00B943BD">
            <w:pPr>
              <w:widowControl w:val="0"/>
              <w:overflowPunct w:val="0"/>
              <w:autoSpaceDE w:val="0"/>
              <w:autoSpaceDN w:val="0"/>
              <w:adjustRightInd w:val="0"/>
              <w:jc w:val="both"/>
              <w:textAlignment w:val="baseline"/>
              <w:rPr>
                <w:rFonts w:ascii="Times New Roman" w:hAnsi="Times New Roman"/>
                <w:szCs w:val="24"/>
                <w:highlight w:val="red"/>
              </w:rPr>
            </w:pPr>
            <w:r w:rsidRPr="00932419">
              <w:rPr>
                <w:rFonts w:ascii="Times New Roman" w:hAnsi="Times New Roman"/>
                <w:szCs w:val="24"/>
              </w:rPr>
              <w:t>Количество приобретенных жилых помещений на вторичном рынке</w:t>
            </w:r>
          </w:p>
        </w:tc>
        <w:tc>
          <w:tcPr>
            <w:tcW w:w="1701" w:type="dxa"/>
          </w:tcPr>
          <w:p w14:paraId="5B7131FF"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единиц</w:t>
            </w:r>
          </w:p>
        </w:tc>
        <w:tc>
          <w:tcPr>
            <w:tcW w:w="1843" w:type="dxa"/>
          </w:tcPr>
          <w:p w14:paraId="2097DA7B" w14:textId="77777777" w:rsidR="009E030E" w:rsidRPr="00232D1C"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2</w:t>
            </w:r>
          </w:p>
        </w:tc>
        <w:tc>
          <w:tcPr>
            <w:tcW w:w="1626" w:type="dxa"/>
            <w:shd w:val="clear" w:color="auto" w:fill="auto"/>
          </w:tcPr>
          <w:p w14:paraId="7CA56829" w14:textId="77777777" w:rsidR="009E030E" w:rsidRPr="00614AFF" w:rsidRDefault="009E030E" w:rsidP="00B943BD">
            <w:pPr>
              <w:autoSpaceDE w:val="0"/>
              <w:autoSpaceDN w:val="0"/>
              <w:adjustRightInd w:val="0"/>
              <w:ind w:left="1"/>
              <w:contextualSpacing/>
              <w:jc w:val="center"/>
              <w:rPr>
                <w:rFonts w:ascii="Times New Roman" w:hAnsi="Times New Roman"/>
                <w:szCs w:val="24"/>
              </w:rPr>
            </w:pPr>
            <w:r w:rsidRPr="00614AFF">
              <w:rPr>
                <w:rFonts w:ascii="Times New Roman" w:hAnsi="Times New Roman"/>
                <w:szCs w:val="24"/>
              </w:rPr>
              <w:t>1</w:t>
            </w:r>
          </w:p>
        </w:tc>
        <w:tc>
          <w:tcPr>
            <w:tcW w:w="4678" w:type="dxa"/>
          </w:tcPr>
          <w:p w14:paraId="7099F809" w14:textId="19191910" w:rsidR="009E030E" w:rsidRPr="00614AFF" w:rsidRDefault="00614AFF" w:rsidP="0042017A">
            <w:pPr>
              <w:widowControl w:val="0"/>
              <w:overflowPunct w:val="0"/>
              <w:autoSpaceDE w:val="0"/>
              <w:autoSpaceDN w:val="0"/>
              <w:adjustRightInd w:val="0"/>
              <w:jc w:val="both"/>
              <w:textAlignment w:val="baseline"/>
              <w:rPr>
                <w:rFonts w:ascii="Times New Roman" w:hAnsi="Times New Roman"/>
                <w:sz w:val="22"/>
                <w:szCs w:val="22"/>
              </w:rPr>
            </w:pPr>
            <w:r w:rsidRPr="00614AFF">
              <w:rPr>
                <w:rFonts w:ascii="Times New Roman" w:hAnsi="Times New Roman"/>
                <w:sz w:val="22"/>
                <w:szCs w:val="22"/>
              </w:rPr>
              <w:t>Недостаточно денежных средств на плановое приобретение жилья в г. Мирном, в связи с повышением стоимости жилья на вторичном рынке.</w:t>
            </w:r>
          </w:p>
        </w:tc>
      </w:tr>
      <w:tr w:rsidR="009E030E" w:rsidRPr="00232D1C" w14:paraId="3EB95494" w14:textId="77777777" w:rsidTr="00B943BD">
        <w:trPr>
          <w:cantSplit/>
          <w:trHeight w:val="240"/>
        </w:trPr>
        <w:tc>
          <w:tcPr>
            <w:tcW w:w="568" w:type="dxa"/>
          </w:tcPr>
          <w:p w14:paraId="298D6E7D"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3</w:t>
            </w:r>
          </w:p>
        </w:tc>
        <w:tc>
          <w:tcPr>
            <w:tcW w:w="4535" w:type="dxa"/>
            <w:shd w:val="clear" w:color="auto" w:fill="auto"/>
            <w:vAlign w:val="center"/>
          </w:tcPr>
          <w:p w14:paraId="31D46C74" w14:textId="77777777" w:rsidR="009E030E" w:rsidRPr="00232D1C" w:rsidRDefault="009E030E" w:rsidP="00B943BD">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701" w:type="dxa"/>
          </w:tcPr>
          <w:p w14:paraId="3D517D13"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единиц</w:t>
            </w:r>
          </w:p>
        </w:tc>
        <w:tc>
          <w:tcPr>
            <w:tcW w:w="1843" w:type="dxa"/>
          </w:tcPr>
          <w:p w14:paraId="7A38210F" w14:textId="77777777" w:rsidR="009E030E" w:rsidRPr="00232D1C" w:rsidRDefault="009E030E" w:rsidP="00B943BD">
            <w:pPr>
              <w:autoSpaceDE w:val="0"/>
              <w:autoSpaceDN w:val="0"/>
              <w:adjustRightInd w:val="0"/>
              <w:spacing w:before="240"/>
              <w:ind w:left="1"/>
              <w:contextualSpacing/>
              <w:jc w:val="center"/>
              <w:rPr>
                <w:rFonts w:ascii="Times New Roman" w:hAnsi="Times New Roman"/>
                <w:szCs w:val="24"/>
              </w:rPr>
            </w:pPr>
            <w:r>
              <w:rPr>
                <w:rFonts w:ascii="Times New Roman" w:hAnsi="Times New Roman"/>
                <w:szCs w:val="24"/>
              </w:rPr>
              <w:t>0</w:t>
            </w:r>
            <w:r w:rsidRPr="00232D1C">
              <w:rPr>
                <w:rFonts w:ascii="Times New Roman" w:hAnsi="Times New Roman"/>
                <w:szCs w:val="24"/>
              </w:rPr>
              <w:t xml:space="preserve">  </w:t>
            </w:r>
          </w:p>
        </w:tc>
        <w:tc>
          <w:tcPr>
            <w:tcW w:w="1626" w:type="dxa"/>
            <w:shd w:val="clear" w:color="auto" w:fill="auto"/>
          </w:tcPr>
          <w:p w14:paraId="56593083" w14:textId="77777777" w:rsidR="009E030E" w:rsidRPr="00232D1C" w:rsidRDefault="009E030E" w:rsidP="00B943BD">
            <w:pPr>
              <w:autoSpaceDE w:val="0"/>
              <w:autoSpaceDN w:val="0"/>
              <w:adjustRightInd w:val="0"/>
              <w:spacing w:before="240"/>
              <w:ind w:left="1"/>
              <w:contextualSpacing/>
              <w:jc w:val="center"/>
              <w:rPr>
                <w:rFonts w:ascii="Times New Roman" w:hAnsi="Times New Roman"/>
                <w:szCs w:val="24"/>
              </w:rPr>
            </w:pPr>
            <w:r w:rsidRPr="00232D1C">
              <w:rPr>
                <w:rFonts w:ascii="Times New Roman" w:hAnsi="Times New Roman"/>
                <w:szCs w:val="24"/>
              </w:rPr>
              <w:t>0</w:t>
            </w:r>
          </w:p>
        </w:tc>
        <w:tc>
          <w:tcPr>
            <w:tcW w:w="4678" w:type="dxa"/>
            <w:shd w:val="clear" w:color="auto" w:fill="FFFFFF" w:themeFill="background1"/>
          </w:tcPr>
          <w:p w14:paraId="36A6F95E" w14:textId="77777777" w:rsidR="009E030E" w:rsidRPr="00F1263C" w:rsidRDefault="009E030E" w:rsidP="00B943BD">
            <w:pPr>
              <w:widowControl w:val="0"/>
              <w:suppressAutoHyphens/>
              <w:snapToGrid w:val="0"/>
              <w:jc w:val="both"/>
              <w:rPr>
                <w:rFonts w:ascii="Times New Roman" w:eastAsia="Arial" w:hAnsi="Times New Roman"/>
                <w:szCs w:val="24"/>
                <w:lang w:eastAsia="hi-IN" w:bidi="hi-IN"/>
              </w:rPr>
            </w:pPr>
          </w:p>
        </w:tc>
      </w:tr>
      <w:tr w:rsidR="009E030E" w:rsidRPr="00232D1C" w14:paraId="02669B01" w14:textId="77777777" w:rsidTr="00B943BD">
        <w:trPr>
          <w:cantSplit/>
          <w:trHeight w:val="240"/>
        </w:trPr>
        <w:tc>
          <w:tcPr>
            <w:tcW w:w="568" w:type="dxa"/>
          </w:tcPr>
          <w:p w14:paraId="66EE8BE7"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4</w:t>
            </w:r>
          </w:p>
        </w:tc>
        <w:tc>
          <w:tcPr>
            <w:tcW w:w="4535" w:type="dxa"/>
            <w:shd w:val="clear" w:color="auto" w:fill="auto"/>
          </w:tcPr>
          <w:p w14:paraId="687A0A76" w14:textId="77777777" w:rsidR="009E030E" w:rsidRPr="00232D1C"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1701" w:type="dxa"/>
          </w:tcPr>
          <w:p w14:paraId="2CF04023"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17D94E71" w14:textId="77777777" w:rsidR="009E030E" w:rsidRPr="007142D3" w:rsidRDefault="009E030E" w:rsidP="00B943BD">
            <w:pPr>
              <w:autoSpaceDE w:val="0"/>
              <w:autoSpaceDN w:val="0"/>
              <w:adjustRightInd w:val="0"/>
              <w:ind w:left="1"/>
              <w:contextualSpacing/>
              <w:jc w:val="center"/>
              <w:rPr>
                <w:rFonts w:ascii="Times New Roman" w:hAnsi="Times New Roman"/>
                <w:szCs w:val="24"/>
                <w:vertAlign w:val="superscript"/>
              </w:rPr>
            </w:pPr>
            <w:r>
              <w:rPr>
                <w:rFonts w:ascii="Times New Roman" w:hAnsi="Times New Roman"/>
                <w:szCs w:val="24"/>
              </w:rPr>
              <w:t>1</w:t>
            </w:r>
          </w:p>
        </w:tc>
        <w:tc>
          <w:tcPr>
            <w:tcW w:w="1626" w:type="dxa"/>
            <w:shd w:val="clear" w:color="auto" w:fill="auto"/>
          </w:tcPr>
          <w:p w14:paraId="06A302B8" w14:textId="77777777" w:rsidR="009E030E" w:rsidRPr="007C0960" w:rsidRDefault="009E030E" w:rsidP="00B943BD">
            <w:pPr>
              <w:autoSpaceDE w:val="0"/>
              <w:autoSpaceDN w:val="0"/>
              <w:adjustRightInd w:val="0"/>
              <w:ind w:left="1"/>
              <w:contextualSpacing/>
              <w:jc w:val="center"/>
              <w:rPr>
                <w:rFonts w:ascii="Times New Roman" w:hAnsi="Times New Roman"/>
                <w:szCs w:val="24"/>
                <w:vertAlign w:val="superscript"/>
              </w:rPr>
            </w:pPr>
            <w:r>
              <w:rPr>
                <w:rFonts w:ascii="Times New Roman" w:hAnsi="Times New Roman"/>
                <w:szCs w:val="24"/>
              </w:rPr>
              <w:t>1</w:t>
            </w:r>
          </w:p>
        </w:tc>
        <w:tc>
          <w:tcPr>
            <w:tcW w:w="4678" w:type="dxa"/>
          </w:tcPr>
          <w:p w14:paraId="36AC1321" w14:textId="77777777" w:rsidR="009E030E" w:rsidRPr="006160D8" w:rsidRDefault="009E030E" w:rsidP="00B943BD">
            <w:pPr>
              <w:jc w:val="both"/>
              <w:rPr>
                <w:rFonts w:ascii="Times New Roman" w:eastAsia="Arial" w:hAnsi="Times New Roman"/>
                <w:szCs w:val="24"/>
                <w:highlight w:val="yellow"/>
                <w:lang w:eastAsia="hi-IN" w:bidi="hi-IN"/>
              </w:rPr>
            </w:pPr>
          </w:p>
        </w:tc>
      </w:tr>
      <w:tr w:rsidR="009E030E" w:rsidRPr="00232D1C" w14:paraId="50F5BD88" w14:textId="77777777" w:rsidTr="00B943BD">
        <w:trPr>
          <w:cantSplit/>
          <w:trHeight w:val="940"/>
        </w:trPr>
        <w:tc>
          <w:tcPr>
            <w:tcW w:w="568" w:type="dxa"/>
          </w:tcPr>
          <w:p w14:paraId="355529D0"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lastRenderedPageBreak/>
              <w:t>5</w:t>
            </w:r>
          </w:p>
        </w:tc>
        <w:tc>
          <w:tcPr>
            <w:tcW w:w="4535" w:type="dxa"/>
            <w:shd w:val="clear" w:color="auto" w:fill="auto"/>
          </w:tcPr>
          <w:p w14:paraId="1F31F01A" w14:textId="77777777" w:rsidR="009E030E" w:rsidRPr="00232D1C"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701" w:type="dxa"/>
          </w:tcPr>
          <w:p w14:paraId="59D4D043"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54468ABB" w14:textId="77777777" w:rsidR="009E030E" w:rsidRPr="00232D1C"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3</w:t>
            </w:r>
          </w:p>
        </w:tc>
        <w:tc>
          <w:tcPr>
            <w:tcW w:w="1626" w:type="dxa"/>
            <w:shd w:val="clear" w:color="auto" w:fill="auto"/>
          </w:tcPr>
          <w:p w14:paraId="31451375" w14:textId="77777777" w:rsidR="009E030E" w:rsidRPr="00232D1C"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3</w:t>
            </w:r>
          </w:p>
        </w:tc>
        <w:tc>
          <w:tcPr>
            <w:tcW w:w="4678" w:type="dxa"/>
          </w:tcPr>
          <w:p w14:paraId="42083C15" w14:textId="77777777" w:rsidR="009E030E" w:rsidRPr="00232D1C" w:rsidRDefault="009E030E" w:rsidP="00B943BD">
            <w:pPr>
              <w:widowControl w:val="0"/>
              <w:suppressAutoHyphens/>
              <w:snapToGrid w:val="0"/>
              <w:rPr>
                <w:rFonts w:ascii="Times New Roman" w:eastAsia="Arial" w:hAnsi="Times New Roman"/>
                <w:szCs w:val="24"/>
                <w:highlight w:val="yellow"/>
                <w:lang w:eastAsia="hi-IN" w:bidi="hi-IN"/>
              </w:rPr>
            </w:pPr>
          </w:p>
        </w:tc>
      </w:tr>
      <w:tr w:rsidR="009E030E" w:rsidRPr="00232D1C" w14:paraId="492119EC" w14:textId="77777777" w:rsidTr="00B943BD">
        <w:trPr>
          <w:cantSplit/>
          <w:trHeight w:val="940"/>
        </w:trPr>
        <w:tc>
          <w:tcPr>
            <w:tcW w:w="568" w:type="dxa"/>
          </w:tcPr>
          <w:p w14:paraId="7E74E451" w14:textId="77777777" w:rsidR="009E030E" w:rsidRPr="00232D1C" w:rsidRDefault="009E030E" w:rsidP="00B943BD">
            <w:pPr>
              <w:widowControl w:val="0"/>
              <w:suppressAutoHyphens/>
              <w:snapToGrid w:val="0"/>
              <w:jc w:val="center"/>
              <w:rPr>
                <w:rFonts w:ascii="Times New Roman" w:eastAsia="Arial" w:hAnsi="Times New Roman"/>
                <w:szCs w:val="24"/>
                <w:lang w:eastAsia="hi-IN" w:bidi="hi-IN"/>
              </w:rPr>
            </w:pPr>
            <w:r>
              <w:rPr>
                <w:rFonts w:ascii="Times New Roman" w:eastAsia="Arial" w:hAnsi="Times New Roman"/>
                <w:szCs w:val="24"/>
                <w:lang w:eastAsia="hi-IN" w:bidi="hi-IN"/>
              </w:rPr>
              <w:t>6</w:t>
            </w:r>
          </w:p>
        </w:tc>
        <w:tc>
          <w:tcPr>
            <w:tcW w:w="4535" w:type="dxa"/>
            <w:shd w:val="clear" w:color="auto" w:fill="auto"/>
            <w:vAlign w:val="center"/>
          </w:tcPr>
          <w:p w14:paraId="6567F66D"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701" w:type="dxa"/>
          </w:tcPr>
          <w:p w14:paraId="6065AF4D" w14:textId="77777777" w:rsidR="009E030E" w:rsidRPr="00232D1C" w:rsidRDefault="009E030E" w:rsidP="00B943B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380318E8" w14:textId="77777777" w:rsidR="009E030E"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50</w:t>
            </w:r>
          </w:p>
        </w:tc>
        <w:tc>
          <w:tcPr>
            <w:tcW w:w="1626" w:type="dxa"/>
            <w:shd w:val="clear" w:color="auto" w:fill="auto"/>
          </w:tcPr>
          <w:p w14:paraId="69DF4064" w14:textId="77777777" w:rsidR="009E030E" w:rsidRDefault="009E030E" w:rsidP="00B943BD">
            <w:pPr>
              <w:autoSpaceDE w:val="0"/>
              <w:autoSpaceDN w:val="0"/>
              <w:adjustRightInd w:val="0"/>
              <w:ind w:left="1"/>
              <w:contextualSpacing/>
              <w:jc w:val="center"/>
              <w:rPr>
                <w:rFonts w:ascii="Times New Roman" w:hAnsi="Times New Roman"/>
                <w:szCs w:val="24"/>
              </w:rPr>
            </w:pPr>
            <w:r>
              <w:rPr>
                <w:rFonts w:ascii="Times New Roman" w:hAnsi="Times New Roman"/>
                <w:szCs w:val="24"/>
              </w:rPr>
              <w:t>50</w:t>
            </w:r>
          </w:p>
        </w:tc>
        <w:tc>
          <w:tcPr>
            <w:tcW w:w="4678" w:type="dxa"/>
          </w:tcPr>
          <w:p w14:paraId="34B61A70" w14:textId="77777777" w:rsidR="009E030E" w:rsidRPr="00E400AD" w:rsidRDefault="009E030E" w:rsidP="00B943BD">
            <w:pPr>
              <w:widowControl w:val="0"/>
              <w:suppressAutoHyphens/>
              <w:snapToGrid w:val="0"/>
              <w:rPr>
                <w:rFonts w:ascii="Times New Roman" w:eastAsia="Arial" w:hAnsi="Times New Roman"/>
                <w:szCs w:val="24"/>
                <w:lang w:eastAsia="hi-IN" w:bidi="hi-IN"/>
              </w:rPr>
            </w:pPr>
          </w:p>
        </w:tc>
      </w:tr>
      <w:tr w:rsidR="009E030E" w:rsidRPr="00331D37" w14:paraId="703B469D" w14:textId="77777777" w:rsidTr="00B943BD">
        <w:trPr>
          <w:cantSplit/>
          <w:trHeight w:val="240"/>
        </w:trPr>
        <w:tc>
          <w:tcPr>
            <w:tcW w:w="568" w:type="dxa"/>
          </w:tcPr>
          <w:p w14:paraId="15EC4768" w14:textId="77777777" w:rsidR="009E030E" w:rsidRPr="00B44582" w:rsidRDefault="009E030E" w:rsidP="00B943BD">
            <w:pPr>
              <w:widowControl w:val="0"/>
              <w:suppressAutoHyphens/>
              <w:snapToGrid w:val="0"/>
              <w:jc w:val="center"/>
              <w:rPr>
                <w:rFonts w:ascii="Times New Roman" w:eastAsia="Arial" w:hAnsi="Times New Roman"/>
                <w:szCs w:val="24"/>
                <w:lang w:eastAsia="hi-IN" w:bidi="hi-IN"/>
              </w:rPr>
            </w:pPr>
            <w:r>
              <w:rPr>
                <w:rFonts w:ascii="Times New Roman" w:eastAsia="Arial" w:hAnsi="Times New Roman"/>
                <w:szCs w:val="24"/>
                <w:lang w:eastAsia="hi-IN" w:bidi="hi-IN"/>
              </w:rPr>
              <w:t>7</w:t>
            </w:r>
          </w:p>
        </w:tc>
        <w:tc>
          <w:tcPr>
            <w:tcW w:w="4535" w:type="dxa"/>
            <w:shd w:val="clear" w:color="auto" w:fill="auto"/>
            <w:vAlign w:val="center"/>
          </w:tcPr>
          <w:p w14:paraId="247C1E00" w14:textId="77777777" w:rsidR="009E030E" w:rsidRPr="00B44582" w:rsidRDefault="009E030E" w:rsidP="00B943BD">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701" w:type="dxa"/>
          </w:tcPr>
          <w:p w14:paraId="4897A8D6" w14:textId="77777777" w:rsidR="009E030E" w:rsidRPr="00B44582" w:rsidRDefault="009E030E" w:rsidP="00B943BD">
            <w:pPr>
              <w:jc w:val="center"/>
              <w:rPr>
                <w:rFonts w:ascii="Times New Roman" w:hAnsi="Times New Roman"/>
                <w:szCs w:val="24"/>
              </w:rPr>
            </w:pPr>
            <w:r w:rsidRPr="00B44582">
              <w:rPr>
                <w:rFonts w:ascii="Times New Roman" w:hAnsi="Times New Roman"/>
                <w:szCs w:val="24"/>
              </w:rPr>
              <w:t>единиц</w:t>
            </w:r>
          </w:p>
        </w:tc>
        <w:tc>
          <w:tcPr>
            <w:tcW w:w="1843" w:type="dxa"/>
          </w:tcPr>
          <w:p w14:paraId="7D34F47A" w14:textId="77777777" w:rsidR="009E030E" w:rsidRPr="00B44582" w:rsidRDefault="009E030E" w:rsidP="00B943BD">
            <w:pPr>
              <w:jc w:val="center"/>
              <w:rPr>
                <w:rFonts w:ascii="Times New Roman" w:hAnsi="Times New Roman"/>
                <w:szCs w:val="24"/>
              </w:rPr>
            </w:pPr>
            <w:r>
              <w:rPr>
                <w:rFonts w:ascii="Times New Roman" w:hAnsi="Times New Roman"/>
                <w:szCs w:val="24"/>
              </w:rPr>
              <w:t>6</w:t>
            </w:r>
            <w:r w:rsidRPr="00B44582">
              <w:rPr>
                <w:rFonts w:ascii="Times New Roman" w:hAnsi="Times New Roman"/>
                <w:szCs w:val="24"/>
              </w:rPr>
              <w:t xml:space="preserve"> ед.</w:t>
            </w:r>
          </w:p>
        </w:tc>
        <w:tc>
          <w:tcPr>
            <w:tcW w:w="1626" w:type="dxa"/>
            <w:shd w:val="clear" w:color="auto" w:fill="auto"/>
          </w:tcPr>
          <w:p w14:paraId="7393EB3F" w14:textId="77777777" w:rsidR="009E030E" w:rsidRPr="00B44582" w:rsidRDefault="009E030E" w:rsidP="00B943BD">
            <w:pPr>
              <w:widowControl w:val="0"/>
              <w:suppressAutoHyphens/>
              <w:snapToGrid w:val="0"/>
              <w:jc w:val="center"/>
              <w:rPr>
                <w:rFonts w:ascii="Times New Roman" w:eastAsia="Arial" w:hAnsi="Times New Roman"/>
                <w:szCs w:val="24"/>
                <w:lang w:eastAsia="hi-IN" w:bidi="hi-IN"/>
              </w:rPr>
            </w:pPr>
            <w:r>
              <w:rPr>
                <w:rFonts w:ascii="Times New Roman" w:eastAsia="Arial" w:hAnsi="Times New Roman"/>
                <w:szCs w:val="24"/>
                <w:lang w:eastAsia="hi-IN" w:bidi="hi-IN"/>
              </w:rPr>
              <w:t>7 ед.</w:t>
            </w:r>
          </w:p>
        </w:tc>
        <w:tc>
          <w:tcPr>
            <w:tcW w:w="4678" w:type="dxa"/>
          </w:tcPr>
          <w:p w14:paraId="0CB4C4B4" w14:textId="77777777" w:rsidR="009E030E" w:rsidRPr="00331D37" w:rsidRDefault="009E030E" w:rsidP="00B943BD">
            <w:pPr>
              <w:widowControl w:val="0"/>
              <w:suppressAutoHyphens/>
              <w:snapToGrid w:val="0"/>
              <w:rPr>
                <w:rFonts w:ascii="Times New Roman" w:hAnsi="Times New Roman"/>
                <w:sz w:val="22"/>
                <w:szCs w:val="22"/>
              </w:rPr>
            </w:pPr>
            <w:r w:rsidRPr="00331D37">
              <w:rPr>
                <w:rFonts w:ascii="Times New Roman" w:hAnsi="Times New Roman"/>
                <w:sz w:val="22"/>
                <w:szCs w:val="22"/>
              </w:rPr>
              <w:t>Перевыполнение плановых показателей связано с усилением работы в средствах массовой информации.</w:t>
            </w:r>
          </w:p>
          <w:p w14:paraId="0DEAE7C3" w14:textId="77777777" w:rsidR="009E030E" w:rsidRDefault="009E030E" w:rsidP="00B943BD">
            <w:pPr>
              <w:spacing w:line="302" w:lineRule="atLeast"/>
              <w:rPr>
                <w:rFonts w:ascii="Times New Roman" w:hAnsi="Times New Roman"/>
                <w:color w:val="000000"/>
                <w:sz w:val="22"/>
                <w:szCs w:val="22"/>
              </w:rPr>
            </w:pPr>
            <w:r w:rsidRPr="00331D37">
              <w:rPr>
                <w:rFonts w:ascii="Times New Roman" w:hAnsi="Times New Roman"/>
                <w:sz w:val="22"/>
                <w:szCs w:val="22"/>
              </w:rPr>
              <w:t xml:space="preserve">1. </w:t>
            </w:r>
            <w:hyperlink r:id="rId10" w:history="1">
              <w:r w:rsidRPr="00331D37">
                <w:rPr>
                  <w:rStyle w:val="af0"/>
                  <w:rFonts w:ascii="Times New Roman" w:hAnsi="Times New Roman"/>
                  <w:sz w:val="22"/>
                  <w:szCs w:val="22"/>
                </w:rPr>
                <w:t>https://www.алмазный-край.рф/notices/24985/</w:t>
              </w:r>
            </w:hyperlink>
          </w:p>
          <w:p w14:paraId="07C9EA6D" w14:textId="77777777" w:rsidR="009E030E"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2. </w:t>
            </w:r>
            <w:hyperlink r:id="rId11" w:history="1">
              <w:r w:rsidRPr="00DB5E32">
                <w:rPr>
                  <w:rStyle w:val="af0"/>
                  <w:rFonts w:ascii="Times New Roman" w:hAnsi="Times New Roman"/>
                  <w:sz w:val="22"/>
                  <w:szCs w:val="22"/>
                </w:rPr>
                <w:t>https://www.алмазный-край.рф/notices/24985/</w:t>
              </w:r>
            </w:hyperlink>
          </w:p>
          <w:p w14:paraId="68330F1E" w14:textId="77777777" w:rsidR="009E030E"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3. </w:t>
            </w:r>
            <w:hyperlink r:id="rId12" w:history="1">
              <w:r w:rsidRPr="00DB5E32">
                <w:rPr>
                  <w:rStyle w:val="af0"/>
                  <w:rFonts w:ascii="Times New Roman" w:hAnsi="Times New Roman"/>
                  <w:sz w:val="22"/>
                  <w:szCs w:val="22"/>
                </w:rPr>
                <w:t>https://www.алмазный-край.рф/novosti/?id=25223</w:t>
              </w:r>
            </w:hyperlink>
          </w:p>
          <w:p w14:paraId="09D7E298" w14:textId="77777777" w:rsidR="009E030E"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4. </w:t>
            </w:r>
            <w:hyperlink r:id="rId13" w:history="1">
              <w:r w:rsidRPr="00DB5E32">
                <w:rPr>
                  <w:rStyle w:val="af0"/>
                  <w:rFonts w:ascii="Times New Roman" w:hAnsi="Times New Roman"/>
                  <w:sz w:val="22"/>
                  <w:szCs w:val="22"/>
                </w:rPr>
                <w:t>https://www.алмазный-край.рф/notices/25578/</w:t>
              </w:r>
            </w:hyperlink>
          </w:p>
          <w:p w14:paraId="3A1C9BE3" w14:textId="77777777" w:rsidR="009E030E"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5. </w:t>
            </w:r>
            <w:hyperlink r:id="rId14" w:history="1">
              <w:r w:rsidRPr="00DB5E32">
                <w:rPr>
                  <w:rStyle w:val="af0"/>
                  <w:rFonts w:ascii="Times New Roman" w:hAnsi="Times New Roman"/>
                  <w:sz w:val="22"/>
                  <w:szCs w:val="22"/>
                </w:rPr>
                <w:t>https://www.алмазный-край.рф/novosti/?id=26212</w:t>
              </w:r>
            </w:hyperlink>
          </w:p>
          <w:p w14:paraId="769535EB" w14:textId="77777777" w:rsidR="009E030E"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6. </w:t>
            </w:r>
            <w:hyperlink r:id="rId15" w:history="1">
              <w:r w:rsidRPr="00DB5E32">
                <w:rPr>
                  <w:rStyle w:val="af0"/>
                  <w:rFonts w:ascii="Times New Roman" w:hAnsi="Times New Roman"/>
                  <w:sz w:val="22"/>
                  <w:szCs w:val="22"/>
                </w:rPr>
                <w:t>https://www.алмазный-край.рф/novosti/?id=26675</w:t>
              </w:r>
            </w:hyperlink>
          </w:p>
          <w:p w14:paraId="55426C22" w14:textId="77777777" w:rsidR="009E030E" w:rsidRPr="00951D9A" w:rsidRDefault="009E030E" w:rsidP="00B943BD">
            <w:pPr>
              <w:spacing w:line="302" w:lineRule="atLeast"/>
              <w:rPr>
                <w:rFonts w:ascii="Times New Roman" w:hAnsi="Times New Roman"/>
                <w:color w:val="000000"/>
                <w:sz w:val="22"/>
                <w:szCs w:val="22"/>
              </w:rPr>
            </w:pPr>
            <w:r>
              <w:rPr>
                <w:rFonts w:ascii="Times New Roman" w:hAnsi="Times New Roman"/>
                <w:color w:val="000000"/>
                <w:sz w:val="22"/>
                <w:szCs w:val="22"/>
              </w:rPr>
              <w:t xml:space="preserve">7. </w:t>
            </w:r>
            <w:hyperlink r:id="rId16" w:history="1">
              <w:r w:rsidRPr="00DB5E32">
                <w:rPr>
                  <w:rStyle w:val="af0"/>
                  <w:rFonts w:ascii="Times New Roman" w:hAnsi="Times New Roman"/>
                  <w:sz w:val="22"/>
                  <w:szCs w:val="22"/>
                </w:rPr>
                <w:t>https://www.алмазный-край.рф/notices/26811/</w:t>
              </w:r>
            </w:hyperlink>
          </w:p>
        </w:tc>
      </w:tr>
    </w:tbl>
    <w:p w14:paraId="2D10F550" w14:textId="77777777" w:rsidR="009E030E" w:rsidRDefault="009E030E" w:rsidP="009E030E">
      <w:pPr>
        <w:spacing w:line="302" w:lineRule="atLeast"/>
        <w:jc w:val="center"/>
        <w:rPr>
          <w:rFonts w:ascii="Times New Roman" w:hAnsi="Times New Roman"/>
          <w:b/>
          <w:color w:val="000000"/>
          <w:sz w:val="28"/>
          <w:szCs w:val="28"/>
        </w:rPr>
      </w:pPr>
    </w:p>
    <w:p w14:paraId="7E9FD6B3" w14:textId="77777777" w:rsidR="009E030E" w:rsidRDefault="009E030E" w:rsidP="009E030E">
      <w:pPr>
        <w:spacing w:line="302" w:lineRule="atLeast"/>
        <w:jc w:val="center"/>
        <w:rPr>
          <w:rFonts w:ascii="Times New Roman" w:hAnsi="Times New Roman"/>
          <w:b/>
          <w:color w:val="000000"/>
          <w:sz w:val="28"/>
          <w:szCs w:val="28"/>
        </w:rPr>
      </w:pPr>
    </w:p>
    <w:p w14:paraId="54FC8CA8" w14:textId="77777777" w:rsidR="009E030E" w:rsidRDefault="009E030E" w:rsidP="009E030E">
      <w:pPr>
        <w:spacing w:line="302" w:lineRule="atLeast"/>
        <w:jc w:val="center"/>
        <w:rPr>
          <w:rFonts w:ascii="Times New Roman" w:hAnsi="Times New Roman"/>
          <w:b/>
          <w:color w:val="000000"/>
          <w:sz w:val="28"/>
          <w:szCs w:val="28"/>
        </w:rPr>
      </w:pPr>
    </w:p>
    <w:p w14:paraId="77ACFE24" w14:textId="77777777" w:rsidR="009E030E" w:rsidRDefault="009E030E" w:rsidP="009E030E">
      <w:pPr>
        <w:spacing w:line="302" w:lineRule="atLeast"/>
        <w:jc w:val="center"/>
        <w:rPr>
          <w:rFonts w:ascii="Times New Roman" w:hAnsi="Times New Roman"/>
          <w:b/>
          <w:color w:val="000000"/>
          <w:sz w:val="28"/>
          <w:szCs w:val="28"/>
        </w:rPr>
      </w:pPr>
    </w:p>
    <w:p w14:paraId="429EA79C" w14:textId="77777777" w:rsidR="009E030E" w:rsidRDefault="009E030E" w:rsidP="009E030E">
      <w:pPr>
        <w:spacing w:line="302" w:lineRule="atLeast"/>
        <w:jc w:val="center"/>
        <w:rPr>
          <w:rFonts w:ascii="Times New Roman" w:hAnsi="Times New Roman"/>
          <w:b/>
          <w:color w:val="000000"/>
          <w:sz w:val="28"/>
          <w:szCs w:val="28"/>
        </w:rPr>
      </w:pPr>
    </w:p>
    <w:p w14:paraId="74A846FB" w14:textId="77777777" w:rsidR="009E030E" w:rsidRDefault="009E030E" w:rsidP="009E030E">
      <w:pPr>
        <w:spacing w:line="302" w:lineRule="atLeast"/>
        <w:jc w:val="center"/>
        <w:rPr>
          <w:rFonts w:ascii="Times New Roman" w:hAnsi="Times New Roman"/>
          <w:b/>
          <w:color w:val="000000"/>
          <w:sz w:val="28"/>
          <w:szCs w:val="28"/>
        </w:rPr>
      </w:pPr>
      <w:r w:rsidRPr="003F18DE">
        <w:rPr>
          <w:rFonts w:ascii="Times New Roman" w:hAnsi="Times New Roman"/>
          <w:b/>
          <w:color w:val="000000"/>
          <w:sz w:val="28"/>
          <w:szCs w:val="28"/>
        </w:rPr>
        <w:lastRenderedPageBreak/>
        <w:t>Расчет индикаторов муниципальной программы</w:t>
      </w:r>
    </w:p>
    <w:p w14:paraId="76B80085" w14:textId="77777777" w:rsidR="009E030E" w:rsidRDefault="009E030E" w:rsidP="009E030E">
      <w:pPr>
        <w:spacing w:line="302" w:lineRule="atLeast"/>
        <w:jc w:val="center"/>
        <w:rPr>
          <w:rFonts w:ascii="Times New Roman" w:hAnsi="Times New Roman"/>
          <w:b/>
          <w:color w:val="000000"/>
          <w:sz w:val="28"/>
          <w:szCs w:val="28"/>
        </w:rPr>
      </w:pPr>
    </w:p>
    <w:tbl>
      <w:tblPr>
        <w:tblW w:w="15172" w:type="dxa"/>
        <w:tblCellMar>
          <w:top w:w="15" w:type="dxa"/>
          <w:left w:w="15" w:type="dxa"/>
          <w:bottom w:w="15" w:type="dxa"/>
          <w:right w:w="15" w:type="dxa"/>
        </w:tblCellMar>
        <w:tblLook w:val="04A0" w:firstRow="1" w:lastRow="0" w:firstColumn="1" w:lastColumn="0" w:noHBand="0" w:noVBand="1"/>
      </w:tblPr>
      <w:tblGrid>
        <w:gridCol w:w="675"/>
        <w:gridCol w:w="4277"/>
        <w:gridCol w:w="1292"/>
        <w:gridCol w:w="1418"/>
        <w:gridCol w:w="1968"/>
        <w:gridCol w:w="3260"/>
        <w:gridCol w:w="2269"/>
        <w:gridCol w:w="13"/>
      </w:tblGrid>
      <w:tr w:rsidR="009E030E" w:rsidRPr="00932419" w14:paraId="7C2AFB91" w14:textId="77777777" w:rsidTr="00D83C7F">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F8D98B" w14:textId="77777777" w:rsidR="009E030E" w:rsidRPr="00932419" w:rsidRDefault="009E030E" w:rsidP="00B943BD">
            <w:pPr>
              <w:spacing w:line="259" w:lineRule="atLeast"/>
              <w:rPr>
                <w:rFonts w:ascii="Times New Roman" w:hAnsi="Times New Roman"/>
                <w:szCs w:val="24"/>
              </w:rPr>
            </w:pPr>
            <w:r w:rsidRPr="00932419">
              <w:rPr>
                <w:rFonts w:ascii="Times New Roman" w:hAnsi="Times New Roman"/>
                <w:szCs w:val="24"/>
              </w:rPr>
              <w:t>№№ п/п</w:t>
            </w:r>
          </w:p>
        </w:tc>
        <w:tc>
          <w:tcPr>
            <w:tcW w:w="427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BE5A46"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A12C8"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Единица измерения</w:t>
            </w:r>
          </w:p>
        </w:tc>
        <w:tc>
          <w:tcPr>
            <w:tcW w:w="33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CF7D51" w14:textId="77777777" w:rsidR="009E030E" w:rsidRPr="00932419" w:rsidRDefault="009E030E" w:rsidP="00B943BD">
            <w:pPr>
              <w:spacing w:line="259" w:lineRule="atLeast"/>
              <w:ind w:firstLine="14"/>
              <w:jc w:val="center"/>
              <w:rPr>
                <w:rFonts w:ascii="Times New Roman" w:hAnsi="Times New Roman"/>
                <w:szCs w:val="24"/>
              </w:rPr>
            </w:pPr>
            <w:r w:rsidRPr="00932419">
              <w:rPr>
                <w:rFonts w:ascii="Times New Roman" w:hAnsi="Times New Roman"/>
                <w:szCs w:val="24"/>
              </w:rPr>
              <w:t>Расчет показателя целевого индикатора</w:t>
            </w:r>
          </w:p>
        </w:tc>
        <w:tc>
          <w:tcPr>
            <w:tcW w:w="554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074D3D"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Исходные данные для расчета значений показателя целевого индикатора</w:t>
            </w:r>
          </w:p>
        </w:tc>
      </w:tr>
      <w:tr w:rsidR="009E030E" w:rsidRPr="00932419" w14:paraId="6DAF9D3E" w14:textId="77777777" w:rsidTr="00D83C7F">
        <w:trPr>
          <w:gridAfter w:val="1"/>
          <w:wAfter w:w="13" w:type="dxa"/>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1801E4C9" w14:textId="77777777" w:rsidR="009E030E" w:rsidRPr="00932419" w:rsidRDefault="009E030E" w:rsidP="00B943BD">
            <w:pPr>
              <w:jc w:val="center"/>
              <w:rPr>
                <w:rFonts w:ascii="Times New Roman" w:hAnsi="Times New Roman"/>
                <w:szCs w:val="24"/>
              </w:rPr>
            </w:pPr>
          </w:p>
        </w:tc>
        <w:tc>
          <w:tcPr>
            <w:tcW w:w="4277" w:type="dxa"/>
            <w:vMerge/>
            <w:tcBorders>
              <w:top w:val="single" w:sz="8" w:space="0" w:color="auto"/>
              <w:left w:val="single" w:sz="8" w:space="0" w:color="auto"/>
              <w:bottom w:val="single" w:sz="8" w:space="0" w:color="auto"/>
              <w:right w:val="single" w:sz="8" w:space="0" w:color="auto"/>
            </w:tcBorders>
            <w:vAlign w:val="center"/>
          </w:tcPr>
          <w:p w14:paraId="1BB2B748" w14:textId="77777777" w:rsidR="009E030E" w:rsidRPr="00932419" w:rsidRDefault="009E030E" w:rsidP="00B943BD">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322E0AD7" w14:textId="77777777" w:rsidR="009E030E" w:rsidRPr="00932419" w:rsidRDefault="009E030E" w:rsidP="00B943BD">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62B119" w14:textId="77777777" w:rsidR="009E030E" w:rsidRPr="00932419" w:rsidRDefault="009E030E" w:rsidP="00B943BD">
            <w:pPr>
              <w:spacing w:line="259" w:lineRule="atLeast"/>
              <w:ind w:firstLine="14"/>
              <w:jc w:val="center"/>
              <w:rPr>
                <w:rFonts w:ascii="Times New Roman" w:hAnsi="Times New Roman"/>
                <w:szCs w:val="24"/>
              </w:rPr>
            </w:pPr>
            <w:r w:rsidRPr="00932419">
              <w:rPr>
                <w:rFonts w:ascii="Times New Roman" w:hAnsi="Times New Roman"/>
                <w:szCs w:val="24"/>
              </w:rPr>
              <w:t>формула расчета</w:t>
            </w: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0E181"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буквенное обозначение переменной в формуле расчета</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47C809"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источник исходных данных</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D1E79E"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метод сбора исходных данных</w:t>
            </w:r>
          </w:p>
        </w:tc>
      </w:tr>
      <w:tr w:rsidR="009E030E" w:rsidRPr="00932419" w14:paraId="7269C1D1"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3055AE"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1</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394F5"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63CF0"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CBD66"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4</w:t>
            </w: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5AAF59"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5</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05B323"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6</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61C54" w14:textId="77777777" w:rsidR="009E030E" w:rsidRPr="00932419" w:rsidRDefault="009E030E" w:rsidP="00B943BD">
            <w:pPr>
              <w:spacing w:line="259" w:lineRule="atLeast"/>
              <w:jc w:val="center"/>
              <w:rPr>
                <w:rFonts w:ascii="Times New Roman" w:hAnsi="Times New Roman"/>
                <w:b/>
                <w:i/>
                <w:szCs w:val="24"/>
              </w:rPr>
            </w:pPr>
            <w:r w:rsidRPr="00932419">
              <w:rPr>
                <w:rFonts w:ascii="Times New Roman" w:hAnsi="Times New Roman"/>
                <w:b/>
                <w:i/>
                <w:szCs w:val="24"/>
              </w:rPr>
              <w:t>7</w:t>
            </w:r>
          </w:p>
        </w:tc>
      </w:tr>
      <w:tr w:rsidR="009E030E" w:rsidRPr="00932419" w14:paraId="47DCD062"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D6024"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1</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9E3099" w14:textId="77777777" w:rsidR="009E030E" w:rsidRPr="00932419" w:rsidRDefault="009E030E" w:rsidP="00B943BD">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B5086"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CF0BC"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C1DC9"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F786A"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B76E3"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2B98262E" w14:textId="77777777" w:rsidTr="00D83C7F">
        <w:trPr>
          <w:gridAfter w:val="1"/>
          <w:wAfter w:w="13" w:type="dxa"/>
          <w:trHeight w:val="756"/>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332B6C"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2</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5B6B0" w14:textId="77777777" w:rsidR="009E030E" w:rsidRPr="00932419" w:rsidRDefault="009E030E" w:rsidP="00B943BD">
            <w:pPr>
              <w:autoSpaceDE w:val="0"/>
              <w:autoSpaceDN w:val="0"/>
              <w:adjustRightInd w:val="0"/>
              <w:outlineLvl w:val="1"/>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E3981"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0F337"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F4770"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49850" w14:textId="77777777" w:rsidR="009E030E" w:rsidRPr="00932419" w:rsidRDefault="009E030E" w:rsidP="00B943BD">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73FC04"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56D83F8D"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FD8EF4"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3</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61CAC2"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C3D14"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B028D7"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1BB49F"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CFC9E"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436D5"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199522E1"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0AEA93"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4</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D5E7E3"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w:t>
            </w:r>
            <w:r w:rsidRPr="00932419">
              <w:rPr>
                <w:rFonts w:ascii="Times New Roman" w:hAnsi="Times New Roman"/>
                <w:szCs w:val="24"/>
              </w:rPr>
              <w:lastRenderedPageBreak/>
              <w:t>здравоохранения, расположенных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DCB2D"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863C7"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88862"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4EF31" w14:textId="77777777" w:rsidR="009E030E" w:rsidRPr="00932419" w:rsidRDefault="009E030E" w:rsidP="00B943BD">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29119A"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417C2700"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67D4BA"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5</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8A5E1"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E09F6D"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0E7A5"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D396FB"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4068E" w14:textId="77777777" w:rsidR="009E030E" w:rsidRPr="00932419" w:rsidRDefault="009E030E" w:rsidP="00B943BD">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8C5A97"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33AB060F"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F1042A"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6</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99EF2"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35BAA"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3079FA"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C447E8"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7722F"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46C49" w14:textId="77777777" w:rsidR="009E030E" w:rsidRPr="00932419" w:rsidRDefault="009E030E" w:rsidP="00B943BD">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E030E" w:rsidRPr="00932419" w14:paraId="728CB510" w14:textId="77777777" w:rsidTr="00D83C7F">
        <w:trPr>
          <w:gridAfter w:val="1"/>
          <w:wAfter w:w="13"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14499C" w14:textId="77777777" w:rsidR="009E030E" w:rsidRPr="00932419" w:rsidRDefault="009E030E" w:rsidP="00B943BD">
            <w:pPr>
              <w:spacing w:line="259" w:lineRule="atLeast"/>
              <w:jc w:val="center"/>
              <w:rPr>
                <w:rFonts w:ascii="Times New Roman" w:hAnsi="Times New Roman"/>
                <w:szCs w:val="24"/>
              </w:rPr>
            </w:pPr>
            <w:r w:rsidRPr="00932419">
              <w:rPr>
                <w:rFonts w:ascii="Times New Roman" w:hAnsi="Times New Roman"/>
                <w:szCs w:val="24"/>
              </w:rPr>
              <w:t>7</w:t>
            </w:r>
          </w:p>
        </w:tc>
        <w:tc>
          <w:tcPr>
            <w:tcW w:w="4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58CF8B" w14:textId="77777777" w:rsidR="009E030E" w:rsidRPr="00932419" w:rsidRDefault="009E030E" w:rsidP="00B943BD">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1EFA95" w14:textId="77777777" w:rsidR="009E030E" w:rsidRPr="00932419" w:rsidRDefault="009E030E" w:rsidP="00B943BD">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802655" w14:textId="77777777" w:rsidR="009E030E" w:rsidRPr="00932419" w:rsidRDefault="009E030E" w:rsidP="00B943BD">
            <w:pPr>
              <w:spacing w:line="259" w:lineRule="atLeast"/>
              <w:jc w:val="center"/>
              <w:rPr>
                <w:rFonts w:ascii="Times New Roman" w:hAnsi="Times New Roman"/>
                <w:szCs w:val="24"/>
              </w:rPr>
            </w:pPr>
          </w:p>
        </w:tc>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4B5CA0" w14:textId="77777777" w:rsidR="009E030E" w:rsidRPr="00932419" w:rsidRDefault="009E030E" w:rsidP="00B943BD">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2D467B" w14:textId="77777777" w:rsidR="009E030E" w:rsidRPr="00932419" w:rsidRDefault="009E030E" w:rsidP="00B943BD">
            <w:pPr>
              <w:spacing w:line="259" w:lineRule="atLeast"/>
              <w:jc w:val="center"/>
              <w:rPr>
                <w:rFonts w:ascii="Times New Roman" w:hAnsi="Times New Roman"/>
                <w:color w:val="000000"/>
                <w:szCs w:val="24"/>
                <w:lang w:eastAsia="en-US"/>
              </w:rPr>
            </w:pPr>
            <w:r w:rsidRPr="00932419">
              <w:rPr>
                <w:rFonts w:ascii="Times New Roman" w:hAnsi="Times New Roman"/>
                <w:color w:val="000000"/>
                <w:szCs w:val="24"/>
                <w:lang w:eastAsia="en-US"/>
              </w:rPr>
              <w:t xml:space="preserve">Сайт </w:t>
            </w:r>
          </w:p>
          <w:p w14:paraId="09F5CD28" w14:textId="77777777" w:rsidR="009E030E" w:rsidRPr="00932419" w:rsidRDefault="00803D2B" w:rsidP="00B943BD">
            <w:pPr>
              <w:spacing w:line="259" w:lineRule="atLeast"/>
              <w:jc w:val="center"/>
              <w:rPr>
                <w:rFonts w:ascii="Times New Roman" w:hAnsi="Times New Roman"/>
                <w:color w:val="000000"/>
                <w:szCs w:val="24"/>
                <w:lang w:eastAsia="hi-IN"/>
              </w:rPr>
            </w:pPr>
            <w:hyperlink r:id="rId17" w:history="1">
              <w:r w:rsidR="009E030E" w:rsidRPr="00932419">
                <w:rPr>
                  <w:rFonts w:ascii="Times New Roman" w:hAnsi="Times New Roman"/>
                  <w:bCs/>
                  <w:color w:val="0000FF"/>
                  <w:szCs w:val="24"/>
                  <w:u w:val="single"/>
                </w:rPr>
                <w:t>www.алмазный-край.рф</w:t>
              </w:r>
            </w:hyperlink>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CC1D4C" w14:textId="77777777" w:rsidR="009E030E" w:rsidRPr="00932419" w:rsidRDefault="009E030E" w:rsidP="00B943BD">
            <w:pPr>
              <w:spacing w:line="259" w:lineRule="atLeast"/>
              <w:ind w:hanging="106"/>
              <w:jc w:val="center"/>
              <w:rPr>
                <w:rFonts w:ascii="Times New Roman" w:hAnsi="Times New Roman"/>
                <w:color w:val="000000"/>
                <w:szCs w:val="24"/>
              </w:rPr>
            </w:pPr>
            <w:r w:rsidRPr="00932419">
              <w:rPr>
                <w:rFonts w:ascii="Times New Roman" w:hAnsi="Times New Roman"/>
                <w:szCs w:val="24"/>
                <w:lang w:eastAsia="en-US"/>
              </w:rPr>
              <w:t>подсчет</w:t>
            </w:r>
          </w:p>
        </w:tc>
      </w:tr>
    </w:tbl>
    <w:p w14:paraId="73C43DC2" w14:textId="77777777" w:rsidR="009E030E" w:rsidRDefault="009E030E" w:rsidP="009E030E">
      <w:pPr>
        <w:tabs>
          <w:tab w:val="left" w:pos="993"/>
        </w:tabs>
        <w:autoSpaceDE w:val="0"/>
        <w:autoSpaceDN w:val="0"/>
        <w:adjustRightInd w:val="0"/>
        <w:ind w:firstLine="1701"/>
        <w:jc w:val="both"/>
        <w:outlineLvl w:val="0"/>
        <w:rPr>
          <w:rFonts w:ascii="Times New Roman" w:hAnsi="Times New Roman"/>
          <w:b/>
          <w:sz w:val="28"/>
          <w:szCs w:val="28"/>
        </w:rPr>
      </w:pPr>
    </w:p>
    <w:p w14:paraId="4A821F95" w14:textId="77777777" w:rsidR="009E030E" w:rsidRPr="00B04BF3" w:rsidRDefault="009E030E" w:rsidP="009E030E">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Первый заместитель Главы</w:t>
      </w:r>
    </w:p>
    <w:p w14:paraId="4FBF98A1" w14:textId="77777777" w:rsidR="00D83C7F" w:rsidRDefault="009E030E" w:rsidP="009E030E">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Администрации района</w:t>
      </w:r>
      <w:r w:rsidRPr="00B04BF3">
        <w:rPr>
          <w:rFonts w:ascii="Times New Roman" w:hAnsi="Times New Roman"/>
          <w:b/>
          <w:sz w:val="26"/>
          <w:szCs w:val="26"/>
        </w:rPr>
        <w:tab/>
      </w:r>
      <w:r w:rsidRPr="00B04BF3">
        <w:rPr>
          <w:rFonts w:ascii="Times New Roman" w:hAnsi="Times New Roman"/>
          <w:b/>
          <w:sz w:val="26"/>
          <w:szCs w:val="26"/>
        </w:rPr>
        <w:tab/>
        <w:t xml:space="preserve"> ________________    </w:t>
      </w:r>
      <w:r w:rsidRPr="00B04BF3">
        <w:rPr>
          <w:rFonts w:ascii="Times New Roman" w:hAnsi="Times New Roman"/>
          <w:b/>
          <w:sz w:val="26"/>
          <w:szCs w:val="26"/>
        </w:rPr>
        <w:tab/>
        <w:t xml:space="preserve">         Ширинский Д.А.</w:t>
      </w:r>
    </w:p>
    <w:p w14:paraId="41D44E1F" w14:textId="43E55375" w:rsidR="009E030E" w:rsidRPr="00B04BF3" w:rsidRDefault="009E030E" w:rsidP="009E030E">
      <w:pPr>
        <w:tabs>
          <w:tab w:val="left" w:pos="993"/>
        </w:tabs>
        <w:autoSpaceDE w:val="0"/>
        <w:autoSpaceDN w:val="0"/>
        <w:adjustRightInd w:val="0"/>
        <w:ind w:firstLine="1134"/>
        <w:jc w:val="both"/>
        <w:outlineLvl w:val="0"/>
        <w:rPr>
          <w:rFonts w:ascii="Times New Roman" w:hAnsi="Times New Roman"/>
          <w:sz w:val="26"/>
          <w:szCs w:val="26"/>
        </w:rPr>
      </w:pPr>
      <w:r w:rsidRPr="00B04BF3">
        <w:rPr>
          <w:rFonts w:ascii="Times New Roman" w:hAnsi="Times New Roman"/>
          <w:sz w:val="26"/>
          <w:szCs w:val="26"/>
        </w:rPr>
        <w:t xml:space="preserve">      </w:t>
      </w:r>
      <w:r w:rsidRPr="00B04BF3">
        <w:rPr>
          <w:rFonts w:ascii="Times New Roman" w:hAnsi="Times New Roman"/>
          <w:sz w:val="26"/>
          <w:szCs w:val="26"/>
        </w:rPr>
        <w:tab/>
      </w:r>
    </w:p>
    <w:p w14:paraId="08C5CEF6" w14:textId="77777777" w:rsidR="009E030E" w:rsidRPr="00B04BF3" w:rsidRDefault="009E030E" w:rsidP="009E030E">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Координатор:</w:t>
      </w:r>
      <w:r w:rsidRPr="00B04BF3">
        <w:rPr>
          <w:rFonts w:ascii="Times New Roman" w:hAnsi="Times New Roman"/>
          <w:b/>
          <w:sz w:val="26"/>
          <w:szCs w:val="26"/>
        </w:rPr>
        <w:tab/>
      </w:r>
      <w:r w:rsidRPr="00B04BF3">
        <w:rPr>
          <w:rFonts w:ascii="Times New Roman" w:hAnsi="Times New Roman"/>
          <w:b/>
          <w:sz w:val="26"/>
          <w:szCs w:val="26"/>
        </w:rPr>
        <w:tab/>
        <w:t xml:space="preserve">   </w:t>
      </w:r>
    </w:p>
    <w:p w14:paraId="77B38F69" w14:textId="72C06CFF" w:rsidR="009E030E" w:rsidRDefault="009E030E" w:rsidP="00D83C7F">
      <w:pPr>
        <w:tabs>
          <w:tab w:val="left" w:pos="993"/>
        </w:tabs>
        <w:autoSpaceDE w:val="0"/>
        <w:autoSpaceDN w:val="0"/>
        <w:adjustRightInd w:val="0"/>
        <w:ind w:firstLine="1134"/>
        <w:jc w:val="both"/>
        <w:outlineLvl w:val="0"/>
        <w:rPr>
          <w:rFonts w:ascii="Times New Roman" w:hAnsi="Times New Roman"/>
          <w:b/>
          <w:sz w:val="28"/>
          <w:szCs w:val="28"/>
          <w:u w:val="single"/>
        </w:rPr>
      </w:pPr>
      <w:r w:rsidRPr="00B04BF3">
        <w:rPr>
          <w:rFonts w:ascii="Times New Roman" w:hAnsi="Times New Roman"/>
          <w:b/>
          <w:sz w:val="26"/>
          <w:szCs w:val="26"/>
        </w:rPr>
        <w:t>Председател</w:t>
      </w:r>
      <w:r>
        <w:rPr>
          <w:rFonts w:ascii="Times New Roman" w:hAnsi="Times New Roman"/>
          <w:b/>
          <w:sz w:val="26"/>
          <w:szCs w:val="26"/>
        </w:rPr>
        <w:t>ь</w:t>
      </w:r>
      <w:r w:rsidRPr="00B04BF3">
        <w:rPr>
          <w:rFonts w:ascii="Times New Roman" w:hAnsi="Times New Roman"/>
          <w:b/>
          <w:sz w:val="26"/>
          <w:szCs w:val="26"/>
        </w:rPr>
        <w:t xml:space="preserve"> МКУ «</w:t>
      </w:r>
      <w:proofErr w:type="gramStart"/>
      <w:r w:rsidRPr="00B04BF3">
        <w:rPr>
          <w:rFonts w:ascii="Times New Roman" w:hAnsi="Times New Roman"/>
          <w:b/>
          <w:sz w:val="26"/>
          <w:szCs w:val="26"/>
        </w:rPr>
        <w:t xml:space="preserve">КИО»   </w:t>
      </w:r>
      <w:proofErr w:type="gramEnd"/>
      <w:r w:rsidRPr="00B04BF3">
        <w:rPr>
          <w:rFonts w:ascii="Times New Roman" w:hAnsi="Times New Roman"/>
          <w:b/>
          <w:sz w:val="26"/>
          <w:szCs w:val="26"/>
        </w:rPr>
        <w:t xml:space="preserve"> </w:t>
      </w:r>
      <w:r w:rsidRPr="00B04BF3">
        <w:rPr>
          <w:rFonts w:ascii="Times New Roman" w:hAnsi="Times New Roman"/>
          <w:b/>
          <w:sz w:val="26"/>
          <w:szCs w:val="26"/>
        </w:rPr>
        <w:tab/>
        <w:t xml:space="preserve">   ________________     </w:t>
      </w:r>
      <w:r>
        <w:rPr>
          <w:rFonts w:ascii="Times New Roman" w:hAnsi="Times New Roman"/>
          <w:b/>
          <w:sz w:val="26"/>
          <w:szCs w:val="26"/>
        </w:rPr>
        <w:t xml:space="preserve">             </w:t>
      </w:r>
      <w:r w:rsidRPr="00B04BF3">
        <w:rPr>
          <w:rFonts w:ascii="Times New Roman" w:hAnsi="Times New Roman"/>
          <w:b/>
          <w:sz w:val="26"/>
          <w:szCs w:val="26"/>
        </w:rPr>
        <w:t>Куркова Е.А.</w:t>
      </w:r>
    </w:p>
    <w:p w14:paraId="727D03A1" w14:textId="77777777" w:rsidR="009E030E" w:rsidRDefault="009E030E" w:rsidP="000E714D">
      <w:pPr>
        <w:widowControl w:val="0"/>
        <w:suppressAutoHyphens/>
        <w:ind w:firstLine="709"/>
        <w:jc w:val="center"/>
        <w:rPr>
          <w:rFonts w:ascii="Times New Roman" w:hAnsi="Times New Roman"/>
          <w:b/>
          <w:sz w:val="28"/>
          <w:szCs w:val="28"/>
          <w:u w:val="single"/>
        </w:rPr>
      </w:pPr>
    </w:p>
    <w:sectPr w:rsidR="009E030E" w:rsidSect="00F27B6F">
      <w:pgSz w:w="16838" w:h="11906" w:orient="landscape"/>
      <w:pgMar w:top="709" w:right="1245" w:bottom="142"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909D" w14:textId="77777777" w:rsidR="00803D2B" w:rsidRDefault="00803D2B">
      <w:r>
        <w:separator/>
      </w:r>
    </w:p>
  </w:endnote>
  <w:endnote w:type="continuationSeparator" w:id="0">
    <w:p w14:paraId="11855A03" w14:textId="77777777" w:rsidR="00803D2B" w:rsidRDefault="0080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89562"/>
      <w:docPartObj>
        <w:docPartGallery w:val="Page Numbers (Bottom of Page)"/>
        <w:docPartUnique/>
      </w:docPartObj>
    </w:sdtPr>
    <w:sdtEndPr/>
    <w:sdtContent>
      <w:p w14:paraId="18916D24" w14:textId="2629842D" w:rsidR="00CD61B6" w:rsidRDefault="00CD61B6">
        <w:pPr>
          <w:pStyle w:val="a7"/>
          <w:jc w:val="right"/>
        </w:pPr>
        <w:r>
          <w:fldChar w:fldCharType="begin"/>
        </w:r>
        <w:r>
          <w:instrText>PAGE   \* MERGEFORMAT</w:instrText>
        </w:r>
        <w:r>
          <w:fldChar w:fldCharType="separate"/>
        </w:r>
        <w:r w:rsidR="00945C38">
          <w:rPr>
            <w:noProof/>
          </w:rPr>
          <w:t>14</w:t>
        </w:r>
        <w:r>
          <w:fldChar w:fldCharType="end"/>
        </w:r>
      </w:p>
    </w:sdtContent>
  </w:sdt>
  <w:p w14:paraId="1E14CDBB" w14:textId="77777777" w:rsidR="00CD61B6" w:rsidRDefault="00CD61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3005"/>
      <w:docPartObj>
        <w:docPartGallery w:val="Page Numbers (Bottom of Page)"/>
        <w:docPartUnique/>
      </w:docPartObj>
    </w:sdtPr>
    <w:sdtEndPr/>
    <w:sdtContent>
      <w:p w14:paraId="71875241" w14:textId="6DAF8983" w:rsidR="00CD61B6" w:rsidRDefault="00CD61B6">
        <w:pPr>
          <w:pStyle w:val="a7"/>
          <w:jc w:val="right"/>
        </w:pPr>
        <w:r>
          <w:fldChar w:fldCharType="begin"/>
        </w:r>
        <w:r>
          <w:instrText>PAGE   \* MERGEFORMAT</w:instrText>
        </w:r>
        <w:r>
          <w:fldChar w:fldCharType="separate"/>
        </w:r>
        <w:r w:rsidR="00945C38">
          <w:rPr>
            <w:noProof/>
          </w:rPr>
          <w:t>8</w:t>
        </w:r>
        <w:r>
          <w:fldChar w:fldCharType="end"/>
        </w:r>
      </w:p>
    </w:sdtContent>
  </w:sdt>
  <w:p w14:paraId="6F6B6F9C" w14:textId="77777777" w:rsidR="00CD61B6" w:rsidRDefault="00CD61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6A80" w14:textId="77777777" w:rsidR="00803D2B" w:rsidRDefault="00803D2B">
      <w:r>
        <w:separator/>
      </w:r>
    </w:p>
  </w:footnote>
  <w:footnote w:type="continuationSeparator" w:id="0">
    <w:p w14:paraId="2827218C" w14:textId="77777777" w:rsidR="00803D2B" w:rsidRDefault="0080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1" w15:restartNumberingAfterBreak="0">
    <w:nsid w:val="18AE7438"/>
    <w:multiLevelType w:val="hybridMultilevel"/>
    <w:tmpl w:val="CFF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3"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9"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3"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8"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71D72B1"/>
    <w:multiLevelType w:val="hybridMultilevel"/>
    <w:tmpl w:val="722EB5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2"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8"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40"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2"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5"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3"/>
  </w:num>
  <w:num w:numId="4">
    <w:abstractNumId w:val="38"/>
  </w:num>
  <w:num w:numId="5">
    <w:abstractNumId w:val="39"/>
  </w:num>
  <w:num w:numId="6">
    <w:abstractNumId w:val="7"/>
  </w:num>
  <w:num w:numId="7">
    <w:abstractNumId w:val="8"/>
  </w:num>
  <w:num w:numId="8">
    <w:abstractNumId w:val="45"/>
  </w:num>
  <w:num w:numId="9">
    <w:abstractNumId w:val="42"/>
  </w:num>
  <w:num w:numId="10">
    <w:abstractNumId w:val="13"/>
  </w:num>
  <w:num w:numId="11">
    <w:abstractNumId w:val="4"/>
  </w:num>
  <w:num w:numId="12">
    <w:abstractNumId w:val="46"/>
  </w:num>
  <w:num w:numId="13">
    <w:abstractNumId w:val="34"/>
  </w:num>
  <w:num w:numId="14">
    <w:abstractNumId w:val="0"/>
  </w:num>
  <w:num w:numId="15">
    <w:abstractNumId w:val="37"/>
  </w:num>
  <w:num w:numId="16">
    <w:abstractNumId w:val="33"/>
  </w:num>
  <w:num w:numId="17">
    <w:abstractNumId w:val="17"/>
  </w:num>
  <w:num w:numId="18">
    <w:abstractNumId w:val="41"/>
  </w:num>
  <w:num w:numId="19">
    <w:abstractNumId w:val="5"/>
  </w:num>
  <w:num w:numId="20">
    <w:abstractNumId w:val="18"/>
  </w:num>
  <w:num w:numId="21">
    <w:abstractNumId w:val="9"/>
  </w:num>
  <w:num w:numId="22">
    <w:abstractNumId w:val="43"/>
  </w:num>
  <w:num w:numId="23">
    <w:abstractNumId w:val="27"/>
  </w:num>
  <w:num w:numId="24">
    <w:abstractNumId w:val="12"/>
  </w:num>
  <w:num w:numId="25">
    <w:abstractNumId w:val="15"/>
  </w:num>
  <w:num w:numId="26">
    <w:abstractNumId w:val="14"/>
  </w:num>
  <w:num w:numId="27">
    <w:abstractNumId w:val="36"/>
  </w:num>
  <w:num w:numId="28">
    <w:abstractNumId w:val="21"/>
  </w:num>
  <w:num w:numId="29">
    <w:abstractNumId w:val="28"/>
  </w:num>
  <w:num w:numId="30">
    <w:abstractNumId w:val="44"/>
  </w:num>
  <w:num w:numId="31">
    <w:abstractNumId w:val="22"/>
  </w:num>
  <w:num w:numId="32">
    <w:abstractNumId w:val="31"/>
  </w:num>
  <w:num w:numId="33">
    <w:abstractNumId w:val="10"/>
  </w:num>
  <w:num w:numId="34">
    <w:abstractNumId w:val="19"/>
  </w:num>
  <w:num w:numId="35">
    <w:abstractNumId w:val="32"/>
  </w:num>
  <w:num w:numId="36">
    <w:abstractNumId w:val="35"/>
  </w:num>
  <w:num w:numId="37">
    <w:abstractNumId w:val="16"/>
  </w:num>
  <w:num w:numId="38">
    <w:abstractNumId w:val="40"/>
  </w:num>
  <w:num w:numId="39">
    <w:abstractNumId w:val="2"/>
  </w:num>
  <w:num w:numId="40">
    <w:abstractNumId w:val="25"/>
  </w:num>
  <w:num w:numId="41">
    <w:abstractNumId w:val="30"/>
  </w:num>
  <w:num w:numId="42">
    <w:abstractNumId w:val="20"/>
  </w:num>
  <w:num w:numId="43">
    <w:abstractNumId w:val="24"/>
  </w:num>
  <w:num w:numId="44">
    <w:abstractNumId w:val="6"/>
  </w:num>
  <w:num w:numId="45">
    <w:abstractNumId w:val="11"/>
  </w:num>
  <w:num w:numId="46">
    <w:abstractNumId w:val="29"/>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6C"/>
    <w:rsid w:val="00001A27"/>
    <w:rsid w:val="00001C61"/>
    <w:rsid w:val="00003F7F"/>
    <w:rsid w:val="00006F79"/>
    <w:rsid w:val="00010619"/>
    <w:rsid w:val="000117B7"/>
    <w:rsid w:val="000131F0"/>
    <w:rsid w:val="0001400E"/>
    <w:rsid w:val="00014FE2"/>
    <w:rsid w:val="00020EF9"/>
    <w:rsid w:val="000217E3"/>
    <w:rsid w:val="00024A75"/>
    <w:rsid w:val="0002550D"/>
    <w:rsid w:val="000277C9"/>
    <w:rsid w:val="00027A37"/>
    <w:rsid w:val="00032EA5"/>
    <w:rsid w:val="00040DFC"/>
    <w:rsid w:val="00042B84"/>
    <w:rsid w:val="00047839"/>
    <w:rsid w:val="0005015C"/>
    <w:rsid w:val="00050D9F"/>
    <w:rsid w:val="00051B2C"/>
    <w:rsid w:val="00052DA7"/>
    <w:rsid w:val="00053F49"/>
    <w:rsid w:val="000603C4"/>
    <w:rsid w:val="00063C9C"/>
    <w:rsid w:val="00064DBE"/>
    <w:rsid w:val="000655F4"/>
    <w:rsid w:val="0007019E"/>
    <w:rsid w:val="00070DA3"/>
    <w:rsid w:val="00072B17"/>
    <w:rsid w:val="00072C32"/>
    <w:rsid w:val="00075A5A"/>
    <w:rsid w:val="00077452"/>
    <w:rsid w:val="00077F6E"/>
    <w:rsid w:val="00077FD1"/>
    <w:rsid w:val="00081539"/>
    <w:rsid w:val="00082167"/>
    <w:rsid w:val="00082A66"/>
    <w:rsid w:val="00083540"/>
    <w:rsid w:val="00084D7C"/>
    <w:rsid w:val="00086EAE"/>
    <w:rsid w:val="00090D26"/>
    <w:rsid w:val="000942E4"/>
    <w:rsid w:val="000945B9"/>
    <w:rsid w:val="0009677E"/>
    <w:rsid w:val="000A38FB"/>
    <w:rsid w:val="000A5C28"/>
    <w:rsid w:val="000B23A5"/>
    <w:rsid w:val="000C04CB"/>
    <w:rsid w:val="000C0A4D"/>
    <w:rsid w:val="000C0D1F"/>
    <w:rsid w:val="000C435B"/>
    <w:rsid w:val="000C52DD"/>
    <w:rsid w:val="000C54AD"/>
    <w:rsid w:val="000C5735"/>
    <w:rsid w:val="000D525E"/>
    <w:rsid w:val="000D62EC"/>
    <w:rsid w:val="000E14EB"/>
    <w:rsid w:val="000E3DA2"/>
    <w:rsid w:val="000E4486"/>
    <w:rsid w:val="000E6A17"/>
    <w:rsid w:val="000E714D"/>
    <w:rsid w:val="000E75FF"/>
    <w:rsid w:val="000F0C6C"/>
    <w:rsid w:val="000F1C10"/>
    <w:rsid w:val="000F7029"/>
    <w:rsid w:val="000F7D16"/>
    <w:rsid w:val="000F7F6D"/>
    <w:rsid w:val="00102909"/>
    <w:rsid w:val="00102F60"/>
    <w:rsid w:val="00103ABB"/>
    <w:rsid w:val="001043A6"/>
    <w:rsid w:val="00106D12"/>
    <w:rsid w:val="00110F8B"/>
    <w:rsid w:val="00113C6D"/>
    <w:rsid w:val="00117699"/>
    <w:rsid w:val="00117774"/>
    <w:rsid w:val="001212C0"/>
    <w:rsid w:val="00121777"/>
    <w:rsid w:val="0012243F"/>
    <w:rsid w:val="00125003"/>
    <w:rsid w:val="00132E2E"/>
    <w:rsid w:val="001406A8"/>
    <w:rsid w:val="00142171"/>
    <w:rsid w:val="0014319B"/>
    <w:rsid w:val="00143B65"/>
    <w:rsid w:val="00144973"/>
    <w:rsid w:val="00146CEF"/>
    <w:rsid w:val="00150156"/>
    <w:rsid w:val="001508F2"/>
    <w:rsid w:val="00151B40"/>
    <w:rsid w:val="001542CA"/>
    <w:rsid w:val="00154EBC"/>
    <w:rsid w:val="001560A6"/>
    <w:rsid w:val="00156800"/>
    <w:rsid w:val="00162DE7"/>
    <w:rsid w:val="00164095"/>
    <w:rsid w:val="00174C2D"/>
    <w:rsid w:val="00177DB3"/>
    <w:rsid w:val="0018533D"/>
    <w:rsid w:val="00192952"/>
    <w:rsid w:val="00192B47"/>
    <w:rsid w:val="00194D06"/>
    <w:rsid w:val="001A4DB5"/>
    <w:rsid w:val="001B1F82"/>
    <w:rsid w:val="001B2A1D"/>
    <w:rsid w:val="001B4F2E"/>
    <w:rsid w:val="001C34AC"/>
    <w:rsid w:val="001C3B95"/>
    <w:rsid w:val="001C6379"/>
    <w:rsid w:val="001D0A1A"/>
    <w:rsid w:val="001D1710"/>
    <w:rsid w:val="001D258C"/>
    <w:rsid w:val="001E21BB"/>
    <w:rsid w:val="001E241E"/>
    <w:rsid w:val="001E674F"/>
    <w:rsid w:val="001F147F"/>
    <w:rsid w:val="001F4C70"/>
    <w:rsid w:val="001F64D9"/>
    <w:rsid w:val="00200802"/>
    <w:rsid w:val="002010FF"/>
    <w:rsid w:val="00204952"/>
    <w:rsid w:val="00204A43"/>
    <w:rsid w:val="00210CFE"/>
    <w:rsid w:val="00222788"/>
    <w:rsid w:val="00222813"/>
    <w:rsid w:val="00223963"/>
    <w:rsid w:val="0022761C"/>
    <w:rsid w:val="00227984"/>
    <w:rsid w:val="00231350"/>
    <w:rsid w:val="0023163A"/>
    <w:rsid w:val="00232D1C"/>
    <w:rsid w:val="002330BE"/>
    <w:rsid w:val="00234164"/>
    <w:rsid w:val="002361DF"/>
    <w:rsid w:val="0023639B"/>
    <w:rsid w:val="00241261"/>
    <w:rsid w:val="002417F2"/>
    <w:rsid w:val="00245FE5"/>
    <w:rsid w:val="002518E7"/>
    <w:rsid w:val="00253F90"/>
    <w:rsid w:val="00257615"/>
    <w:rsid w:val="00260D42"/>
    <w:rsid w:val="00260D52"/>
    <w:rsid w:val="00260ED5"/>
    <w:rsid w:val="002673C4"/>
    <w:rsid w:val="00267E6F"/>
    <w:rsid w:val="00267FA1"/>
    <w:rsid w:val="00270191"/>
    <w:rsid w:val="00270ED1"/>
    <w:rsid w:val="00272211"/>
    <w:rsid w:val="002737D4"/>
    <w:rsid w:val="002809B3"/>
    <w:rsid w:val="0028181C"/>
    <w:rsid w:val="00281F8B"/>
    <w:rsid w:val="00282D96"/>
    <w:rsid w:val="00283201"/>
    <w:rsid w:val="002833AD"/>
    <w:rsid w:val="002854F4"/>
    <w:rsid w:val="002914F6"/>
    <w:rsid w:val="002930ED"/>
    <w:rsid w:val="00296DBD"/>
    <w:rsid w:val="002A0CE6"/>
    <w:rsid w:val="002A1101"/>
    <w:rsid w:val="002A1393"/>
    <w:rsid w:val="002A2988"/>
    <w:rsid w:val="002A48A1"/>
    <w:rsid w:val="002A5532"/>
    <w:rsid w:val="002B1B6A"/>
    <w:rsid w:val="002B4BBA"/>
    <w:rsid w:val="002B541E"/>
    <w:rsid w:val="002B54F6"/>
    <w:rsid w:val="002C28F1"/>
    <w:rsid w:val="002C37EB"/>
    <w:rsid w:val="002C400A"/>
    <w:rsid w:val="002D2C7D"/>
    <w:rsid w:val="002D761B"/>
    <w:rsid w:val="002E1000"/>
    <w:rsid w:val="002E1C29"/>
    <w:rsid w:val="002E6F96"/>
    <w:rsid w:val="002F331C"/>
    <w:rsid w:val="00300850"/>
    <w:rsid w:val="00300F33"/>
    <w:rsid w:val="00301B60"/>
    <w:rsid w:val="0030208C"/>
    <w:rsid w:val="003024A6"/>
    <w:rsid w:val="00302829"/>
    <w:rsid w:val="003118A7"/>
    <w:rsid w:val="0031644C"/>
    <w:rsid w:val="00324DDD"/>
    <w:rsid w:val="003260DD"/>
    <w:rsid w:val="003317DC"/>
    <w:rsid w:val="00331D37"/>
    <w:rsid w:val="003333C1"/>
    <w:rsid w:val="00334445"/>
    <w:rsid w:val="00335730"/>
    <w:rsid w:val="00335976"/>
    <w:rsid w:val="003417F2"/>
    <w:rsid w:val="00342BE4"/>
    <w:rsid w:val="00343FEE"/>
    <w:rsid w:val="00345A26"/>
    <w:rsid w:val="00362AEB"/>
    <w:rsid w:val="0036315A"/>
    <w:rsid w:val="00373D17"/>
    <w:rsid w:val="00374282"/>
    <w:rsid w:val="003813C1"/>
    <w:rsid w:val="00381904"/>
    <w:rsid w:val="00393B98"/>
    <w:rsid w:val="0039560F"/>
    <w:rsid w:val="003A01B7"/>
    <w:rsid w:val="003A1FAB"/>
    <w:rsid w:val="003A4BCD"/>
    <w:rsid w:val="003B5131"/>
    <w:rsid w:val="003B7971"/>
    <w:rsid w:val="003C0569"/>
    <w:rsid w:val="003C0E09"/>
    <w:rsid w:val="003C41B7"/>
    <w:rsid w:val="003C6BC8"/>
    <w:rsid w:val="003D0318"/>
    <w:rsid w:val="003D1AE0"/>
    <w:rsid w:val="003D43E7"/>
    <w:rsid w:val="003D56F8"/>
    <w:rsid w:val="003D6162"/>
    <w:rsid w:val="003D7652"/>
    <w:rsid w:val="003E0621"/>
    <w:rsid w:val="003E106F"/>
    <w:rsid w:val="003E44B5"/>
    <w:rsid w:val="003E5AB1"/>
    <w:rsid w:val="003E6FAC"/>
    <w:rsid w:val="003E77D8"/>
    <w:rsid w:val="003F18DE"/>
    <w:rsid w:val="003F4D45"/>
    <w:rsid w:val="0040026D"/>
    <w:rsid w:val="00401548"/>
    <w:rsid w:val="004024A5"/>
    <w:rsid w:val="004030ED"/>
    <w:rsid w:val="00405297"/>
    <w:rsid w:val="00405F8F"/>
    <w:rsid w:val="0041131C"/>
    <w:rsid w:val="00411538"/>
    <w:rsid w:val="00412F93"/>
    <w:rsid w:val="004163C9"/>
    <w:rsid w:val="0042017A"/>
    <w:rsid w:val="00420F66"/>
    <w:rsid w:val="00430D3B"/>
    <w:rsid w:val="00431B4D"/>
    <w:rsid w:val="00436392"/>
    <w:rsid w:val="004372E4"/>
    <w:rsid w:val="00442609"/>
    <w:rsid w:val="00442FD4"/>
    <w:rsid w:val="004445BB"/>
    <w:rsid w:val="004473AA"/>
    <w:rsid w:val="00447516"/>
    <w:rsid w:val="00456AD1"/>
    <w:rsid w:val="00462B1E"/>
    <w:rsid w:val="00462FA0"/>
    <w:rsid w:val="0046440C"/>
    <w:rsid w:val="0046590C"/>
    <w:rsid w:val="00477B70"/>
    <w:rsid w:val="004812E6"/>
    <w:rsid w:val="00485389"/>
    <w:rsid w:val="00485C7C"/>
    <w:rsid w:val="00485DF8"/>
    <w:rsid w:val="00491102"/>
    <w:rsid w:val="00491BE4"/>
    <w:rsid w:val="00496494"/>
    <w:rsid w:val="00496B6D"/>
    <w:rsid w:val="0049747F"/>
    <w:rsid w:val="004A031B"/>
    <w:rsid w:val="004A0882"/>
    <w:rsid w:val="004A0EB0"/>
    <w:rsid w:val="004A37E1"/>
    <w:rsid w:val="004A5D0F"/>
    <w:rsid w:val="004B454E"/>
    <w:rsid w:val="004B4BB3"/>
    <w:rsid w:val="004B5B33"/>
    <w:rsid w:val="004C0174"/>
    <w:rsid w:val="004C1090"/>
    <w:rsid w:val="004C3D58"/>
    <w:rsid w:val="004C62EB"/>
    <w:rsid w:val="004C6C33"/>
    <w:rsid w:val="004C7C24"/>
    <w:rsid w:val="004D08EE"/>
    <w:rsid w:val="004D20D8"/>
    <w:rsid w:val="004D28CC"/>
    <w:rsid w:val="004D3765"/>
    <w:rsid w:val="004D4544"/>
    <w:rsid w:val="004D5E5F"/>
    <w:rsid w:val="004E2C7C"/>
    <w:rsid w:val="004E3750"/>
    <w:rsid w:val="004E5F9B"/>
    <w:rsid w:val="004E6169"/>
    <w:rsid w:val="004F1B67"/>
    <w:rsid w:val="004F259D"/>
    <w:rsid w:val="004F276B"/>
    <w:rsid w:val="004F3460"/>
    <w:rsid w:val="00503899"/>
    <w:rsid w:val="00506F2A"/>
    <w:rsid w:val="00512878"/>
    <w:rsid w:val="005128E0"/>
    <w:rsid w:val="00515324"/>
    <w:rsid w:val="00522406"/>
    <w:rsid w:val="00522743"/>
    <w:rsid w:val="0052487A"/>
    <w:rsid w:val="005269E1"/>
    <w:rsid w:val="00530256"/>
    <w:rsid w:val="00531D15"/>
    <w:rsid w:val="00532557"/>
    <w:rsid w:val="0053390C"/>
    <w:rsid w:val="0053623C"/>
    <w:rsid w:val="0054046E"/>
    <w:rsid w:val="00543006"/>
    <w:rsid w:val="00543809"/>
    <w:rsid w:val="0054404F"/>
    <w:rsid w:val="00547384"/>
    <w:rsid w:val="00550FD4"/>
    <w:rsid w:val="00553DE6"/>
    <w:rsid w:val="00553E3E"/>
    <w:rsid w:val="0055409D"/>
    <w:rsid w:val="005545F8"/>
    <w:rsid w:val="0055511D"/>
    <w:rsid w:val="005563BD"/>
    <w:rsid w:val="00556C8C"/>
    <w:rsid w:val="005579C9"/>
    <w:rsid w:val="00564335"/>
    <w:rsid w:val="00571BEE"/>
    <w:rsid w:val="00573026"/>
    <w:rsid w:val="00573838"/>
    <w:rsid w:val="00574DAD"/>
    <w:rsid w:val="005755D7"/>
    <w:rsid w:val="0057688D"/>
    <w:rsid w:val="00580427"/>
    <w:rsid w:val="00583820"/>
    <w:rsid w:val="005843A5"/>
    <w:rsid w:val="00585253"/>
    <w:rsid w:val="00590674"/>
    <w:rsid w:val="00597EF0"/>
    <w:rsid w:val="005A0310"/>
    <w:rsid w:val="005A3110"/>
    <w:rsid w:val="005A365C"/>
    <w:rsid w:val="005A46A9"/>
    <w:rsid w:val="005A5652"/>
    <w:rsid w:val="005A5670"/>
    <w:rsid w:val="005A7DDE"/>
    <w:rsid w:val="005B0549"/>
    <w:rsid w:val="005B1BFC"/>
    <w:rsid w:val="005B1EB7"/>
    <w:rsid w:val="005B41B5"/>
    <w:rsid w:val="005B477D"/>
    <w:rsid w:val="005C2001"/>
    <w:rsid w:val="005C2735"/>
    <w:rsid w:val="005C3946"/>
    <w:rsid w:val="005C3B41"/>
    <w:rsid w:val="005C5A95"/>
    <w:rsid w:val="005C5FD9"/>
    <w:rsid w:val="005C67D9"/>
    <w:rsid w:val="005D0197"/>
    <w:rsid w:val="005D4218"/>
    <w:rsid w:val="005E064C"/>
    <w:rsid w:val="005E5FBF"/>
    <w:rsid w:val="005F390A"/>
    <w:rsid w:val="005F3C52"/>
    <w:rsid w:val="00602234"/>
    <w:rsid w:val="0060639A"/>
    <w:rsid w:val="00607407"/>
    <w:rsid w:val="00607CA7"/>
    <w:rsid w:val="006137ED"/>
    <w:rsid w:val="00614AFF"/>
    <w:rsid w:val="006160D8"/>
    <w:rsid w:val="00617248"/>
    <w:rsid w:val="00626DFB"/>
    <w:rsid w:val="00636749"/>
    <w:rsid w:val="006373B6"/>
    <w:rsid w:val="00640D54"/>
    <w:rsid w:val="0064387F"/>
    <w:rsid w:val="0064455E"/>
    <w:rsid w:val="006520E6"/>
    <w:rsid w:val="00662300"/>
    <w:rsid w:val="00663385"/>
    <w:rsid w:val="00667359"/>
    <w:rsid w:val="0067141C"/>
    <w:rsid w:val="0068111E"/>
    <w:rsid w:val="0068195C"/>
    <w:rsid w:val="00681C96"/>
    <w:rsid w:val="00684052"/>
    <w:rsid w:val="00684345"/>
    <w:rsid w:val="00684CE2"/>
    <w:rsid w:val="00684D27"/>
    <w:rsid w:val="00687433"/>
    <w:rsid w:val="0069140B"/>
    <w:rsid w:val="006955FE"/>
    <w:rsid w:val="00696519"/>
    <w:rsid w:val="006A3A06"/>
    <w:rsid w:val="006A3B35"/>
    <w:rsid w:val="006A3D71"/>
    <w:rsid w:val="006B3C76"/>
    <w:rsid w:val="006C033A"/>
    <w:rsid w:val="006C056B"/>
    <w:rsid w:val="006C1ABF"/>
    <w:rsid w:val="006D1158"/>
    <w:rsid w:val="006D198D"/>
    <w:rsid w:val="006D3C7C"/>
    <w:rsid w:val="006D41F0"/>
    <w:rsid w:val="006D56C6"/>
    <w:rsid w:val="006D7F81"/>
    <w:rsid w:val="006E0AC0"/>
    <w:rsid w:val="006E1AB2"/>
    <w:rsid w:val="006E3B03"/>
    <w:rsid w:val="006E53BE"/>
    <w:rsid w:val="006F304F"/>
    <w:rsid w:val="006F3ADA"/>
    <w:rsid w:val="006F3BAE"/>
    <w:rsid w:val="006F7BFB"/>
    <w:rsid w:val="007009E8"/>
    <w:rsid w:val="00701A65"/>
    <w:rsid w:val="00706287"/>
    <w:rsid w:val="007142D3"/>
    <w:rsid w:val="00714FC8"/>
    <w:rsid w:val="00715737"/>
    <w:rsid w:val="0071663F"/>
    <w:rsid w:val="00717AD7"/>
    <w:rsid w:val="00720049"/>
    <w:rsid w:val="00723274"/>
    <w:rsid w:val="007246B7"/>
    <w:rsid w:val="00725340"/>
    <w:rsid w:val="007255F7"/>
    <w:rsid w:val="0072724C"/>
    <w:rsid w:val="007312AA"/>
    <w:rsid w:val="007352B9"/>
    <w:rsid w:val="007358D8"/>
    <w:rsid w:val="00736ECD"/>
    <w:rsid w:val="00737953"/>
    <w:rsid w:val="00742CE2"/>
    <w:rsid w:val="00747F08"/>
    <w:rsid w:val="00750EDC"/>
    <w:rsid w:val="0075380A"/>
    <w:rsid w:val="007539C3"/>
    <w:rsid w:val="00753C42"/>
    <w:rsid w:val="00753E0D"/>
    <w:rsid w:val="00756750"/>
    <w:rsid w:val="00757D20"/>
    <w:rsid w:val="00760F4A"/>
    <w:rsid w:val="00760F99"/>
    <w:rsid w:val="00762FDD"/>
    <w:rsid w:val="00764B48"/>
    <w:rsid w:val="00772624"/>
    <w:rsid w:val="007736D4"/>
    <w:rsid w:val="007743D1"/>
    <w:rsid w:val="00777921"/>
    <w:rsid w:val="00780BF9"/>
    <w:rsid w:val="0078153C"/>
    <w:rsid w:val="00781B50"/>
    <w:rsid w:val="00786804"/>
    <w:rsid w:val="0079050F"/>
    <w:rsid w:val="00791EFA"/>
    <w:rsid w:val="00797C17"/>
    <w:rsid w:val="007A070E"/>
    <w:rsid w:val="007A223D"/>
    <w:rsid w:val="007A2764"/>
    <w:rsid w:val="007A3005"/>
    <w:rsid w:val="007A34A9"/>
    <w:rsid w:val="007A3F5E"/>
    <w:rsid w:val="007B02EA"/>
    <w:rsid w:val="007B35AA"/>
    <w:rsid w:val="007B5C78"/>
    <w:rsid w:val="007C0960"/>
    <w:rsid w:val="007C2AEE"/>
    <w:rsid w:val="007D1809"/>
    <w:rsid w:val="007D485E"/>
    <w:rsid w:val="007D65D5"/>
    <w:rsid w:val="007D7C3C"/>
    <w:rsid w:val="007E1150"/>
    <w:rsid w:val="007E2B97"/>
    <w:rsid w:val="007E3B9F"/>
    <w:rsid w:val="007E4ACC"/>
    <w:rsid w:val="007E6D32"/>
    <w:rsid w:val="007E6F7D"/>
    <w:rsid w:val="007F20E4"/>
    <w:rsid w:val="007F2811"/>
    <w:rsid w:val="007F5342"/>
    <w:rsid w:val="007F613D"/>
    <w:rsid w:val="007F6F13"/>
    <w:rsid w:val="00801FB2"/>
    <w:rsid w:val="00802475"/>
    <w:rsid w:val="008025B3"/>
    <w:rsid w:val="00803D2B"/>
    <w:rsid w:val="00806090"/>
    <w:rsid w:val="00806A38"/>
    <w:rsid w:val="00807A69"/>
    <w:rsid w:val="008117F3"/>
    <w:rsid w:val="008122E2"/>
    <w:rsid w:val="00816A9F"/>
    <w:rsid w:val="008172E2"/>
    <w:rsid w:val="00817A96"/>
    <w:rsid w:val="00820236"/>
    <w:rsid w:val="0082297D"/>
    <w:rsid w:val="008344AD"/>
    <w:rsid w:val="00834E17"/>
    <w:rsid w:val="00835216"/>
    <w:rsid w:val="008403B6"/>
    <w:rsid w:val="00845F90"/>
    <w:rsid w:val="00850A96"/>
    <w:rsid w:val="00850F7B"/>
    <w:rsid w:val="00855DBE"/>
    <w:rsid w:val="00857B83"/>
    <w:rsid w:val="00864FE0"/>
    <w:rsid w:val="00866870"/>
    <w:rsid w:val="008703BD"/>
    <w:rsid w:val="0087213D"/>
    <w:rsid w:val="00872AAE"/>
    <w:rsid w:val="00882FCB"/>
    <w:rsid w:val="00884CED"/>
    <w:rsid w:val="00885437"/>
    <w:rsid w:val="008874C3"/>
    <w:rsid w:val="0089175D"/>
    <w:rsid w:val="00893593"/>
    <w:rsid w:val="0089406A"/>
    <w:rsid w:val="00894732"/>
    <w:rsid w:val="008A0299"/>
    <w:rsid w:val="008A28E8"/>
    <w:rsid w:val="008A610F"/>
    <w:rsid w:val="008A6B5E"/>
    <w:rsid w:val="008A7547"/>
    <w:rsid w:val="008C0374"/>
    <w:rsid w:val="008C6F08"/>
    <w:rsid w:val="008D154F"/>
    <w:rsid w:val="008D1776"/>
    <w:rsid w:val="008D495D"/>
    <w:rsid w:val="008D4B30"/>
    <w:rsid w:val="008E3450"/>
    <w:rsid w:val="008E41C4"/>
    <w:rsid w:val="008E5884"/>
    <w:rsid w:val="008E6DBE"/>
    <w:rsid w:val="008F0B46"/>
    <w:rsid w:val="008F50B1"/>
    <w:rsid w:val="00900401"/>
    <w:rsid w:val="0090116C"/>
    <w:rsid w:val="0090279A"/>
    <w:rsid w:val="009107DC"/>
    <w:rsid w:val="00911256"/>
    <w:rsid w:val="00911392"/>
    <w:rsid w:val="00914257"/>
    <w:rsid w:val="009222C3"/>
    <w:rsid w:val="0092704E"/>
    <w:rsid w:val="0092743F"/>
    <w:rsid w:val="0093258D"/>
    <w:rsid w:val="0093542D"/>
    <w:rsid w:val="00936CA8"/>
    <w:rsid w:val="00944A55"/>
    <w:rsid w:val="00945C38"/>
    <w:rsid w:val="0094768E"/>
    <w:rsid w:val="00947774"/>
    <w:rsid w:val="00951D9A"/>
    <w:rsid w:val="00955EB3"/>
    <w:rsid w:val="00961827"/>
    <w:rsid w:val="00961A70"/>
    <w:rsid w:val="009632C3"/>
    <w:rsid w:val="00965885"/>
    <w:rsid w:val="00972384"/>
    <w:rsid w:val="009744D9"/>
    <w:rsid w:val="00974A68"/>
    <w:rsid w:val="00976F62"/>
    <w:rsid w:val="00977484"/>
    <w:rsid w:val="009874F7"/>
    <w:rsid w:val="00992DD5"/>
    <w:rsid w:val="00996450"/>
    <w:rsid w:val="009965BF"/>
    <w:rsid w:val="009967C9"/>
    <w:rsid w:val="009A0671"/>
    <w:rsid w:val="009A1031"/>
    <w:rsid w:val="009A279D"/>
    <w:rsid w:val="009A2DBB"/>
    <w:rsid w:val="009A44BD"/>
    <w:rsid w:val="009A5010"/>
    <w:rsid w:val="009A5759"/>
    <w:rsid w:val="009B2617"/>
    <w:rsid w:val="009B2F5B"/>
    <w:rsid w:val="009C0B06"/>
    <w:rsid w:val="009C1C8A"/>
    <w:rsid w:val="009C4D04"/>
    <w:rsid w:val="009C54B4"/>
    <w:rsid w:val="009D2DA1"/>
    <w:rsid w:val="009D2DDD"/>
    <w:rsid w:val="009E030E"/>
    <w:rsid w:val="009E292F"/>
    <w:rsid w:val="009F4002"/>
    <w:rsid w:val="009F475E"/>
    <w:rsid w:val="009F6C7D"/>
    <w:rsid w:val="00A00434"/>
    <w:rsid w:val="00A038BA"/>
    <w:rsid w:val="00A05132"/>
    <w:rsid w:val="00A101E5"/>
    <w:rsid w:val="00A121C7"/>
    <w:rsid w:val="00A16A69"/>
    <w:rsid w:val="00A17922"/>
    <w:rsid w:val="00A20298"/>
    <w:rsid w:val="00A23F45"/>
    <w:rsid w:val="00A35036"/>
    <w:rsid w:val="00A42CC0"/>
    <w:rsid w:val="00A44A15"/>
    <w:rsid w:val="00A457BF"/>
    <w:rsid w:val="00A47E9C"/>
    <w:rsid w:val="00A502E0"/>
    <w:rsid w:val="00A524D7"/>
    <w:rsid w:val="00A527B8"/>
    <w:rsid w:val="00A54D0F"/>
    <w:rsid w:val="00A62476"/>
    <w:rsid w:val="00A73709"/>
    <w:rsid w:val="00A80657"/>
    <w:rsid w:val="00A83426"/>
    <w:rsid w:val="00A84850"/>
    <w:rsid w:val="00A84AA9"/>
    <w:rsid w:val="00A84E46"/>
    <w:rsid w:val="00A85A57"/>
    <w:rsid w:val="00A871F8"/>
    <w:rsid w:val="00A916DD"/>
    <w:rsid w:val="00A92A87"/>
    <w:rsid w:val="00A93620"/>
    <w:rsid w:val="00A945FE"/>
    <w:rsid w:val="00A94DDD"/>
    <w:rsid w:val="00A94DED"/>
    <w:rsid w:val="00A94E3F"/>
    <w:rsid w:val="00A95F7F"/>
    <w:rsid w:val="00A97840"/>
    <w:rsid w:val="00AA0C52"/>
    <w:rsid w:val="00AA0F8E"/>
    <w:rsid w:val="00AA1B88"/>
    <w:rsid w:val="00AA5D41"/>
    <w:rsid w:val="00AA684C"/>
    <w:rsid w:val="00AA78C9"/>
    <w:rsid w:val="00AB1AB0"/>
    <w:rsid w:val="00AC0BB0"/>
    <w:rsid w:val="00AC306E"/>
    <w:rsid w:val="00AC40E2"/>
    <w:rsid w:val="00AC4F14"/>
    <w:rsid w:val="00AC5686"/>
    <w:rsid w:val="00AC642F"/>
    <w:rsid w:val="00AD36AA"/>
    <w:rsid w:val="00AD42CB"/>
    <w:rsid w:val="00AD4729"/>
    <w:rsid w:val="00AD666F"/>
    <w:rsid w:val="00AD7FCB"/>
    <w:rsid w:val="00AE2FB8"/>
    <w:rsid w:val="00AE363C"/>
    <w:rsid w:val="00AE4ADD"/>
    <w:rsid w:val="00AE51EC"/>
    <w:rsid w:val="00AE7660"/>
    <w:rsid w:val="00AF04CB"/>
    <w:rsid w:val="00B0243F"/>
    <w:rsid w:val="00B03E2D"/>
    <w:rsid w:val="00B04BF3"/>
    <w:rsid w:val="00B04FC1"/>
    <w:rsid w:val="00B06864"/>
    <w:rsid w:val="00B10FA0"/>
    <w:rsid w:val="00B12DBC"/>
    <w:rsid w:val="00B1649E"/>
    <w:rsid w:val="00B20547"/>
    <w:rsid w:val="00B20775"/>
    <w:rsid w:val="00B26889"/>
    <w:rsid w:val="00B26C58"/>
    <w:rsid w:val="00B304DA"/>
    <w:rsid w:val="00B32FBA"/>
    <w:rsid w:val="00B340A1"/>
    <w:rsid w:val="00B3675C"/>
    <w:rsid w:val="00B41F95"/>
    <w:rsid w:val="00B44582"/>
    <w:rsid w:val="00B45A18"/>
    <w:rsid w:val="00B47918"/>
    <w:rsid w:val="00B5635A"/>
    <w:rsid w:val="00B606DF"/>
    <w:rsid w:val="00B674CF"/>
    <w:rsid w:val="00B71451"/>
    <w:rsid w:val="00B74338"/>
    <w:rsid w:val="00B74D5E"/>
    <w:rsid w:val="00B752A6"/>
    <w:rsid w:val="00B7622E"/>
    <w:rsid w:val="00B764BB"/>
    <w:rsid w:val="00B778F8"/>
    <w:rsid w:val="00B822AE"/>
    <w:rsid w:val="00B8743A"/>
    <w:rsid w:val="00B931BE"/>
    <w:rsid w:val="00B93375"/>
    <w:rsid w:val="00B93A7F"/>
    <w:rsid w:val="00B9400E"/>
    <w:rsid w:val="00B943BD"/>
    <w:rsid w:val="00B94C14"/>
    <w:rsid w:val="00B95B66"/>
    <w:rsid w:val="00B972FA"/>
    <w:rsid w:val="00BA6C28"/>
    <w:rsid w:val="00BB3B54"/>
    <w:rsid w:val="00BB6AA2"/>
    <w:rsid w:val="00BB6D8E"/>
    <w:rsid w:val="00BB7337"/>
    <w:rsid w:val="00BC1BE4"/>
    <w:rsid w:val="00BC2956"/>
    <w:rsid w:val="00BC2DAF"/>
    <w:rsid w:val="00BC3964"/>
    <w:rsid w:val="00BC7B7A"/>
    <w:rsid w:val="00BD080A"/>
    <w:rsid w:val="00BD0A85"/>
    <w:rsid w:val="00BD6286"/>
    <w:rsid w:val="00BE2955"/>
    <w:rsid w:val="00BE4BBB"/>
    <w:rsid w:val="00BF2F8E"/>
    <w:rsid w:val="00BF36EE"/>
    <w:rsid w:val="00BF6E0A"/>
    <w:rsid w:val="00C01DB1"/>
    <w:rsid w:val="00C029F8"/>
    <w:rsid w:val="00C0466A"/>
    <w:rsid w:val="00C1205E"/>
    <w:rsid w:val="00C12A0E"/>
    <w:rsid w:val="00C13D7A"/>
    <w:rsid w:val="00C14729"/>
    <w:rsid w:val="00C15F19"/>
    <w:rsid w:val="00C17C26"/>
    <w:rsid w:val="00C17C77"/>
    <w:rsid w:val="00C23875"/>
    <w:rsid w:val="00C23AF1"/>
    <w:rsid w:val="00C24547"/>
    <w:rsid w:val="00C245C3"/>
    <w:rsid w:val="00C24883"/>
    <w:rsid w:val="00C24CF2"/>
    <w:rsid w:val="00C25127"/>
    <w:rsid w:val="00C26155"/>
    <w:rsid w:val="00C30B85"/>
    <w:rsid w:val="00C313B7"/>
    <w:rsid w:val="00C35B5D"/>
    <w:rsid w:val="00C51C67"/>
    <w:rsid w:val="00C5389E"/>
    <w:rsid w:val="00C55D40"/>
    <w:rsid w:val="00C632EE"/>
    <w:rsid w:val="00C740E3"/>
    <w:rsid w:val="00C76D73"/>
    <w:rsid w:val="00C80A92"/>
    <w:rsid w:val="00C80E39"/>
    <w:rsid w:val="00C82050"/>
    <w:rsid w:val="00C8246A"/>
    <w:rsid w:val="00C83DA5"/>
    <w:rsid w:val="00C86D0C"/>
    <w:rsid w:val="00C96D72"/>
    <w:rsid w:val="00C97C04"/>
    <w:rsid w:val="00CA0139"/>
    <w:rsid w:val="00CA1194"/>
    <w:rsid w:val="00CA1535"/>
    <w:rsid w:val="00CA27D8"/>
    <w:rsid w:val="00CA415D"/>
    <w:rsid w:val="00CA601A"/>
    <w:rsid w:val="00CB6053"/>
    <w:rsid w:val="00CB65A4"/>
    <w:rsid w:val="00CC107C"/>
    <w:rsid w:val="00CC124E"/>
    <w:rsid w:val="00CC7192"/>
    <w:rsid w:val="00CC748A"/>
    <w:rsid w:val="00CD0AA3"/>
    <w:rsid w:val="00CD126F"/>
    <w:rsid w:val="00CD3737"/>
    <w:rsid w:val="00CD61B6"/>
    <w:rsid w:val="00CE1B73"/>
    <w:rsid w:val="00CE28AC"/>
    <w:rsid w:val="00CE46E1"/>
    <w:rsid w:val="00CF01B0"/>
    <w:rsid w:val="00CF0364"/>
    <w:rsid w:val="00CF17CB"/>
    <w:rsid w:val="00CF1E02"/>
    <w:rsid w:val="00CF2406"/>
    <w:rsid w:val="00CF3090"/>
    <w:rsid w:val="00CF3F16"/>
    <w:rsid w:val="00D03948"/>
    <w:rsid w:val="00D10B3A"/>
    <w:rsid w:val="00D10B8B"/>
    <w:rsid w:val="00D10E53"/>
    <w:rsid w:val="00D135DF"/>
    <w:rsid w:val="00D16D8A"/>
    <w:rsid w:val="00D219CC"/>
    <w:rsid w:val="00D25342"/>
    <w:rsid w:val="00D27202"/>
    <w:rsid w:val="00D3701D"/>
    <w:rsid w:val="00D37887"/>
    <w:rsid w:val="00D40AF6"/>
    <w:rsid w:val="00D41F14"/>
    <w:rsid w:val="00D47888"/>
    <w:rsid w:val="00D5109A"/>
    <w:rsid w:val="00D529CD"/>
    <w:rsid w:val="00D53D9E"/>
    <w:rsid w:val="00D62629"/>
    <w:rsid w:val="00D62E1A"/>
    <w:rsid w:val="00D647A2"/>
    <w:rsid w:val="00D75051"/>
    <w:rsid w:val="00D83C7F"/>
    <w:rsid w:val="00D86A33"/>
    <w:rsid w:val="00D90A6B"/>
    <w:rsid w:val="00D944D6"/>
    <w:rsid w:val="00D96396"/>
    <w:rsid w:val="00D9695B"/>
    <w:rsid w:val="00DA262A"/>
    <w:rsid w:val="00DA3588"/>
    <w:rsid w:val="00DA59D9"/>
    <w:rsid w:val="00DA765A"/>
    <w:rsid w:val="00DB07F0"/>
    <w:rsid w:val="00DB4EC5"/>
    <w:rsid w:val="00DC22B3"/>
    <w:rsid w:val="00DC336A"/>
    <w:rsid w:val="00DC4A66"/>
    <w:rsid w:val="00DD29F3"/>
    <w:rsid w:val="00DD2F96"/>
    <w:rsid w:val="00DD33C0"/>
    <w:rsid w:val="00DD51E4"/>
    <w:rsid w:val="00DD5751"/>
    <w:rsid w:val="00DD68CD"/>
    <w:rsid w:val="00DE19E4"/>
    <w:rsid w:val="00DE5507"/>
    <w:rsid w:val="00DE5810"/>
    <w:rsid w:val="00DE6A9D"/>
    <w:rsid w:val="00DE7150"/>
    <w:rsid w:val="00DF0EED"/>
    <w:rsid w:val="00DF1D57"/>
    <w:rsid w:val="00DF5F9E"/>
    <w:rsid w:val="00E01495"/>
    <w:rsid w:val="00E016AA"/>
    <w:rsid w:val="00E045E1"/>
    <w:rsid w:val="00E04EBC"/>
    <w:rsid w:val="00E058C1"/>
    <w:rsid w:val="00E126B9"/>
    <w:rsid w:val="00E12E28"/>
    <w:rsid w:val="00E20EAB"/>
    <w:rsid w:val="00E218AC"/>
    <w:rsid w:val="00E21BED"/>
    <w:rsid w:val="00E2664F"/>
    <w:rsid w:val="00E30A49"/>
    <w:rsid w:val="00E33ACD"/>
    <w:rsid w:val="00E400AD"/>
    <w:rsid w:val="00E442DD"/>
    <w:rsid w:val="00E44D68"/>
    <w:rsid w:val="00E464CB"/>
    <w:rsid w:val="00E54A1D"/>
    <w:rsid w:val="00E61B1D"/>
    <w:rsid w:val="00E63F24"/>
    <w:rsid w:val="00E67299"/>
    <w:rsid w:val="00E7014B"/>
    <w:rsid w:val="00E702C5"/>
    <w:rsid w:val="00E721AA"/>
    <w:rsid w:val="00E72454"/>
    <w:rsid w:val="00E73478"/>
    <w:rsid w:val="00E73957"/>
    <w:rsid w:val="00E745DE"/>
    <w:rsid w:val="00E745E7"/>
    <w:rsid w:val="00E7501A"/>
    <w:rsid w:val="00E804AA"/>
    <w:rsid w:val="00E80946"/>
    <w:rsid w:val="00E80D38"/>
    <w:rsid w:val="00E83396"/>
    <w:rsid w:val="00E8707F"/>
    <w:rsid w:val="00E875D5"/>
    <w:rsid w:val="00E91C78"/>
    <w:rsid w:val="00E968D8"/>
    <w:rsid w:val="00E96DE9"/>
    <w:rsid w:val="00E97196"/>
    <w:rsid w:val="00EA159B"/>
    <w:rsid w:val="00EA3CD4"/>
    <w:rsid w:val="00EA69F8"/>
    <w:rsid w:val="00EA7DF8"/>
    <w:rsid w:val="00EB0F9E"/>
    <w:rsid w:val="00EC0884"/>
    <w:rsid w:val="00EC5080"/>
    <w:rsid w:val="00EC6E35"/>
    <w:rsid w:val="00EC74C5"/>
    <w:rsid w:val="00ED2586"/>
    <w:rsid w:val="00ED5645"/>
    <w:rsid w:val="00EE0AFC"/>
    <w:rsid w:val="00EE124F"/>
    <w:rsid w:val="00EE4910"/>
    <w:rsid w:val="00EE5142"/>
    <w:rsid w:val="00EF0F04"/>
    <w:rsid w:val="00EF128E"/>
    <w:rsid w:val="00EF144A"/>
    <w:rsid w:val="00EF24E9"/>
    <w:rsid w:val="00EF5DFF"/>
    <w:rsid w:val="00F07666"/>
    <w:rsid w:val="00F077C6"/>
    <w:rsid w:val="00F11747"/>
    <w:rsid w:val="00F1263C"/>
    <w:rsid w:val="00F20D66"/>
    <w:rsid w:val="00F23F75"/>
    <w:rsid w:val="00F25816"/>
    <w:rsid w:val="00F27B6F"/>
    <w:rsid w:val="00F3054A"/>
    <w:rsid w:val="00F445FA"/>
    <w:rsid w:val="00F51831"/>
    <w:rsid w:val="00F54966"/>
    <w:rsid w:val="00F60F38"/>
    <w:rsid w:val="00F61EEE"/>
    <w:rsid w:val="00F6376A"/>
    <w:rsid w:val="00F659E3"/>
    <w:rsid w:val="00F66428"/>
    <w:rsid w:val="00F749C1"/>
    <w:rsid w:val="00F759AB"/>
    <w:rsid w:val="00F76EC2"/>
    <w:rsid w:val="00F804FA"/>
    <w:rsid w:val="00F85CB0"/>
    <w:rsid w:val="00F9068A"/>
    <w:rsid w:val="00F93AEA"/>
    <w:rsid w:val="00F9435A"/>
    <w:rsid w:val="00F94DC2"/>
    <w:rsid w:val="00F953AA"/>
    <w:rsid w:val="00F974AD"/>
    <w:rsid w:val="00FA0518"/>
    <w:rsid w:val="00FA0E7C"/>
    <w:rsid w:val="00FA281A"/>
    <w:rsid w:val="00FB50C6"/>
    <w:rsid w:val="00FB6800"/>
    <w:rsid w:val="00FC10CE"/>
    <w:rsid w:val="00FC1CDB"/>
    <w:rsid w:val="00FC7454"/>
    <w:rsid w:val="00FD07F9"/>
    <w:rsid w:val="00FD0CD2"/>
    <w:rsid w:val="00FD3268"/>
    <w:rsid w:val="00FD4144"/>
    <w:rsid w:val="00FD5818"/>
    <w:rsid w:val="00FE0198"/>
    <w:rsid w:val="00FE1640"/>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9F52E"/>
  <w15:docId w15:val="{58F43A2F-1A79-4DDB-9BA2-872FC7C4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1D37"/>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af">
    <w:name w:val="Абзац списка Знак"/>
    <w:link w:val="ae"/>
    <w:uiPriority w:val="34"/>
    <w:locked/>
    <w:rsid w:val="00027A37"/>
  </w:style>
  <w:style w:type="character" w:customStyle="1" w:styleId="a8">
    <w:name w:val="Нижний колонтитул Знак"/>
    <w:basedOn w:val="a0"/>
    <w:link w:val="a7"/>
    <w:uiPriority w:val="99"/>
    <w:rsid w:val="0005015C"/>
    <w:rPr>
      <w:rFonts w:ascii="Arial" w:hAnsi="Arial"/>
      <w:sz w:val="24"/>
    </w:rPr>
  </w:style>
  <w:style w:type="paragraph" w:customStyle="1" w:styleId="csd270a203">
    <w:name w:val="csd270a203"/>
    <w:basedOn w:val="a"/>
    <w:rsid w:val="00E44D68"/>
    <w:pPr>
      <w:jc w:val="both"/>
    </w:pPr>
    <w:rPr>
      <w:rFonts w:ascii="Times New Roman" w:hAnsi="Times New Roman"/>
      <w:szCs w:val="24"/>
    </w:rPr>
  </w:style>
  <w:style w:type="character" w:customStyle="1" w:styleId="cs5a8d4ee31">
    <w:name w:val="cs5a8d4ee31"/>
    <w:rsid w:val="00E44D68"/>
    <w:rPr>
      <w:rFonts w:ascii="Times New Roman" w:hAnsi="Times New Roman" w:cs="Times New Roman" w:hint="default"/>
      <w:b w:val="0"/>
      <w:bCs w:val="0"/>
      <w:i w:val="0"/>
      <w:iCs w:val="0"/>
      <w:color w:val="000000"/>
      <w:sz w:val="22"/>
      <w:szCs w:val="22"/>
      <w:shd w:val="clear" w:color="auto" w:fill="auto"/>
    </w:rPr>
  </w:style>
  <w:style w:type="paragraph" w:customStyle="1" w:styleId="ConsNormal">
    <w:name w:val="ConsNormal"/>
    <w:rsid w:val="00174C2D"/>
    <w:pPr>
      <w:widowControl w:val="0"/>
      <w:autoSpaceDE w:val="0"/>
      <w:autoSpaceDN w:val="0"/>
      <w:adjustRightInd w:val="0"/>
      <w:ind w:right="19772" w:firstLine="720"/>
    </w:pPr>
    <w:rPr>
      <w:rFonts w:ascii="Arial" w:hAnsi="Arial" w:cs="Arial"/>
    </w:rPr>
  </w:style>
  <w:style w:type="character" w:customStyle="1" w:styleId="11">
    <w:name w:val="Неразрешенное упоминание1"/>
    <w:basedOn w:val="a0"/>
    <w:uiPriority w:val="99"/>
    <w:semiHidden/>
    <w:unhideWhenUsed/>
    <w:rsid w:val="00717AD7"/>
    <w:rPr>
      <w:color w:val="605E5C"/>
      <w:shd w:val="clear" w:color="auto" w:fill="E1DFDD"/>
    </w:rPr>
  </w:style>
  <w:style w:type="character" w:customStyle="1" w:styleId="23">
    <w:name w:val="Неразрешенное упоминание2"/>
    <w:basedOn w:val="a0"/>
    <w:uiPriority w:val="99"/>
    <w:semiHidden/>
    <w:unhideWhenUsed/>
    <w:rsid w:val="0033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227">
      <w:bodyDiv w:val="1"/>
      <w:marLeft w:val="0"/>
      <w:marRight w:val="0"/>
      <w:marTop w:val="0"/>
      <w:marBottom w:val="0"/>
      <w:divBdr>
        <w:top w:val="none" w:sz="0" w:space="0" w:color="auto"/>
        <w:left w:val="none" w:sz="0" w:space="0" w:color="auto"/>
        <w:bottom w:val="none" w:sz="0" w:space="0" w:color="auto"/>
        <w:right w:val="none" w:sz="0" w:space="0" w:color="auto"/>
      </w:divBdr>
    </w:div>
    <w:div w:id="207305633">
      <w:bodyDiv w:val="1"/>
      <w:marLeft w:val="0"/>
      <w:marRight w:val="0"/>
      <w:marTop w:val="0"/>
      <w:marBottom w:val="0"/>
      <w:divBdr>
        <w:top w:val="none" w:sz="0" w:space="0" w:color="auto"/>
        <w:left w:val="none" w:sz="0" w:space="0" w:color="auto"/>
        <w:bottom w:val="none" w:sz="0" w:space="0" w:color="auto"/>
        <w:right w:val="none" w:sz="0" w:space="0" w:color="auto"/>
      </w:divBdr>
    </w:div>
    <w:div w:id="425541202">
      <w:bodyDiv w:val="1"/>
      <w:marLeft w:val="0"/>
      <w:marRight w:val="0"/>
      <w:marTop w:val="0"/>
      <w:marBottom w:val="0"/>
      <w:divBdr>
        <w:top w:val="none" w:sz="0" w:space="0" w:color="auto"/>
        <w:left w:val="none" w:sz="0" w:space="0" w:color="auto"/>
        <w:bottom w:val="none" w:sz="0" w:space="0" w:color="auto"/>
        <w:right w:val="none" w:sz="0" w:space="0" w:color="auto"/>
      </w:divBdr>
    </w:div>
    <w:div w:id="595016689">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23124872">
      <w:bodyDiv w:val="1"/>
      <w:marLeft w:val="0"/>
      <w:marRight w:val="0"/>
      <w:marTop w:val="0"/>
      <w:marBottom w:val="0"/>
      <w:divBdr>
        <w:top w:val="none" w:sz="0" w:space="0" w:color="auto"/>
        <w:left w:val="none" w:sz="0" w:space="0" w:color="auto"/>
        <w:bottom w:val="none" w:sz="0" w:space="0" w:color="auto"/>
        <w:right w:val="none" w:sz="0" w:space="0" w:color="auto"/>
      </w:divBdr>
    </w:div>
    <w:div w:id="934477992">
      <w:bodyDiv w:val="1"/>
      <w:marLeft w:val="0"/>
      <w:marRight w:val="0"/>
      <w:marTop w:val="0"/>
      <w:marBottom w:val="0"/>
      <w:divBdr>
        <w:top w:val="none" w:sz="0" w:space="0" w:color="auto"/>
        <w:left w:val="none" w:sz="0" w:space="0" w:color="auto"/>
        <w:bottom w:val="none" w:sz="0" w:space="0" w:color="auto"/>
        <w:right w:val="none" w:sz="0" w:space="0" w:color="auto"/>
      </w:divBdr>
    </w:div>
    <w:div w:id="1101101760">
      <w:bodyDiv w:val="1"/>
      <w:marLeft w:val="0"/>
      <w:marRight w:val="0"/>
      <w:marTop w:val="0"/>
      <w:marBottom w:val="0"/>
      <w:divBdr>
        <w:top w:val="none" w:sz="0" w:space="0" w:color="auto"/>
        <w:left w:val="none" w:sz="0" w:space="0" w:color="auto"/>
        <w:bottom w:val="none" w:sz="0" w:space="0" w:color="auto"/>
        <w:right w:val="none" w:sz="0" w:space="0" w:color="auto"/>
      </w:divBdr>
    </w:div>
    <w:div w:id="1141725223">
      <w:bodyDiv w:val="1"/>
      <w:marLeft w:val="0"/>
      <w:marRight w:val="0"/>
      <w:marTop w:val="0"/>
      <w:marBottom w:val="0"/>
      <w:divBdr>
        <w:top w:val="none" w:sz="0" w:space="0" w:color="auto"/>
        <w:left w:val="none" w:sz="0" w:space="0" w:color="auto"/>
        <w:bottom w:val="none" w:sz="0" w:space="0" w:color="auto"/>
        <w:right w:val="none" w:sz="0" w:space="0" w:color="auto"/>
      </w:divBdr>
    </w:div>
    <w:div w:id="1235748167">
      <w:bodyDiv w:val="1"/>
      <w:marLeft w:val="0"/>
      <w:marRight w:val="0"/>
      <w:marTop w:val="0"/>
      <w:marBottom w:val="0"/>
      <w:divBdr>
        <w:top w:val="none" w:sz="0" w:space="0" w:color="auto"/>
        <w:left w:val="none" w:sz="0" w:space="0" w:color="auto"/>
        <w:bottom w:val="none" w:sz="0" w:space="0" w:color="auto"/>
        <w:right w:val="none" w:sz="0" w:space="0" w:color="auto"/>
      </w:divBdr>
    </w:div>
    <w:div w:id="1236353582">
      <w:bodyDiv w:val="1"/>
      <w:marLeft w:val="0"/>
      <w:marRight w:val="0"/>
      <w:marTop w:val="0"/>
      <w:marBottom w:val="0"/>
      <w:divBdr>
        <w:top w:val="none" w:sz="0" w:space="0" w:color="auto"/>
        <w:left w:val="none" w:sz="0" w:space="0" w:color="auto"/>
        <w:bottom w:val="none" w:sz="0" w:space="0" w:color="auto"/>
        <w:right w:val="none" w:sz="0" w:space="0" w:color="auto"/>
      </w:divBdr>
    </w:div>
    <w:div w:id="1663122155">
      <w:bodyDiv w:val="1"/>
      <w:marLeft w:val="0"/>
      <w:marRight w:val="0"/>
      <w:marTop w:val="0"/>
      <w:marBottom w:val="0"/>
      <w:divBdr>
        <w:top w:val="none" w:sz="0" w:space="0" w:color="auto"/>
        <w:left w:val="none" w:sz="0" w:space="0" w:color="auto"/>
        <w:bottom w:val="none" w:sz="0" w:space="0" w:color="auto"/>
        <w:right w:val="none" w:sz="0" w:space="0" w:color="auto"/>
      </w:divBdr>
    </w:div>
    <w:div w:id="18818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1072;&#1083;&#1084;&#1072;&#1079;&#1085;&#1099;&#1081;-&#1082;&#1088;&#1072;&#1081;.&#1088;&#1092;/notices/255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072;&#1083;&#1084;&#1072;&#1079;&#1085;&#1099;&#1081;-&#1082;&#1088;&#1072;&#1081;.&#1088;&#1092;/novosti/?id=25223" TargetMode="External"/><Relationship Id="rId17" Type="http://schemas.openxmlformats.org/officeDocument/2006/relationships/hyperlink" Target="http://www.&#1072;&#1083;&#1084;&#1072;&#1079;&#1085;&#1099;&#1081;-&#1082;&#1088;&#1072;&#1081;.&#1088;&#1092;" TargetMode="External"/><Relationship Id="rId2" Type="http://schemas.openxmlformats.org/officeDocument/2006/relationships/numbering" Target="numbering.xml"/><Relationship Id="rId16" Type="http://schemas.openxmlformats.org/officeDocument/2006/relationships/hyperlink" Target="https://www.&#1072;&#1083;&#1084;&#1072;&#1079;&#1085;&#1099;&#1081;-&#1082;&#1088;&#1072;&#1081;.&#1088;&#1092;/notices/268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072;&#1083;&#1084;&#1072;&#1079;&#1085;&#1099;&#1081;-&#1082;&#1088;&#1072;&#1081;.&#1088;&#1092;/notices/24985/" TargetMode="External"/><Relationship Id="rId5" Type="http://schemas.openxmlformats.org/officeDocument/2006/relationships/webSettings" Target="webSettings.xml"/><Relationship Id="rId15" Type="http://schemas.openxmlformats.org/officeDocument/2006/relationships/hyperlink" Target="https://www.&#1072;&#1083;&#1084;&#1072;&#1079;&#1085;&#1099;&#1081;-&#1082;&#1088;&#1072;&#1081;.&#1088;&#1092;/novosti/?id=26675" TargetMode="External"/><Relationship Id="rId10" Type="http://schemas.openxmlformats.org/officeDocument/2006/relationships/hyperlink" Target="https://www.&#1072;&#1083;&#1084;&#1072;&#1079;&#1085;&#1099;&#1081;-&#1082;&#1088;&#1072;&#1081;.&#1088;&#1092;/notices/249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1072;&#1083;&#1084;&#1072;&#1079;&#1085;&#1099;&#1081;-&#1082;&#1088;&#1072;&#1081;.&#1088;&#1092;/novosti/?id=26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70D0-BD4B-4892-98FF-5317290B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User</cp:lastModifiedBy>
  <cp:revision>7</cp:revision>
  <cp:lastPrinted>2025-02-13T03:27:00Z</cp:lastPrinted>
  <dcterms:created xsi:type="dcterms:W3CDTF">2025-02-12T00:43:00Z</dcterms:created>
  <dcterms:modified xsi:type="dcterms:W3CDTF">2025-02-13T03:27:00Z</dcterms:modified>
</cp:coreProperties>
</file>