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DEB9" w14:textId="32FE3F5B" w:rsidR="00E5263A" w:rsidRDefault="00E5263A" w:rsidP="008563B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№______</w:t>
      </w:r>
    </w:p>
    <w:p w14:paraId="1753C707" w14:textId="77CBE18D" w:rsidR="008563BC" w:rsidRPr="002B281D" w:rsidRDefault="008563BC" w:rsidP="008563BC">
      <w:pPr>
        <w:jc w:val="right"/>
        <w:rPr>
          <w:sz w:val="22"/>
          <w:szCs w:val="22"/>
        </w:rPr>
      </w:pPr>
      <w:r w:rsidRPr="002B281D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от «</w:t>
      </w:r>
      <w:r w:rsidR="00E5263A">
        <w:rPr>
          <w:sz w:val="22"/>
          <w:szCs w:val="22"/>
        </w:rPr>
        <w:t>____</w:t>
      </w:r>
      <w:r w:rsidR="00751DD2">
        <w:rPr>
          <w:sz w:val="22"/>
          <w:szCs w:val="22"/>
        </w:rPr>
        <w:t xml:space="preserve">» </w:t>
      </w:r>
      <w:r w:rsidR="00E5263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№</w:t>
      </w:r>
      <w:r w:rsidR="00E5263A">
        <w:rPr>
          <w:sz w:val="22"/>
          <w:szCs w:val="22"/>
        </w:rPr>
        <w:t>_______</w:t>
      </w:r>
    </w:p>
    <w:p w14:paraId="04072326" w14:textId="77777777" w:rsidR="00207E13" w:rsidRPr="001B17DF" w:rsidRDefault="00207E13" w:rsidP="00207E13">
      <w:pPr>
        <w:rPr>
          <w:sz w:val="28"/>
        </w:rPr>
      </w:pPr>
    </w:p>
    <w:p w14:paraId="20DC26D9" w14:textId="77777777" w:rsidR="00207E13" w:rsidRPr="005C24A3" w:rsidRDefault="00207E13" w:rsidP="00207E13">
      <w:pPr>
        <w:jc w:val="center"/>
        <w:rPr>
          <w:b/>
          <w:sz w:val="20"/>
          <w:szCs w:val="20"/>
        </w:rPr>
      </w:pPr>
      <w:r w:rsidRPr="005C24A3">
        <w:rPr>
          <w:b/>
          <w:sz w:val="20"/>
          <w:szCs w:val="20"/>
        </w:rPr>
        <w:t xml:space="preserve">ИЗВЕЩЕНИЕ О ПРОВЕДЕНИИ </w:t>
      </w:r>
      <w:r w:rsidR="00887A7E">
        <w:rPr>
          <w:b/>
          <w:sz w:val="20"/>
          <w:szCs w:val="20"/>
        </w:rPr>
        <w:t>АУКЦИОНА</w:t>
      </w:r>
    </w:p>
    <w:p w14:paraId="38CB1598" w14:textId="6E23A811" w:rsidR="005C24A3" w:rsidRPr="0012253D" w:rsidRDefault="005C24A3" w:rsidP="00207E13">
      <w:pPr>
        <w:jc w:val="center"/>
        <w:rPr>
          <w:b/>
          <w:sz w:val="20"/>
          <w:szCs w:val="20"/>
        </w:rPr>
      </w:pPr>
      <w:r w:rsidRPr="005C24A3">
        <w:rPr>
          <w:b/>
          <w:sz w:val="20"/>
          <w:szCs w:val="20"/>
        </w:rPr>
        <w:t xml:space="preserve">НА ПРАВО ЗАКЛЮЧЕНИЯ ДОГОВОРА АРЕНДЫ ОБЪЕКТА МУНИЦИПАЛЬНОЙ </w:t>
      </w:r>
      <w:r w:rsidRPr="0012253D">
        <w:rPr>
          <w:b/>
          <w:sz w:val="20"/>
          <w:szCs w:val="20"/>
        </w:rPr>
        <w:t>СОБСТВЕННОСТИ М</w:t>
      </w:r>
      <w:r w:rsidR="001D2DC5">
        <w:rPr>
          <w:b/>
          <w:sz w:val="20"/>
          <w:szCs w:val="20"/>
        </w:rPr>
        <w:t>Р</w:t>
      </w:r>
      <w:r w:rsidRPr="0012253D">
        <w:rPr>
          <w:b/>
          <w:sz w:val="20"/>
          <w:szCs w:val="20"/>
        </w:rPr>
        <w:t xml:space="preserve"> «МИРНИНСКИЙ РАЙОН» РС(Я)</w:t>
      </w:r>
    </w:p>
    <w:p w14:paraId="62083BFD" w14:textId="77777777" w:rsidR="00207E13" w:rsidRPr="0012253D" w:rsidRDefault="00207E13" w:rsidP="00207E13">
      <w:pPr>
        <w:jc w:val="center"/>
        <w:rPr>
          <w:b/>
          <w:sz w:val="20"/>
          <w:szCs w:val="20"/>
        </w:rPr>
      </w:pPr>
    </w:p>
    <w:p w14:paraId="70F23598" w14:textId="77777777" w:rsidR="00207E13" w:rsidRPr="0012253D" w:rsidRDefault="00207E13" w:rsidP="00440675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НАИМЕНОВАНИЕ: </w:t>
      </w:r>
      <w:r w:rsidRPr="0012253D">
        <w:rPr>
          <w:sz w:val="20"/>
          <w:szCs w:val="20"/>
        </w:rPr>
        <w:t>МКУ «Комитет имущественных отношений».</w:t>
      </w:r>
    </w:p>
    <w:p w14:paraId="16FEFC83" w14:textId="77777777" w:rsidR="00207E13" w:rsidRPr="0012253D" w:rsidRDefault="00207E13" w:rsidP="00440675">
      <w:pPr>
        <w:numPr>
          <w:ilvl w:val="0"/>
          <w:numId w:val="1"/>
        </w:numPr>
        <w:jc w:val="both"/>
        <w:rPr>
          <w:sz w:val="20"/>
          <w:szCs w:val="20"/>
        </w:rPr>
      </w:pPr>
      <w:r w:rsidRPr="0012253D">
        <w:rPr>
          <w:b/>
          <w:sz w:val="20"/>
          <w:szCs w:val="20"/>
        </w:rPr>
        <w:t xml:space="preserve">МЕСТО НАХОЖДЕНИЕ (ПОЧТОВЫЙ АДРЕС): </w:t>
      </w:r>
      <w:r w:rsidRPr="0012253D">
        <w:rPr>
          <w:sz w:val="20"/>
          <w:szCs w:val="20"/>
        </w:rPr>
        <w:t>678170, Российская Федерация, Республика Саха (Якутия), город Мирный, улица Московская дом 2.</w:t>
      </w:r>
    </w:p>
    <w:p w14:paraId="4F29DD78" w14:textId="77777777" w:rsidR="00207E13" w:rsidRPr="0012253D" w:rsidRDefault="00207E13" w:rsidP="00440675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12253D">
        <w:rPr>
          <w:b/>
          <w:sz w:val="20"/>
          <w:szCs w:val="20"/>
          <w:lang w:val="en-US"/>
        </w:rPr>
        <w:t>E-MAIL</w:t>
      </w:r>
      <w:r w:rsidRPr="0012253D">
        <w:rPr>
          <w:sz w:val="20"/>
          <w:szCs w:val="20"/>
          <w:lang w:val="en-US"/>
        </w:rPr>
        <w:t>: mkukio@mail.ru</w:t>
      </w:r>
    </w:p>
    <w:p w14:paraId="1422210F" w14:textId="77777777" w:rsidR="00207E13" w:rsidRPr="0012253D" w:rsidRDefault="00207E13" w:rsidP="00440675">
      <w:pPr>
        <w:numPr>
          <w:ilvl w:val="0"/>
          <w:numId w:val="1"/>
        </w:numPr>
        <w:jc w:val="both"/>
        <w:rPr>
          <w:sz w:val="20"/>
          <w:szCs w:val="20"/>
        </w:rPr>
      </w:pPr>
      <w:r w:rsidRPr="0012253D">
        <w:rPr>
          <w:b/>
          <w:sz w:val="20"/>
          <w:szCs w:val="20"/>
        </w:rPr>
        <w:t>ТЕЛ/ФАКС</w:t>
      </w:r>
      <w:r w:rsidRPr="0012253D">
        <w:rPr>
          <w:sz w:val="20"/>
          <w:szCs w:val="20"/>
        </w:rPr>
        <w:t>: 8(41136) 43021, 35143</w:t>
      </w:r>
    </w:p>
    <w:p w14:paraId="7C5AF577" w14:textId="77777777" w:rsidR="00207E13" w:rsidRPr="0012253D" w:rsidRDefault="009002D3" w:rsidP="00440675">
      <w:pPr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Наименование объекта:</w:t>
      </w:r>
      <w:r w:rsidRPr="0012253D">
        <w:rPr>
          <w:sz w:val="20"/>
          <w:szCs w:val="20"/>
        </w:rPr>
        <w:t xml:space="preserve"> </w:t>
      </w:r>
      <w:r w:rsidRPr="0012253D">
        <w:rPr>
          <w:i/>
          <w:sz w:val="20"/>
          <w:szCs w:val="20"/>
        </w:rPr>
        <w:t xml:space="preserve">Нежилое </w:t>
      </w:r>
      <w:r w:rsidR="00556F53" w:rsidRPr="0012253D">
        <w:rPr>
          <w:i/>
          <w:sz w:val="20"/>
          <w:szCs w:val="20"/>
        </w:rPr>
        <w:t>здание</w:t>
      </w:r>
    </w:p>
    <w:p w14:paraId="0555AB5D" w14:textId="77777777" w:rsidR="00E5263A" w:rsidRPr="0012253D" w:rsidRDefault="009002D3" w:rsidP="00440675">
      <w:pPr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Место расположения</w:t>
      </w:r>
      <w:r w:rsidRPr="0012253D">
        <w:rPr>
          <w:sz w:val="20"/>
          <w:szCs w:val="20"/>
        </w:rPr>
        <w:t>:</w:t>
      </w:r>
      <w:r w:rsidRPr="0012253D">
        <w:rPr>
          <w:i/>
          <w:sz w:val="20"/>
          <w:szCs w:val="20"/>
        </w:rPr>
        <w:t xml:space="preserve"> </w:t>
      </w:r>
      <w:r w:rsidR="00E5263A" w:rsidRPr="0012253D">
        <w:rPr>
          <w:sz w:val="20"/>
          <w:szCs w:val="20"/>
        </w:rPr>
        <w:t>Республика Саха (Якутия), Мирнинский улус, пгт Айхал, ул. Гагарина, д.4а</w:t>
      </w:r>
      <w:r w:rsidR="00E5263A" w:rsidRPr="0012253D">
        <w:rPr>
          <w:b/>
          <w:sz w:val="20"/>
          <w:szCs w:val="20"/>
        </w:rPr>
        <w:t xml:space="preserve"> </w:t>
      </w:r>
    </w:p>
    <w:p w14:paraId="1F8A82DE" w14:textId="55F95A35" w:rsidR="009002D3" w:rsidRPr="0012253D" w:rsidRDefault="009002D3" w:rsidP="00440675">
      <w:pPr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Описание объекта:</w:t>
      </w:r>
      <w:r w:rsidRPr="0012253D">
        <w:rPr>
          <w:i/>
          <w:sz w:val="20"/>
          <w:szCs w:val="20"/>
        </w:rPr>
        <w:t xml:space="preserve"> </w:t>
      </w:r>
      <w:r w:rsidR="00120822">
        <w:rPr>
          <w:i/>
          <w:sz w:val="20"/>
          <w:szCs w:val="20"/>
        </w:rPr>
        <w:t>Одноэтажное</w:t>
      </w:r>
      <w:r w:rsidR="001600DD" w:rsidRPr="0012253D">
        <w:rPr>
          <w:i/>
          <w:sz w:val="20"/>
          <w:szCs w:val="20"/>
        </w:rPr>
        <w:t xml:space="preserve"> нежилое </w:t>
      </w:r>
      <w:r w:rsidR="00556F53" w:rsidRPr="0012253D">
        <w:rPr>
          <w:i/>
          <w:sz w:val="20"/>
          <w:szCs w:val="20"/>
        </w:rPr>
        <w:t>здание</w:t>
      </w:r>
      <w:r w:rsidRPr="0012253D">
        <w:rPr>
          <w:i/>
          <w:sz w:val="20"/>
          <w:szCs w:val="20"/>
        </w:rPr>
        <w:t xml:space="preserve">, площадью </w:t>
      </w:r>
      <w:r w:rsidR="00E5263A" w:rsidRPr="0012253D">
        <w:rPr>
          <w:i/>
          <w:sz w:val="20"/>
          <w:szCs w:val="20"/>
        </w:rPr>
        <w:t>795</w:t>
      </w:r>
      <w:r w:rsidR="008907AE" w:rsidRPr="0012253D">
        <w:rPr>
          <w:i/>
          <w:sz w:val="20"/>
          <w:szCs w:val="20"/>
        </w:rPr>
        <w:t xml:space="preserve"> кв.м.</w:t>
      </w:r>
    </w:p>
    <w:p w14:paraId="1FCB423C" w14:textId="77777777" w:rsidR="009002D3" w:rsidRPr="0012253D" w:rsidRDefault="009002D3" w:rsidP="00440675">
      <w:pPr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Целевое назначение:</w:t>
      </w:r>
      <w:r w:rsidRPr="0012253D">
        <w:rPr>
          <w:i/>
          <w:sz w:val="20"/>
          <w:szCs w:val="20"/>
        </w:rPr>
        <w:t xml:space="preserve"> многофункционального использования</w:t>
      </w:r>
    </w:p>
    <w:p w14:paraId="53B8CB7E" w14:textId="77777777" w:rsidR="00BB2DAA" w:rsidRPr="0012253D" w:rsidRDefault="009002D3" w:rsidP="00BB2DAA">
      <w:pPr>
        <w:pStyle w:val="a6"/>
        <w:numPr>
          <w:ilvl w:val="0"/>
          <w:numId w:val="1"/>
        </w:numPr>
        <w:suppressAutoHyphens/>
        <w:jc w:val="both"/>
        <w:rPr>
          <w:bCs/>
          <w:i/>
          <w:iCs/>
          <w:sz w:val="20"/>
          <w:szCs w:val="20"/>
        </w:rPr>
      </w:pPr>
      <w:r w:rsidRPr="0012253D">
        <w:rPr>
          <w:b/>
          <w:sz w:val="20"/>
          <w:szCs w:val="20"/>
        </w:rPr>
        <w:t>Технические характеристики</w:t>
      </w:r>
      <w:r w:rsidRPr="0012253D">
        <w:rPr>
          <w:sz w:val="20"/>
          <w:szCs w:val="20"/>
        </w:rPr>
        <w:t>:</w:t>
      </w:r>
      <w:r w:rsidRPr="0012253D">
        <w:rPr>
          <w:bCs/>
          <w:i/>
          <w:iCs/>
          <w:sz w:val="20"/>
          <w:szCs w:val="20"/>
        </w:rPr>
        <w:t xml:space="preserve"> </w:t>
      </w:r>
      <w:r w:rsidR="00BB2DAA" w:rsidRPr="0012253D">
        <w:rPr>
          <w:bCs/>
          <w:i/>
          <w:iCs/>
          <w:sz w:val="20"/>
          <w:szCs w:val="20"/>
        </w:rPr>
        <w:t xml:space="preserve"> </w:t>
      </w:r>
    </w:p>
    <w:p w14:paraId="70F7DEB2" w14:textId="77777777" w:rsidR="00AB7786" w:rsidRPr="0012253D" w:rsidRDefault="00AB7786" w:rsidP="00AB7786">
      <w:pPr>
        <w:suppressAutoHyphens/>
        <w:ind w:left="142" w:firstLine="425"/>
        <w:jc w:val="both"/>
        <w:rPr>
          <w:bCs/>
          <w:i/>
          <w:iCs/>
          <w:sz w:val="20"/>
          <w:szCs w:val="20"/>
        </w:rPr>
      </w:pPr>
      <w:r w:rsidRPr="0012253D">
        <w:rPr>
          <w:bCs/>
          <w:i/>
          <w:iCs/>
          <w:sz w:val="20"/>
          <w:szCs w:val="20"/>
        </w:rPr>
        <w:t>Стены-шлакобетонные</w:t>
      </w:r>
    </w:p>
    <w:p w14:paraId="7027339E" w14:textId="77777777" w:rsidR="00AB7786" w:rsidRPr="0012253D" w:rsidRDefault="00AB7786" w:rsidP="00AB7786">
      <w:pPr>
        <w:suppressAutoHyphens/>
        <w:ind w:left="142" w:firstLine="425"/>
        <w:jc w:val="both"/>
        <w:rPr>
          <w:bCs/>
          <w:i/>
          <w:iCs/>
          <w:sz w:val="20"/>
          <w:szCs w:val="20"/>
        </w:rPr>
      </w:pPr>
      <w:r w:rsidRPr="0012253D">
        <w:rPr>
          <w:bCs/>
          <w:i/>
          <w:iCs/>
          <w:sz w:val="20"/>
          <w:szCs w:val="20"/>
        </w:rPr>
        <w:t>Перекрытия-железобетонные</w:t>
      </w:r>
    </w:p>
    <w:p w14:paraId="2AF43667" w14:textId="77777777" w:rsidR="00AB7786" w:rsidRPr="0012253D" w:rsidRDefault="00AB7786" w:rsidP="00AB7786">
      <w:pPr>
        <w:suppressAutoHyphens/>
        <w:ind w:left="142" w:firstLine="425"/>
        <w:jc w:val="both"/>
        <w:rPr>
          <w:bCs/>
          <w:i/>
          <w:iCs/>
          <w:sz w:val="20"/>
          <w:szCs w:val="20"/>
        </w:rPr>
      </w:pPr>
      <w:r w:rsidRPr="0012253D">
        <w:rPr>
          <w:bCs/>
          <w:i/>
          <w:iCs/>
          <w:sz w:val="20"/>
          <w:szCs w:val="20"/>
        </w:rPr>
        <w:t>Полы-керамические, бетонные</w:t>
      </w:r>
    </w:p>
    <w:p w14:paraId="75D7C696" w14:textId="77777777" w:rsidR="00AB7786" w:rsidRPr="0012253D" w:rsidRDefault="00AB7786" w:rsidP="00AB7786">
      <w:pPr>
        <w:suppressAutoHyphens/>
        <w:ind w:left="142" w:firstLine="425"/>
        <w:jc w:val="both"/>
        <w:rPr>
          <w:bCs/>
          <w:i/>
          <w:iCs/>
          <w:sz w:val="20"/>
          <w:szCs w:val="20"/>
        </w:rPr>
      </w:pPr>
      <w:r w:rsidRPr="0012253D">
        <w:rPr>
          <w:bCs/>
          <w:i/>
          <w:iCs/>
          <w:sz w:val="20"/>
          <w:szCs w:val="20"/>
        </w:rPr>
        <w:t>Двери-деревянные</w:t>
      </w:r>
    </w:p>
    <w:p w14:paraId="71EA5908" w14:textId="77777777" w:rsidR="00AB7786" w:rsidRPr="0012253D" w:rsidRDefault="00AB7786" w:rsidP="00AB7786">
      <w:pPr>
        <w:suppressAutoHyphens/>
        <w:ind w:left="142" w:firstLine="425"/>
        <w:jc w:val="both"/>
        <w:rPr>
          <w:bCs/>
          <w:i/>
          <w:iCs/>
          <w:sz w:val="20"/>
          <w:szCs w:val="20"/>
        </w:rPr>
      </w:pPr>
      <w:r w:rsidRPr="0012253D">
        <w:rPr>
          <w:bCs/>
          <w:i/>
          <w:iCs/>
          <w:sz w:val="20"/>
          <w:szCs w:val="20"/>
        </w:rPr>
        <w:t>Окна-двойные, дерево</w:t>
      </w:r>
    </w:p>
    <w:p w14:paraId="645B5EE0" w14:textId="77777777" w:rsidR="00AB7786" w:rsidRPr="0012253D" w:rsidRDefault="00AB7786" w:rsidP="00AB7786">
      <w:pPr>
        <w:suppressAutoHyphens/>
        <w:ind w:left="142" w:firstLine="425"/>
        <w:jc w:val="both"/>
        <w:rPr>
          <w:b/>
          <w:bCs/>
          <w:i/>
          <w:iCs/>
          <w:sz w:val="20"/>
          <w:szCs w:val="20"/>
          <w:highlight w:val="yellow"/>
        </w:rPr>
      </w:pPr>
      <w:r w:rsidRPr="0012253D">
        <w:rPr>
          <w:bCs/>
          <w:i/>
          <w:iCs/>
          <w:sz w:val="20"/>
          <w:szCs w:val="20"/>
        </w:rPr>
        <w:t>Внутренняя отделка-простая</w:t>
      </w:r>
      <w:r w:rsidRPr="0012253D">
        <w:rPr>
          <w:b/>
          <w:bCs/>
          <w:i/>
          <w:iCs/>
          <w:sz w:val="20"/>
          <w:szCs w:val="20"/>
          <w:highlight w:val="yellow"/>
        </w:rPr>
        <w:t xml:space="preserve"> </w:t>
      </w:r>
    </w:p>
    <w:p w14:paraId="44312E0D" w14:textId="06D0E1F1" w:rsidR="009002D3" w:rsidRPr="0012253D" w:rsidRDefault="009002D3" w:rsidP="00AB7786">
      <w:p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Начальная (минимальная) цена договора:</w:t>
      </w:r>
      <w:r w:rsidRPr="0012253D">
        <w:rPr>
          <w:sz w:val="20"/>
          <w:szCs w:val="20"/>
        </w:rPr>
        <w:t xml:space="preserve"> </w:t>
      </w:r>
      <w:r w:rsidR="00AB7786" w:rsidRPr="0012253D">
        <w:rPr>
          <w:i/>
          <w:color w:val="000000" w:themeColor="text1"/>
          <w:kern w:val="24"/>
          <w:sz w:val="20"/>
          <w:szCs w:val="20"/>
        </w:rPr>
        <w:t>2 744 276,40</w:t>
      </w:r>
      <w:r w:rsidR="00887A7E" w:rsidRPr="0012253D">
        <w:rPr>
          <w:i/>
          <w:color w:val="000000" w:themeColor="text1"/>
          <w:kern w:val="24"/>
          <w:sz w:val="20"/>
          <w:szCs w:val="20"/>
        </w:rPr>
        <w:t xml:space="preserve"> </w:t>
      </w:r>
      <w:r w:rsidRPr="0012253D">
        <w:rPr>
          <w:i/>
          <w:color w:val="000000"/>
          <w:sz w:val="20"/>
          <w:szCs w:val="20"/>
        </w:rPr>
        <w:t>руб./год</w:t>
      </w:r>
    </w:p>
    <w:p w14:paraId="2DC091A0" w14:textId="77777777" w:rsidR="009002D3" w:rsidRPr="0012253D" w:rsidRDefault="009002D3" w:rsidP="00BB2DAA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Срок действия договора аренды</w:t>
      </w:r>
      <w:r w:rsidRPr="0012253D">
        <w:rPr>
          <w:sz w:val="20"/>
          <w:szCs w:val="20"/>
        </w:rPr>
        <w:t>:</w:t>
      </w:r>
      <w:r w:rsidRPr="0012253D">
        <w:rPr>
          <w:i/>
          <w:sz w:val="20"/>
          <w:szCs w:val="20"/>
        </w:rPr>
        <w:t>5 (пять) лет</w:t>
      </w:r>
    </w:p>
    <w:p w14:paraId="4F9F65FD" w14:textId="12B713C4" w:rsidR="009002D3" w:rsidRPr="0012253D" w:rsidRDefault="009002D3" w:rsidP="00BB2DAA">
      <w:pPr>
        <w:pStyle w:val="a6"/>
        <w:numPr>
          <w:ilvl w:val="0"/>
          <w:numId w:val="1"/>
        </w:numPr>
        <w:suppressAutoHyphens/>
        <w:jc w:val="both"/>
        <w:rPr>
          <w:i/>
          <w:sz w:val="20"/>
          <w:szCs w:val="20"/>
        </w:rPr>
      </w:pPr>
      <w:r w:rsidRPr="0012253D">
        <w:rPr>
          <w:b/>
          <w:sz w:val="20"/>
          <w:szCs w:val="20"/>
        </w:rPr>
        <w:t xml:space="preserve">Срок, место и порядок предоставления </w:t>
      </w:r>
      <w:r w:rsidR="00556F53" w:rsidRPr="0012253D">
        <w:rPr>
          <w:b/>
          <w:sz w:val="20"/>
          <w:szCs w:val="20"/>
        </w:rPr>
        <w:t>аукционной</w:t>
      </w:r>
      <w:r w:rsidRPr="0012253D">
        <w:rPr>
          <w:b/>
          <w:sz w:val="20"/>
          <w:szCs w:val="20"/>
        </w:rPr>
        <w:t xml:space="preserve"> документации, электронный адрес сайта в сети "Интернет", на котором размещена </w:t>
      </w:r>
      <w:r w:rsidR="00556F53" w:rsidRPr="0012253D">
        <w:rPr>
          <w:b/>
          <w:sz w:val="20"/>
          <w:szCs w:val="20"/>
        </w:rPr>
        <w:t>аукционная</w:t>
      </w:r>
      <w:r w:rsidRPr="0012253D">
        <w:rPr>
          <w:b/>
          <w:sz w:val="20"/>
          <w:szCs w:val="20"/>
        </w:rPr>
        <w:t xml:space="preserve"> документация</w:t>
      </w:r>
      <w:r w:rsidR="00F22A85" w:rsidRPr="0012253D">
        <w:rPr>
          <w:b/>
          <w:sz w:val="20"/>
          <w:szCs w:val="20"/>
        </w:rPr>
        <w:t>:</w:t>
      </w:r>
      <w:r w:rsidRPr="0012253D">
        <w:rPr>
          <w:sz w:val="20"/>
          <w:szCs w:val="20"/>
        </w:rPr>
        <w:t xml:space="preserve"> </w:t>
      </w:r>
      <w:r w:rsidRPr="0012253D">
        <w:rPr>
          <w:bCs/>
          <w:i/>
          <w:iCs/>
          <w:sz w:val="20"/>
          <w:szCs w:val="20"/>
        </w:rPr>
        <w:t>с «</w:t>
      </w:r>
      <w:r w:rsidR="005E2EA2">
        <w:rPr>
          <w:bCs/>
          <w:i/>
          <w:iCs/>
          <w:sz w:val="20"/>
          <w:szCs w:val="20"/>
        </w:rPr>
        <w:t>26</w:t>
      </w:r>
      <w:r w:rsidRPr="0012253D">
        <w:rPr>
          <w:bCs/>
          <w:i/>
          <w:iCs/>
          <w:sz w:val="20"/>
          <w:szCs w:val="20"/>
        </w:rPr>
        <w:t xml:space="preserve">» </w:t>
      </w:r>
      <w:r w:rsidR="005E2EA2">
        <w:rPr>
          <w:bCs/>
          <w:i/>
          <w:iCs/>
          <w:sz w:val="20"/>
          <w:szCs w:val="20"/>
        </w:rPr>
        <w:t>но</w:t>
      </w:r>
      <w:r w:rsidR="004805B7">
        <w:rPr>
          <w:bCs/>
          <w:i/>
          <w:iCs/>
          <w:sz w:val="20"/>
          <w:szCs w:val="20"/>
        </w:rPr>
        <w:t>ября</w:t>
      </w:r>
      <w:r w:rsidRPr="0012253D">
        <w:rPr>
          <w:bCs/>
          <w:i/>
          <w:iCs/>
          <w:sz w:val="20"/>
          <w:szCs w:val="20"/>
        </w:rPr>
        <w:t xml:space="preserve"> 202</w:t>
      </w:r>
      <w:r w:rsidR="00AB7786" w:rsidRPr="0012253D">
        <w:rPr>
          <w:bCs/>
          <w:i/>
          <w:iCs/>
          <w:sz w:val="20"/>
          <w:szCs w:val="20"/>
        </w:rPr>
        <w:t>4</w:t>
      </w:r>
      <w:r w:rsidRPr="0012253D">
        <w:rPr>
          <w:bCs/>
          <w:i/>
          <w:iCs/>
          <w:sz w:val="20"/>
          <w:szCs w:val="20"/>
        </w:rPr>
        <w:t xml:space="preserve"> г. по «</w:t>
      </w:r>
      <w:r w:rsidR="005E2EA2">
        <w:rPr>
          <w:bCs/>
          <w:i/>
          <w:iCs/>
          <w:sz w:val="20"/>
          <w:szCs w:val="20"/>
        </w:rPr>
        <w:t>18</w:t>
      </w:r>
      <w:r w:rsidRPr="0012253D">
        <w:rPr>
          <w:bCs/>
          <w:i/>
          <w:iCs/>
          <w:sz w:val="20"/>
          <w:szCs w:val="20"/>
        </w:rPr>
        <w:t xml:space="preserve">» </w:t>
      </w:r>
      <w:r w:rsidR="005E2EA2">
        <w:rPr>
          <w:bCs/>
          <w:i/>
          <w:iCs/>
          <w:sz w:val="20"/>
          <w:szCs w:val="20"/>
        </w:rPr>
        <w:t>дека</w:t>
      </w:r>
      <w:r w:rsidR="00AB7786" w:rsidRPr="0012253D">
        <w:rPr>
          <w:bCs/>
          <w:i/>
          <w:iCs/>
          <w:sz w:val="20"/>
          <w:szCs w:val="20"/>
        </w:rPr>
        <w:t xml:space="preserve">бря </w:t>
      </w:r>
      <w:r w:rsidRPr="0012253D">
        <w:rPr>
          <w:bCs/>
          <w:i/>
          <w:iCs/>
          <w:sz w:val="20"/>
          <w:szCs w:val="20"/>
        </w:rPr>
        <w:t>202</w:t>
      </w:r>
      <w:r w:rsidR="00AB7786" w:rsidRPr="0012253D">
        <w:rPr>
          <w:bCs/>
          <w:i/>
          <w:iCs/>
          <w:sz w:val="20"/>
          <w:szCs w:val="20"/>
        </w:rPr>
        <w:t>4</w:t>
      </w:r>
      <w:r w:rsidRPr="0012253D">
        <w:rPr>
          <w:bCs/>
          <w:i/>
          <w:iCs/>
          <w:sz w:val="20"/>
          <w:szCs w:val="20"/>
        </w:rPr>
        <w:t xml:space="preserve"> г, </w:t>
      </w:r>
      <w:r w:rsidRPr="0012253D">
        <w:rPr>
          <w:i/>
          <w:sz w:val="20"/>
          <w:szCs w:val="20"/>
        </w:rPr>
        <w:t>www.torgi.gov.ru и на электронной площадке</w:t>
      </w:r>
      <w:r w:rsidRPr="0012253D">
        <w:rPr>
          <w:rFonts w:ascii="Arial" w:hAnsi="Arial" w:cs="Arial"/>
          <w:i/>
          <w:color w:val="143370"/>
          <w:sz w:val="20"/>
          <w:szCs w:val="20"/>
        </w:rPr>
        <w:t xml:space="preserve"> </w:t>
      </w:r>
      <w:r w:rsidRPr="0012253D">
        <w:rPr>
          <w:i/>
          <w:sz w:val="20"/>
          <w:szCs w:val="20"/>
          <w:lang w:val="en-US"/>
        </w:rPr>
        <w:t>AO</w:t>
      </w:r>
      <w:r w:rsidRPr="0012253D">
        <w:rPr>
          <w:i/>
          <w:sz w:val="20"/>
          <w:szCs w:val="20"/>
        </w:rPr>
        <w:t xml:space="preserve"> «Сбербанк – АСТ»</w:t>
      </w:r>
      <w:r w:rsidR="00F22A85" w:rsidRPr="0012253D">
        <w:rPr>
          <w:i/>
          <w:sz w:val="20"/>
          <w:szCs w:val="20"/>
        </w:rPr>
        <w:t xml:space="preserve">, а также по адресу: </w:t>
      </w:r>
      <w:r w:rsidR="00F22A85" w:rsidRPr="0012253D">
        <w:rPr>
          <w:i/>
          <w:sz w:val="20"/>
          <w:szCs w:val="20"/>
          <w:lang w:eastAsia="ar-SA"/>
        </w:rPr>
        <w:t>РС(Я), г. Мирный, ул. Московская, д. 2</w:t>
      </w:r>
      <w:r w:rsidR="00AE38C3" w:rsidRPr="0012253D">
        <w:rPr>
          <w:i/>
          <w:sz w:val="20"/>
          <w:szCs w:val="20"/>
          <w:lang w:eastAsia="ar-SA"/>
        </w:rPr>
        <w:t>.</w:t>
      </w:r>
    </w:p>
    <w:p w14:paraId="311883F6" w14:textId="77777777" w:rsidR="009002D3" w:rsidRPr="0012253D" w:rsidRDefault="009002D3" w:rsidP="00BB2DAA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Размер платы за предоставление </w:t>
      </w:r>
      <w:r w:rsidR="00556F53" w:rsidRPr="0012253D">
        <w:rPr>
          <w:b/>
          <w:sz w:val="20"/>
          <w:szCs w:val="20"/>
        </w:rPr>
        <w:t>аукционной</w:t>
      </w:r>
      <w:r w:rsidRPr="0012253D">
        <w:rPr>
          <w:b/>
          <w:sz w:val="20"/>
          <w:szCs w:val="20"/>
        </w:rPr>
        <w:t xml:space="preserve"> документации:</w:t>
      </w:r>
      <w:r w:rsidRPr="0012253D">
        <w:rPr>
          <w:i/>
          <w:sz w:val="20"/>
          <w:szCs w:val="20"/>
        </w:rPr>
        <w:t xml:space="preserve"> </w:t>
      </w:r>
      <w:r w:rsidR="00556F53" w:rsidRPr="0012253D">
        <w:rPr>
          <w:i/>
          <w:sz w:val="20"/>
          <w:szCs w:val="20"/>
        </w:rPr>
        <w:t>п</w:t>
      </w:r>
      <w:r w:rsidRPr="0012253D">
        <w:rPr>
          <w:i/>
          <w:sz w:val="20"/>
          <w:szCs w:val="20"/>
        </w:rPr>
        <w:t xml:space="preserve">редоставление </w:t>
      </w:r>
      <w:r w:rsidR="00556F53" w:rsidRPr="0012253D">
        <w:rPr>
          <w:i/>
          <w:sz w:val="20"/>
          <w:szCs w:val="20"/>
        </w:rPr>
        <w:t>аукционной</w:t>
      </w:r>
      <w:r w:rsidRPr="0012253D">
        <w:rPr>
          <w:i/>
          <w:sz w:val="20"/>
          <w:szCs w:val="20"/>
        </w:rPr>
        <w:t xml:space="preserve"> документации, в том числе в форме электронного документа, осуществляется без взимания платы.</w:t>
      </w:r>
    </w:p>
    <w:p w14:paraId="148B412C" w14:textId="028FAA29" w:rsidR="00F31EFA" w:rsidRPr="0012253D" w:rsidRDefault="00F31EFA" w:rsidP="00BB2DAA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Требование о внесении задатка. </w:t>
      </w:r>
      <w:r w:rsidR="004D5D8D" w:rsidRPr="0012253D">
        <w:rPr>
          <w:i/>
          <w:sz w:val="20"/>
          <w:szCs w:val="20"/>
        </w:rPr>
        <w:t>548 855,28</w:t>
      </w:r>
      <w:r w:rsidRPr="0012253D">
        <w:rPr>
          <w:i/>
          <w:sz w:val="20"/>
          <w:szCs w:val="20"/>
        </w:rPr>
        <w:t>,00 руб.</w:t>
      </w:r>
    </w:p>
    <w:p w14:paraId="3D5D6700" w14:textId="21327B59" w:rsidR="0012253D" w:rsidRPr="0012253D" w:rsidRDefault="0012253D" w:rsidP="00BB2DAA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Шаг аукциона: </w:t>
      </w:r>
      <w:r w:rsidRPr="0012253D">
        <w:rPr>
          <w:bCs/>
          <w:i/>
          <w:iCs/>
          <w:sz w:val="20"/>
          <w:szCs w:val="20"/>
        </w:rPr>
        <w:t>137 213,82 руб.</w:t>
      </w:r>
    </w:p>
    <w:p w14:paraId="3D4FEF6E" w14:textId="77777777" w:rsidR="00F31EFA" w:rsidRPr="0012253D" w:rsidRDefault="00F31EFA" w:rsidP="00BB2DAA">
      <w:pPr>
        <w:pStyle w:val="a6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Срок, в течение которого организатор, вправе отказаться от проведения </w:t>
      </w:r>
      <w:r w:rsidR="00556F53" w:rsidRPr="0012253D">
        <w:rPr>
          <w:b/>
          <w:sz w:val="20"/>
          <w:szCs w:val="20"/>
        </w:rPr>
        <w:t>аукциона</w:t>
      </w:r>
      <w:r w:rsidRPr="0012253D">
        <w:rPr>
          <w:b/>
          <w:sz w:val="20"/>
          <w:szCs w:val="20"/>
        </w:rPr>
        <w:t xml:space="preserve">: </w:t>
      </w:r>
      <w:r w:rsidR="00556F53" w:rsidRPr="0012253D">
        <w:rPr>
          <w:i/>
          <w:sz w:val="20"/>
          <w:szCs w:val="20"/>
        </w:rPr>
        <w:t>н</w:t>
      </w:r>
      <w:r w:rsidRPr="0012253D">
        <w:rPr>
          <w:i/>
          <w:sz w:val="20"/>
          <w:szCs w:val="20"/>
        </w:rPr>
        <w:t>е позднее чем за пять дней до даты окончания срока подачи заявок на участие в аукционе</w:t>
      </w:r>
    </w:p>
    <w:p w14:paraId="3EA11C83" w14:textId="77777777" w:rsidR="00440675" w:rsidRPr="00440675" w:rsidRDefault="00440675" w:rsidP="00440675">
      <w:pPr>
        <w:pStyle w:val="a6"/>
        <w:ind w:left="502"/>
        <w:jc w:val="both"/>
        <w:rPr>
          <w:b/>
          <w:sz w:val="20"/>
          <w:szCs w:val="20"/>
        </w:rPr>
      </w:pPr>
    </w:p>
    <w:sectPr w:rsidR="00440675" w:rsidRPr="00440675" w:rsidSect="006D01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522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FFC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5B9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DD3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4101">
    <w:abstractNumId w:val="3"/>
  </w:num>
  <w:num w:numId="2" w16cid:durableId="1949510487">
    <w:abstractNumId w:val="2"/>
  </w:num>
  <w:num w:numId="3" w16cid:durableId="125467179">
    <w:abstractNumId w:val="0"/>
  </w:num>
  <w:num w:numId="4" w16cid:durableId="127775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8"/>
    <w:rsid w:val="00120822"/>
    <w:rsid w:val="0012253D"/>
    <w:rsid w:val="001600DD"/>
    <w:rsid w:val="001D2DC5"/>
    <w:rsid w:val="00207E13"/>
    <w:rsid w:val="003132EC"/>
    <w:rsid w:val="003909C9"/>
    <w:rsid w:val="00440675"/>
    <w:rsid w:val="004805B7"/>
    <w:rsid w:val="004D113D"/>
    <w:rsid w:val="004D5D8D"/>
    <w:rsid w:val="005477A4"/>
    <w:rsid w:val="00556F53"/>
    <w:rsid w:val="00565BAA"/>
    <w:rsid w:val="005B68EA"/>
    <w:rsid w:val="005C24A3"/>
    <w:rsid w:val="005E2577"/>
    <w:rsid w:val="005E2EA2"/>
    <w:rsid w:val="005E4434"/>
    <w:rsid w:val="006D01B3"/>
    <w:rsid w:val="006F7624"/>
    <w:rsid w:val="0072736A"/>
    <w:rsid w:val="00734323"/>
    <w:rsid w:val="00751DD2"/>
    <w:rsid w:val="00790E04"/>
    <w:rsid w:val="007A392B"/>
    <w:rsid w:val="007B43C6"/>
    <w:rsid w:val="008563BC"/>
    <w:rsid w:val="00887A7E"/>
    <w:rsid w:val="008907AE"/>
    <w:rsid w:val="009002D3"/>
    <w:rsid w:val="00926768"/>
    <w:rsid w:val="00A563DE"/>
    <w:rsid w:val="00A67417"/>
    <w:rsid w:val="00A93233"/>
    <w:rsid w:val="00A97698"/>
    <w:rsid w:val="00AB7786"/>
    <w:rsid w:val="00AE38C3"/>
    <w:rsid w:val="00BB2DAA"/>
    <w:rsid w:val="00BC5B24"/>
    <w:rsid w:val="00BF6F4F"/>
    <w:rsid w:val="00C02FB6"/>
    <w:rsid w:val="00D062B8"/>
    <w:rsid w:val="00DA3A06"/>
    <w:rsid w:val="00E11FA8"/>
    <w:rsid w:val="00E52198"/>
    <w:rsid w:val="00E5263A"/>
    <w:rsid w:val="00F22A85"/>
    <w:rsid w:val="00F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CE5A"/>
  <w15:chartTrackingRefBased/>
  <w15:docId w15:val="{F393C2EA-4DC7-44D8-BBA4-42F8A59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E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07E13"/>
    <w:pPr>
      <w:suppressAutoHyphens/>
      <w:spacing w:before="100" w:after="100"/>
    </w:pPr>
    <w:rPr>
      <w:color w:val="000000"/>
      <w:sz w:val="27"/>
      <w:szCs w:val="20"/>
      <w:lang w:eastAsia="ar-SA"/>
    </w:rPr>
  </w:style>
  <w:style w:type="paragraph" w:styleId="a6">
    <w:name w:val="List Paragraph"/>
    <w:basedOn w:val="a"/>
    <w:uiPriority w:val="34"/>
    <w:qFormat/>
    <w:rsid w:val="009002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Гаркач</dc:creator>
  <cp:keywords/>
  <dc:description/>
  <cp:lastModifiedBy>Гаркач Наталья</cp:lastModifiedBy>
  <cp:revision>36</cp:revision>
  <cp:lastPrinted>2024-11-07T02:21:00Z</cp:lastPrinted>
  <dcterms:created xsi:type="dcterms:W3CDTF">2022-11-11T07:18:00Z</dcterms:created>
  <dcterms:modified xsi:type="dcterms:W3CDTF">2024-11-07T02:22:00Z</dcterms:modified>
</cp:coreProperties>
</file>