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C011AE" w:rsidTr="00C011AE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011AE" w:rsidRDefault="00C011AE">
            <w:pPr>
              <w:keepNext/>
              <w:spacing w:line="256" w:lineRule="auto"/>
              <w:jc w:val="center"/>
              <w:outlineLvl w:val="2"/>
              <w:rPr>
                <w:rFonts w:eastAsia="Arial Unicode MS"/>
                <w:b/>
                <w:sz w:val="22"/>
                <w:lang w:eastAsia="en-US"/>
              </w:rPr>
            </w:pPr>
            <w:r>
              <w:rPr>
                <w:rFonts w:eastAsia="Arial Unicode MS"/>
                <w:b/>
                <w:sz w:val="22"/>
                <w:lang w:eastAsia="en-US"/>
              </w:rPr>
              <w:t>Российская Федерация</w:t>
            </w:r>
          </w:p>
          <w:p w:rsidR="00C011AE" w:rsidRDefault="00C011AE">
            <w:pPr>
              <w:spacing w:line="25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>
              <w:rPr>
                <w:rFonts w:eastAsia="Arial Unicode MS"/>
                <w:b/>
                <w:sz w:val="22"/>
                <w:lang w:eastAsia="en-US"/>
              </w:rPr>
              <w:t>Республика Саха (Якутия)</w:t>
            </w:r>
          </w:p>
          <w:p w:rsidR="00C011AE" w:rsidRDefault="00C011AE">
            <w:pPr>
              <w:spacing w:line="25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>
              <w:rPr>
                <w:rFonts w:eastAsia="Arial Unicode MS"/>
                <w:b/>
                <w:sz w:val="22"/>
                <w:lang w:eastAsia="en-US"/>
              </w:rPr>
              <w:t>Мирнинский район</w:t>
            </w:r>
          </w:p>
          <w:p w:rsidR="00C011AE" w:rsidRDefault="00C011AE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011AE" w:rsidRDefault="00C011AE">
            <w:pPr>
              <w:keepNext/>
              <w:spacing w:line="256" w:lineRule="auto"/>
              <w:jc w:val="center"/>
              <w:outlineLvl w:val="2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АДМИНИСТРАЦИЯ</w:t>
            </w:r>
          </w:p>
          <w:p w:rsidR="00C011AE" w:rsidRDefault="00C011AE">
            <w:pPr>
              <w:spacing w:line="25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C011AE" w:rsidRDefault="00C011AE">
            <w:pPr>
              <w:spacing w:line="25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1AE" w:rsidRDefault="00C011AE">
            <w:pPr>
              <w:spacing w:line="25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5320" cy="8305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1AE" w:rsidRDefault="00C011AE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z w:val="22"/>
                <w:lang w:eastAsia="en-US"/>
              </w:rPr>
              <w:t>Федерацията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</w:p>
          <w:p w:rsidR="00C011AE" w:rsidRDefault="00C011AE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011AE" w:rsidRDefault="00C011AE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Мииринэй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оройуона</w:t>
            </w:r>
            <w:proofErr w:type="spellEnd"/>
          </w:p>
          <w:p w:rsidR="00C011AE" w:rsidRDefault="00C011AE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011AE" w:rsidRDefault="00C011A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Чернышевскай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бө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>h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үөлэгэ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C011AE" w:rsidRDefault="00C011AE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МУНИЦИПАЛЬНАЙ ТЭРИЛЛИИ</w:t>
            </w:r>
          </w:p>
          <w:p w:rsidR="00C011AE" w:rsidRDefault="00C011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ДЬА</w:t>
            </w:r>
            <w:r>
              <w:rPr>
                <w:b/>
                <w:sz w:val="22"/>
                <w:lang w:val="en-US" w:eastAsia="en-US"/>
              </w:rPr>
              <w:t>h</w:t>
            </w:r>
            <w:r>
              <w:rPr>
                <w:b/>
                <w:sz w:val="22"/>
                <w:lang w:eastAsia="en-US"/>
              </w:rPr>
              <w:t>АЛТАТА</w:t>
            </w:r>
          </w:p>
        </w:tc>
      </w:tr>
      <w:tr w:rsidR="00C011AE" w:rsidTr="00C011AE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C011AE" w:rsidRDefault="00C011AE">
            <w:pPr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C011AE" w:rsidRDefault="00C011AE" w:rsidP="00C011A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C011AE" w:rsidRDefault="00C011AE" w:rsidP="00C011AE">
      <w:pPr>
        <w:jc w:val="center"/>
      </w:pPr>
      <w:r>
        <w:rPr>
          <w:sz w:val="18"/>
          <w:szCs w:val="18"/>
        </w:rPr>
        <w:t xml:space="preserve">Телефон 7-32-59, факс 7-20-89.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ok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C011AE" w:rsidRDefault="00C011AE" w:rsidP="00C011AE">
      <w:pPr>
        <w:rPr>
          <w:b/>
          <w:sz w:val="28"/>
          <w:szCs w:val="28"/>
        </w:rPr>
      </w:pPr>
    </w:p>
    <w:p w:rsidR="00C011AE" w:rsidRDefault="00C011AE" w:rsidP="00C011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П О С Т А Н О В Л Е Н И Е</w:t>
      </w:r>
    </w:p>
    <w:p w:rsidR="00C011AE" w:rsidRDefault="00C011AE" w:rsidP="00C011AE">
      <w:pPr>
        <w:rPr>
          <w:b/>
          <w:bCs/>
          <w:sz w:val="28"/>
          <w:szCs w:val="28"/>
        </w:rPr>
      </w:pPr>
    </w:p>
    <w:p w:rsidR="00C011AE" w:rsidRDefault="008D2B96" w:rsidP="00C011AE">
      <w:pPr>
        <w:ind w:left="4956"/>
        <w:rPr>
          <w:sz w:val="28"/>
          <w:szCs w:val="28"/>
        </w:rPr>
      </w:pPr>
      <w:r>
        <w:rPr>
          <w:sz w:val="28"/>
          <w:szCs w:val="28"/>
        </w:rPr>
        <w:t>от «  10</w:t>
      </w:r>
      <w:r w:rsidR="00C011AE">
        <w:rPr>
          <w:sz w:val="28"/>
          <w:szCs w:val="28"/>
        </w:rPr>
        <w:t xml:space="preserve">  » </w:t>
      </w:r>
      <w:r>
        <w:rPr>
          <w:sz w:val="28"/>
          <w:szCs w:val="28"/>
          <w:u w:val="single"/>
        </w:rPr>
        <w:t>__08</w:t>
      </w:r>
      <w:bookmarkStart w:id="0" w:name="_GoBack"/>
      <w:bookmarkEnd w:id="0"/>
      <w:r w:rsidR="00C011AE">
        <w:rPr>
          <w:sz w:val="28"/>
          <w:szCs w:val="28"/>
          <w:u w:val="single"/>
        </w:rPr>
        <w:t>__</w:t>
      </w:r>
      <w:r w:rsidR="00C011AE">
        <w:rPr>
          <w:sz w:val="28"/>
          <w:szCs w:val="28"/>
        </w:rPr>
        <w:t xml:space="preserve"> 2024 г.      № </w:t>
      </w:r>
      <w:r>
        <w:rPr>
          <w:sz w:val="28"/>
          <w:szCs w:val="28"/>
        </w:rPr>
        <w:t>124</w:t>
      </w:r>
    </w:p>
    <w:p w:rsidR="00C011AE" w:rsidRDefault="00C011AE" w:rsidP="00C011AE">
      <w:pPr>
        <w:ind w:left="4956"/>
        <w:rPr>
          <w:sz w:val="26"/>
          <w:szCs w:val="26"/>
        </w:rPr>
      </w:pPr>
    </w:p>
    <w:p w:rsidR="00C011AE" w:rsidRDefault="00C011AE" w:rsidP="00C011A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сводную</w:t>
      </w:r>
    </w:p>
    <w:p w:rsidR="00C011AE" w:rsidRDefault="00C011AE" w:rsidP="00C011A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бюджетную роспись </w:t>
      </w:r>
    </w:p>
    <w:p w:rsidR="00C011AE" w:rsidRDefault="00C011AE" w:rsidP="00C011A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МО «Поселок Чернышевский»</w:t>
      </w:r>
    </w:p>
    <w:p w:rsidR="00C011AE" w:rsidRDefault="00C011AE" w:rsidP="00C011A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Мирнинского района</w:t>
      </w:r>
    </w:p>
    <w:p w:rsidR="00C011AE" w:rsidRDefault="00C011AE" w:rsidP="00C011AE">
      <w:pPr>
        <w:pStyle w:val="a3"/>
        <w:jc w:val="both"/>
        <w:rPr>
          <w:sz w:val="28"/>
          <w:szCs w:val="28"/>
        </w:rPr>
      </w:pPr>
    </w:p>
    <w:p w:rsidR="00C011AE" w:rsidRDefault="00C011AE" w:rsidP="00C011AE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со ст. 217 Бюджетного Кодекса Российской Федерации, в соответствии с Порядком ведения и составления бюджетной росписи, утвержденным Постановлением Главы МО «Поселок Чернышевский» № 122 от 08.11.2022 г., на основании решения сессии Мирнинского районного Совета депутатов от 20.06.2024 г.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-№ 10-8 «О внесении изменений и дополнений в решение сессии Мирнинского районного Совета депутатов от 18.12.2023 г.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-№5-9 «О бюджете муниципального образования «Мирнинский район» Республики Саха (Якутия) на 2024 год и на плановый период 2025 и 2026 годов»</w:t>
      </w:r>
    </w:p>
    <w:p w:rsidR="00C011AE" w:rsidRDefault="00C011AE" w:rsidP="00C011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 часть бюджета по КБК 804-</w:t>
      </w:r>
      <w:r>
        <w:t xml:space="preserve"> </w:t>
      </w:r>
      <w:r>
        <w:rPr>
          <w:sz w:val="28"/>
          <w:szCs w:val="28"/>
        </w:rPr>
        <w:t>2 02 49999 13 0000 150 на сумму 22 825 088,04 рублей.</w:t>
      </w:r>
    </w:p>
    <w:p w:rsidR="00C011AE" w:rsidRDefault="00C011AE" w:rsidP="00C011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804-0113-9950091002-811-24А-9000 «Иные межбюджетные трансферты на возмещение расходов в части коммунальных услуг по содержанию нежилого помещения «Баня»</w:t>
      </w:r>
      <w:r>
        <w:rPr>
          <w:sz w:val="26"/>
          <w:szCs w:val="26"/>
        </w:rPr>
        <w:t xml:space="preserve"> в п. Чернышевский </w:t>
      </w:r>
      <w:r>
        <w:rPr>
          <w:sz w:val="28"/>
          <w:szCs w:val="28"/>
        </w:rPr>
        <w:t>на сумму 1 420 616,14 рублей.</w:t>
      </w:r>
    </w:p>
    <w:p w:rsidR="00C011AE" w:rsidRDefault="00C011AE" w:rsidP="00C011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расходную часть бюджета по КБК 804-0503-6330010001-244-225-9000 «Иные межбюджетные трансферты на выполнение работ по техническому содержанию уличного освещения и заменой светильников на энергосберегающие по улице Дзержинского и Каландарашвили МО «Поселок Чернышевский» на сумму 1 530 300,00 рублей</w:t>
      </w:r>
    </w:p>
    <w:p w:rsidR="00C011AE" w:rsidRDefault="00C011AE" w:rsidP="00C011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Уменьшить расходную часть бюджета по КБК 804-0310-9950091003 -244-226-9000 «Иные межбюджетные трансферты на обновление минерализованных полос и противопожарных разрывов на территории МО «Поселок Чернышевский" на сумму 245 657,00 рублей.</w:t>
      </w:r>
    </w:p>
    <w:p w:rsidR="00C011AE" w:rsidRDefault="00C011AE" w:rsidP="00C011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расходную часть бюджета по КБК 804-0503-9950091011 -244-226-9000 «Иные межбюджетные трансферты на разработку </w:t>
      </w:r>
      <w:r>
        <w:rPr>
          <w:sz w:val="28"/>
          <w:szCs w:val="28"/>
        </w:rPr>
        <w:lastRenderedPageBreak/>
        <w:t>проектно-сметной документации "Создание Парка здоровья с устройством лыжной трассы, дорожек терренкура, уличной спортивной площадки и скейтпарка для активного семейного досуга жителей в п. Чернышевский" на сумму 10 000,00 рублей</w:t>
      </w:r>
    </w:p>
    <w:p w:rsidR="00C011AE" w:rsidRDefault="00C011AE" w:rsidP="00C011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оставляю за собой.</w:t>
      </w:r>
    </w:p>
    <w:p w:rsidR="00C011AE" w:rsidRDefault="00C011AE" w:rsidP="00C011AE">
      <w:pPr>
        <w:pStyle w:val="a3"/>
        <w:jc w:val="both"/>
        <w:rPr>
          <w:sz w:val="28"/>
          <w:szCs w:val="28"/>
        </w:rPr>
      </w:pPr>
    </w:p>
    <w:p w:rsidR="00C011AE" w:rsidRDefault="00C011AE" w:rsidP="00C011AE">
      <w:pPr>
        <w:pStyle w:val="a3"/>
        <w:jc w:val="both"/>
        <w:rPr>
          <w:sz w:val="28"/>
          <w:szCs w:val="28"/>
        </w:rPr>
      </w:pPr>
    </w:p>
    <w:p w:rsidR="00C011AE" w:rsidRDefault="00C011AE" w:rsidP="00C011AE">
      <w:pPr>
        <w:jc w:val="both"/>
        <w:rPr>
          <w:b/>
        </w:rPr>
      </w:pPr>
    </w:p>
    <w:p w:rsidR="00C011AE" w:rsidRDefault="00C011AE" w:rsidP="00C011AE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Глава МО </w:t>
      </w:r>
    </w:p>
    <w:p w:rsidR="00C011AE" w:rsidRDefault="00C011AE" w:rsidP="00C011AE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«Поселок Чернышевский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  <w:t>Ширшов А. В.</w:t>
      </w:r>
    </w:p>
    <w:p w:rsidR="00D42BE6" w:rsidRDefault="00D42BE6"/>
    <w:sectPr w:rsidR="00D4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8B7"/>
    <w:multiLevelType w:val="hybridMultilevel"/>
    <w:tmpl w:val="CEBC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E"/>
    <w:rsid w:val="00181F0D"/>
    <w:rsid w:val="00432817"/>
    <w:rsid w:val="008D2B96"/>
    <w:rsid w:val="00C011AE"/>
    <w:rsid w:val="00D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3</cp:revision>
  <dcterms:created xsi:type="dcterms:W3CDTF">2024-08-19T01:14:00Z</dcterms:created>
  <dcterms:modified xsi:type="dcterms:W3CDTF">2024-11-06T01:39:00Z</dcterms:modified>
</cp:coreProperties>
</file>