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964D4" w14:textId="77777777" w:rsidR="00BF31C3" w:rsidRPr="00972348" w:rsidRDefault="00BF31C3" w:rsidP="002533A4">
      <w:pPr>
        <w:overflowPunct w:val="0"/>
        <w:autoSpaceDE w:val="0"/>
        <w:autoSpaceDN w:val="0"/>
        <w:adjustRightInd w:val="0"/>
        <w:spacing w:after="0"/>
        <w:jc w:val="right"/>
        <w:textAlignment w:val="baseline"/>
        <w:rPr>
          <w:rFonts w:ascii="Times New Roman" w:hAnsi="Times New Roman"/>
          <w:szCs w:val="24"/>
        </w:rPr>
      </w:pPr>
      <w:r w:rsidRPr="00972348">
        <w:rPr>
          <w:rFonts w:ascii="Times New Roman" w:hAnsi="Times New Roman"/>
          <w:szCs w:val="24"/>
        </w:rPr>
        <w:t xml:space="preserve">Приложение к </w:t>
      </w:r>
    </w:p>
    <w:p w14:paraId="225DFCAC" w14:textId="7DE7CDC3" w:rsidR="00BF31C3" w:rsidRPr="00972348" w:rsidRDefault="003A7B16" w:rsidP="002533A4">
      <w:pPr>
        <w:overflowPunct w:val="0"/>
        <w:autoSpaceDE w:val="0"/>
        <w:autoSpaceDN w:val="0"/>
        <w:adjustRightInd w:val="0"/>
        <w:spacing w:after="0"/>
        <w:jc w:val="right"/>
        <w:textAlignment w:val="baseline"/>
        <w:rPr>
          <w:rFonts w:ascii="Times New Roman" w:hAnsi="Times New Roman"/>
          <w:szCs w:val="24"/>
        </w:rPr>
      </w:pPr>
      <w:r>
        <w:rPr>
          <w:rFonts w:ascii="Times New Roman" w:hAnsi="Times New Roman"/>
          <w:szCs w:val="24"/>
        </w:rPr>
        <w:t>п</w:t>
      </w:r>
      <w:r w:rsidR="00BF31C3" w:rsidRPr="00972348">
        <w:rPr>
          <w:rFonts w:ascii="Times New Roman" w:hAnsi="Times New Roman"/>
          <w:szCs w:val="24"/>
        </w:rPr>
        <w:t>остановлению</w:t>
      </w:r>
      <w:r w:rsidR="002533A4">
        <w:rPr>
          <w:rFonts w:ascii="Times New Roman" w:hAnsi="Times New Roman"/>
          <w:szCs w:val="24"/>
        </w:rPr>
        <w:t xml:space="preserve"> районной Администрации</w:t>
      </w:r>
    </w:p>
    <w:p w14:paraId="0AB31C4B" w14:textId="6A316200" w:rsidR="00672DCD" w:rsidRPr="00972348" w:rsidRDefault="00207F7A" w:rsidP="002533A4">
      <w:pPr>
        <w:overflowPunct w:val="0"/>
        <w:autoSpaceDE w:val="0"/>
        <w:autoSpaceDN w:val="0"/>
        <w:adjustRightInd w:val="0"/>
        <w:spacing w:after="0"/>
        <w:jc w:val="right"/>
        <w:textAlignment w:val="baseline"/>
        <w:rPr>
          <w:rFonts w:ascii="Times New Roman" w:hAnsi="Times New Roman"/>
          <w:szCs w:val="24"/>
        </w:rPr>
      </w:pPr>
      <w:r w:rsidRPr="00972348">
        <w:rPr>
          <w:rFonts w:ascii="Times New Roman" w:hAnsi="Times New Roman"/>
          <w:szCs w:val="24"/>
        </w:rPr>
        <w:t>от «</w:t>
      </w:r>
      <w:r w:rsidR="003A7B16">
        <w:rPr>
          <w:rFonts w:ascii="Times New Roman" w:hAnsi="Times New Roman"/>
          <w:szCs w:val="24"/>
        </w:rPr>
        <w:t>_____</w:t>
      </w:r>
      <w:proofErr w:type="gramStart"/>
      <w:r w:rsidR="003A7B16">
        <w:rPr>
          <w:rFonts w:ascii="Times New Roman" w:hAnsi="Times New Roman"/>
          <w:szCs w:val="24"/>
        </w:rPr>
        <w:t>_</w:t>
      </w:r>
      <w:r w:rsidRPr="00972348">
        <w:rPr>
          <w:rFonts w:ascii="Times New Roman" w:hAnsi="Times New Roman"/>
          <w:szCs w:val="24"/>
        </w:rPr>
        <w:t>»</w:t>
      </w:r>
      <w:r w:rsidR="003A7B16">
        <w:rPr>
          <w:rFonts w:ascii="Times New Roman" w:hAnsi="Times New Roman"/>
          <w:szCs w:val="24"/>
        </w:rPr>
        <w:t>_</w:t>
      </w:r>
      <w:proofErr w:type="gramEnd"/>
      <w:r w:rsidR="003A7B16">
        <w:rPr>
          <w:rFonts w:ascii="Times New Roman" w:hAnsi="Times New Roman"/>
          <w:szCs w:val="24"/>
        </w:rPr>
        <w:t>_______</w:t>
      </w:r>
      <w:r w:rsidR="00EE738B">
        <w:rPr>
          <w:rFonts w:ascii="Times New Roman" w:hAnsi="Times New Roman"/>
          <w:szCs w:val="24"/>
        </w:rPr>
        <w:t xml:space="preserve">2024 </w:t>
      </w:r>
      <w:r w:rsidR="00BF31C3" w:rsidRPr="00972348">
        <w:rPr>
          <w:rFonts w:ascii="Times New Roman" w:hAnsi="Times New Roman"/>
          <w:szCs w:val="24"/>
        </w:rPr>
        <w:t>г. №</w:t>
      </w:r>
      <w:r w:rsidR="003A7B16">
        <w:rPr>
          <w:rFonts w:ascii="Times New Roman" w:hAnsi="Times New Roman"/>
          <w:szCs w:val="24"/>
        </w:rPr>
        <w:t>_______</w:t>
      </w:r>
      <w:r w:rsidR="000249BC">
        <w:rPr>
          <w:rFonts w:ascii="Times New Roman" w:hAnsi="Times New Roman"/>
          <w:szCs w:val="24"/>
        </w:rPr>
        <w:t xml:space="preserve">         </w:t>
      </w:r>
      <w:r w:rsidR="00BF31C3" w:rsidRPr="00972348">
        <w:rPr>
          <w:rFonts w:ascii="Times New Roman" w:hAnsi="Times New Roman"/>
          <w:szCs w:val="24"/>
        </w:rPr>
        <w:t xml:space="preserve"> </w:t>
      </w:r>
    </w:p>
    <w:p w14:paraId="14511981" w14:textId="77777777" w:rsidR="00672DCD" w:rsidRPr="00972348" w:rsidRDefault="00672DCD" w:rsidP="002533A4">
      <w:pPr>
        <w:spacing w:after="0"/>
        <w:jc w:val="right"/>
        <w:rPr>
          <w:rFonts w:ascii="Times New Roman" w:hAnsi="Times New Roman"/>
          <w:szCs w:val="24"/>
        </w:rPr>
      </w:pPr>
    </w:p>
    <w:p w14:paraId="064C1C72" w14:textId="77777777" w:rsidR="00BF31C3" w:rsidRPr="00972348" w:rsidRDefault="00BF31C3" w:rsidP="00570338">
      <w:pPr>
        <w:jc w:val="right"/>
        <w:rPr>
          <w:rFonts w:ascii="Times New Roman" w:hAnsi="Times New Roman"/>
          <w:szCs w:val="24"/>
        </w:rPr>
      </w:pPr>
    </w:p>
    <w:p w14:paraId="30EBE5D5" w14:textId="77777777" w:rsidR="00BF31C3" w:rsidRPr="00972348" w:rsidRDefault="00BF31C3" w:rsidP="00570338">
      <w:pPr>
        <w:jc w:val="right"/>
        <w:rPr>
          <w:rFonts w:ascii="Times New Roman" w:hAnsi="Times New Roman"/>
          <w:szCs w:val="24"/>
        </w:rPr>
      </w:pPr>
    </w:p>
    <w:p w14:paraId="64DCDA7E" w14:textId="77777777" w:rsidR="00BF31C3" w:rsidRPr="00972348" w:rsidRDefault="00BF31C3" w:rsidP="00570338">
      <w:pPr>
        <w:jc w:val="right"/>
        <w:rPr>
          <w:rFonts w:ascii="Times New Roman" w:hAnsi="Times New Roman"/>
          <w:szCs w:val="24"/>
        </w:rPr>
      </w:pPr>
    </w:p>
    <w:p w14:paraId="07B703DF" w14:textId="77777777" w:rsidR="00BF31C3" w:rsidRPr="00972348" w:rsidRDefault="00BF31C3" w:rsidP="00570338">
      <w:pPr>
        <w:jc w:val="right"/>
        <w:rPr>
          <w:rFonts w:ascii="Times New Roman" w:hAnsi="Times New Roman"/>
          <w:szCs w:val="24"/>
        </w:rPr>
      </w:pPr>
    </w:p>
    <w:p w14:paraId="131C2B4D" w14:textId="77777777" w:rsidR="00BF31C3" w:rsidRPr="00972348" w:rsidRDefault="00BF31C3" w:rsidP="00570338">
      <w:pPr>
        <w:jc w:val="right"/>
        <w:rPr>
          <w:rFonts w:ascii="Times New Roman" w:hAnsi="Times New Roman"/>
          <w:szCs w:val="24"/>
        </w:rPr>
      </w:pPr>
    </w:p>
    <w:p w14:paraId="3AB5DFAC" w14:textId="77777777" w:rsidR="00BF31C3" w:rsidRPr="00972348" w:rsidRDefault="00BF31C3" w:rsidP="00570338">
      <w:pPr>
        <w:jc w:val="right"/>
        <w:rPr>
          <w:rFonts w:ascii="Times New Roman" w:hAnsi="Times New Roman"/>
          <w:szCs w:val="24"/>
        </w:rPr>
      </w:pPr>
    </w:p>
    <w:p w14:paraId="6E5293E3" w14:textId="77777777" w:rsidR="00BF31C3" w:rsidRPr="00972348" w:rsidRDefault="00BF31C3" w:rsidP="00570338">
      <w:pPr>
        <w:jc w:val="right"/>
        <w:rPr>
          <w:rFonts w:ascii="Times New Roman" w:hAnsi="Times New Roman"/>
          <w:szCs w:val="24"/>
        </w:rPr>
      </w:pPr>
    </w:p>
    <w:p w14:paraId="71005376" w14:textId="77777777" w:rsidR="00BF31C3" w:rsidRPr="00972348" w:rsidRDefault="00BF31C3" w:rsidP="00570338">
      <w:pPr>
        <w:jc w:val="right"/>
        <w:rPr>
          <w:rFonts w:ascii="Times New Roman" w:hAnsi="Times New Roman"/>
          <w:szCs w:val="24"/>
        </w:rPr>
      </w:pPr>
    </w:p>
    <w:p w14:paraId="348EDA91" w14:textId="77777777" w:rsidR="00BF31C3" w:rsidRPr="00972348" w:rsidRDefault="00BF31C3" w:rsidP="00737844">
      <w:pPr>
        <w:jc w:val="right"/>
        <w:rPr>
          <w:rFonts w:ascii="Times New Roman" w:hAnsi="Times New Roman"/>
          <w:szCs w:val="24"/>
        </w:rPr>
      </w:pPr>
    </w:p>
    <w:p w14:paraId="6763BA86" w14:textId="77777777" w:rsidR="00BF31C3" w:rsidRPr="00972348" w:rsidRDefault="00BF31C3" w:rsidP="00570338">
      <w:pPr>
        <w:jc w:val="center"/>
        <w:rPr>
          <w:rFonts w:ascii="Times New Roman" w:hAnsi="Times New Roman"/>
          <w:szCs w:val="24"/>
        </w:rPr>
      </w:pPr>
    </w:p>
    <w:p w14:paraId="77F79C50" w14:textId="77777777" w:rsidR="00BF31C3" w:rsidRPr="00972348" w:rsidRDefault="00BF31C3" w:rsidP="00570338">
      <w:pPr>
        <w:jc w:val="center"/>
        <w:rPr>
          <w:rFonts w:ascii="Times New Roman" w:hAnsi="Times New Roman"/>
          <w:szCs w:val="24"/>
        </w:rPr>
      </w:pPr>
    </w:p>
    <w:p w14:paraId="7134B001" w14:textId="77777777" w:rsidR="00BF31C3" w:rsidRPr="00972348" w:rsidRDefault="00BF31C3" w:rsidP="00570338">
      <w:pPr>
        <w:overflowPunct w:val="0"/>
        <w:autoSpaceDE w:val="0"/>
        <w:autoSpaceDN w:val="0"/>
        <w:adjustRightInd w:val="0"/>
        <w:jc w:val="center"/>
        <w:textAlignment w:val="baseline"/>
        <w:rPr>
          <w:rFonts w:ascii="Times New Roman" w:hAnsi="Times New Roman"/>
          <w:b/>
          <w:sz w:val="28"/>
          <w:szCs w:val="24"/>
        </w:rPr>
      </w:pPr>
      <w:r w:rsidRPr="00972348">
        <w:rPr>
          <w:rFonts w:ascii="Times New Roman" w:hAnsi="Times New Roman"/>
          <w:b/>
          <w:sz w:val="28"/>
          <w:szCs w:val="24"/>
        </w:rPr>
        <w:t xml:space="preserve">Муниципальная программа </w:t>
      </w:r>
    </w:p>
    <w:p w14:paraId="6D62684A" w14:textId="49C18F4C" w:rsidR="002533A4" w:rsidRDefault="0001792B" w:rsidP="00570338">
      <w:pPr>
        <w:overflowPunct w:val="0"/>
        <w:autoSpaceDE w:val="0"/>
        <w:autoSpaceDN w:val="0"/>
        <w:adjustRightInd w:val="0"/>
        <w:jc w:val="center"/>
        <w:textAlignment w:val="baseline"/>
        <w:rPr>
          <w:rFonts w:ascii="Times New Roman" w:hAnsi="Times New Roman"/>
          <w:b/>
          <w:sz w:val="28"/>
          <w:szCs w:val="24"/>
        </w:rPr>
      </w:pPr>
      <w:r>
        <w:rPr>
          <w:rFonts w:ascii="Times New Roman" w:hAnsi="Times New Roman"/>
          <w:b/>
          <w:sz w:val="28"/>
          <w:szCs w:val="24"/>
        </w:rPr>
        <w:t>муниципального района</w:t>
      </w:r>
      <w:r w:rsidR="002533A4">
        <w:rPr>
          <w:rFonts w:ascii="Times New Roman" w:hAnsi="Times New Roman"/>
          <w:b/>
          <w:sz w:val="28"/>
          <w:szCs w:val="24"/>
        </w:rPr>
        <w:t xml:space="preserve"> </w:t>
      </w:r>
      <w:r w:rsidR="00BF31C3" w:rsidRPr="00972348">
        <w:rPr>
          <w:rFonts w:ascii="Times New Roman" w:hAnsi="Times New Roman"/>
          <w:b/>
          <w:sz w:val="28"/>
          <w:szCs w:val="24"/>
        </w:rPr>
        <w:t xml:space="preserve">«Мирнинский район» </w:t>
      </w:r>
    </w:p>
    <w:p w14:paraId="0D511BD0" w14:textId="7347DF75" w:rsidR="00BF31C3" w:rsidRPr="00972348" w:rsidRDefault="00BF31C3" w:rsidP="00570338">
      <w:pPr>
        <w:overflowPunct w:val="0"/>
        <w:autoSpaceDE w:val="0"/>
        <w:autoSpaceDN w:val="0"/>
        <w:adjustRightInd w:val="0"/>
        <w:jc w:val="center"/>
        <w:textAlignment w:val="baseline"/>
        <w:rPr>
          <w:rFonts w:ascii="Times New Roman" w:hAnsi="Times New Roman"/>
          <w:b/>
          <w:sz w:val="28"/>
          <w:szCs w:val="24"/>
        </w:rPr>
      </w:pPr>
      <w:r w:rsidRPr="00972348">
        <w:rPr>
          <w:rFonts w:ascii="Times New Roman" w:hAnsi="Times New Roman"/>
          <w:b/>
          <w:sz w:val="28"/>
          <w:szCs w:val="24"/>
        </w:rPr>
        <w:t>Республики Саха (Якутия)</w:t>
      </w:r>
    </w:p>
    <w:p w14:paraId="7BA4C15E" w14:textId="77777777" w:rsidR="00BF31C3" w:rsidRPr="00972348" w:rsidRDefault="00BF31C3" w:rsidP="00570338">
      <w:pPr>
        <w:overflowPunct w:val="0"/>
        <w:autoSpaceDE w:val="0"/>
        <w:autoSpaceDN w:val="0"/>
        <w:adjustRightInd w:val="0"/>
        <w:jc w:val="center"/>
        <w:textAlignment w:val="baseline"/>
        <w:rPr>
          <w:rFonts w:ascii="Times New Roman" w:hAnsi="Times New Roman"/>
          <w:b/>
          <w:sz w:val="28"/>
          <w:szCs w:val="24"/>
        </w:rPr>
      </w:pPr>
    </w:p>
    <w:p w14:paraId="7A9B25EF" w14:textId="77777777" w:rsidR="00BF31C3" w:rsidRPr="006F540D" w:rsidRDefault="00BF31C3" w:rsidP="00E33161">
      <w:pPr>
        <w:overflowPunct w:val="0"/>
        <w:autoSpaceDE w:val="0"/>
        <w:autoSpaceDN w:val="0"/>
        <w:adjustRightInd w:val="0"/>
        <w:jc w:val="center"/>
        <w:textAlignment w:val="baseline"/>
        <w:rPr>
          <w:rFonts w:ascii="Times New Roman" w:hAnsi="Times New Roman"/>
          <w:b/>
          <w:sz w:val="28"/>
          <w:szCs w:val="24"/>
        </w:rPr>
      </w:pPr>
      <w:r w:rsidRPr="006F540D">
        <w:rPr>
          <w:rFonts w:ascii="Times New Roman" w:hAnsi="Times New Roman"/>
          <w:b/>
          <w:sz w:val="28"/>
          <w:szCs w:val="24"/>
        </w:rPr>
        <w:t>«Развитие системы общего образования</w:t>
      </w:r>
      <w:r w:rsidR="00E33161" w:rsidRPr="006F540D">
        <w:rPr>
          <w:rFonts w:ascii="Times New Roman" w:hAnsi="Times New Roman"/>
          <w:b/>
          <w:sz w:val="28"/>
          <w:szCs w:val="24"/>
        </w:rPr>
        <w:t>»</w:t>
      </w:r>
    </w:p>
    <w:p w14:paraId="2D0B4C85" w14:textId="77777777" w:rsidR="00BF31C3" w:rsidRPr="00E33161" w:rsidRDefault="00207F7A" w:rsidP="00570338">
      <w:pPr>
        <w:overflowPunct w:val="0"/>
        <w:autoSpaceDE w:val="0"/>
        <w:autoSpaceDN w:val="0"/>
        <w:adjustRightInd w:val="0"/>
        <w:jc w:val="center"/>
        <w:textAlignment w:val="baseline"/>
        <w:rPr>
          <w:rFonts w:ascii="Times New Roman" w:hAnsi="Times New Roman"/>
          <w:b/>
          <w:sz w:val="28"/>
          <w:szCs w:val="24"/>
        </w:rPr>
      </w:pPr>
      <w:r w:rsidRPr="00E33161">
        <w:rPr>
          <w:rFonts w:ascii="Times New Roman" w:hAnsi="Times New Roman"/>
          <w:b/>
          <w:sz w:val="28"/>
          <w:szCs w:val="24"/>
        </w:rPr>
        <w:t>на 2024-2028</w:t>
      </w:r>
      <w:r w:rsidR="00BF31C3" w:rsidRPr="00E33161">
        <w:rPr>
          <w:rFonts w:ascii="Times New Roman" w:hAnsi="Times New Roman"/>
          <w:b/>
          <w:sz w:val="28"/>
          <w:szCs w:val="24"/>
        </w:rPr>
        <w:t xml:space="preserve"> годы</w:t>
      </w:r>
    </w:p>
    <w:p w14:paraId="25834630" w14:textId="77777777" w:rsidR="00BF31C3" w:rsidRPr="00E33161" w:rsidRDefault="00BF31C3" w:rsidP="00570338">
      <w:pPr>
        <w:overflowPunct w:val="0"/>
        <w:autoSpaceDE w:val="0"/>
        <w:autoSpaceDN w:val="0"/>
        <w:adjustRightInd w:val="0"/>
        <w:jc w:val="center"/>
        <w:textAlignment w:val="baseline"/>
        <w:rPr>
          <w:rFonts w:ascii="Times New Roman" w:hAnsi="Times New Roman"/>
          <w:b/>
          <w:sz w:val="28"/>
          <w:szCs w:val="24"/>
        </w:rPr>
      </w:pPr>
    </w:p>
    <w:p w14:paraId="57CA1227" w14:textId="16C8499D" w:rsidR="006D7871" w:rsidRDefault="009A6DF4" w:rsidP="00570338">
      <w:pPr>
        <w:overflowPunct w:val="0"/>
        <w:autoSpaceDE w:val="0"/>
        <w:autoSpaceDN w:val="0"/>
        <w:adjustRightInd w:val="0"/>
        <w:jc w:val="center"/>
        <w:textAlignment w:val="baseline"/>
        <w:rPr>
          <w:rFonts w:ascii="Times New Roman" w:hAnsi="Times New Roman"/>
          <w:b/>
          <w:i/>
          <w:sz w:val="20"/>
        </w:rPr>
      </w:pPr>
      <w:r w:rsidRPr="0087346C">
        <w:rPr>
          <w:rFonts w:ascii="Times New Roman" w:hAnsi="Times New Roman"/>
          <w:b/>
          <w:i/>
          <w:sz w:val="20"/>
        </w:rPr>
        <w:t>(</w:t>
      </w:r>
      <w:r w:rsidR="002F5812" w:rsidRPr="0087346C">
        <w:rPr>
          <w:rFonts w:ascii="Times New Roman" w:hAnsi="Times New Roman"/>
          <w:b/>
          <w:i/>
          <w:sz w:val="20"/>
        </w:rPr>
        <w:t>в редакции постановлени</w:t>
      </w:r>
      <w:r w:rsidR="003A7B16">
        <w:rPr>
          <w:rFonts w:ascii="Times New Roman" w:hAnsi="Times New Roman"/>
          <w:b/>
          <w:i/>
          <w:sz w:val="20"/>
        </w:rPr>
        <w:t>й</w:t>
      </w:r>
      <w:r w:rsidR="002F5812" w:rsidRPr="0087346C">
        <w:rPr>
          <w:rFonts w:ascii="Times New Roman" w:hAnsi="Times New Roman"/>
          <w:b/>
          <w:i/>
          <w:sz w:val="20"/>
        </w:rPr>
        <w:t xml:space="preserve"> </w:t>
      </w:r>
      <w:r w:rsidR="00C05657" w:rsidRPr="0087346C">
        <w:rPr>
          <w:rFonts w:ascii="Times New Roman" w:hAnsi="Times New Roman"/>
          <w:b/>
          <w:i/>
          <w:sz w:val="20"/>
        </w:rPr>
        <w:t>районной А</w:t>
      </w:r>
      <w:r w:rsidR="002F5812" w:rsidRPr="0087346C">
        <w:rPr>
          <w:rFonts w:ascii="Times New Roman" w:hAnsi="Times New Roman"/>
          <w:b/>
          <w:i/>
          <w:sz w:val="20"/>
        </w:rPr>
        <w:t xml:space="preserve">дминистрации от 11.10.2023 г.  </w:t>
      </w:r>
      <w:r w:rsidR="0087346C">
        <w:rPr>
          <w:rFonts w:ascii="Times New Roman" w:hAnsi="Times New Roman"/>
          <w:b/>
          <w:i/>
          <w:sz w:val="20"/>
        </w:rPr>
        <w:t>№</w:t>
      </w:r>
      <w:r w:rsidR="002F5812" w:rsidRPr="0087346C">
        <w:rPr>
          <w:rFonts w:ascii="Times New Roman" w:hAnsi="Times New Roman"/>
          <w:b/>
          <w:i/>
          <w:sz w:val="20"/>
        </w:rPr>
        <w:t>1410</w:t>
      </w:r>
      <w:r w:rsidR="0087346C" w:rsidRPr="0087346C">
        <w:rPr>
          <w:rFonts w:ascii="Times New Roman" w:hAnsi="Times New Roman"/>
          <w:b/>
          <w:i/>
          <w:sz w:val="20"/>
        </w:rPr>
        <w:t>, от 16.02.2024</w:t>
      </w:r>
      <w:r w:rsidR="00A73AB1">
        <w:rPr>
          <w:rFonts w:ascii="Times New Roman" w:hAnsi="Times New Roman"/>
          <w:b/>
          <w:i/>
          <w:sz w:val="20"/>
        </w:rPr>
        <w:t xml:space="preserve"> г. </w:t>
      </w:r>
      <w:r w:rsidR="0087346C" w:rsidRPr="0087346C">
        <w:rPr>
          <w:rFonts w:ascii="Times New Roman" w:hAnsi="Times New Roman"/>
          <w:b/>
          <w:i/>
          <w:sz w:val="20"/>
        </w:rPr>
        <w:t xml:space="preserve"> </w:t>
      </w:r>
      <w:r w:rsidR="0087346C">
        <w:rPr>
          <w:rFonts w:ascii="Times New Roman" w:hAnsi="Times New Roman"/>
          <w:b/>
          <w:i/>
          <w:sz w:val="20"/>
        </w:rPr>
        <w:t>№</w:t>
      </w:r>
      <w:r w:rsidR="0087346C" w:rsidRPr="0087346C">
        <w:rPr>
          <w:rFonts w:ascii="Times New Roman" w:hAnsi="Times New Roman"/>
          <w:b/>
          <w:i/>
          <w:sz w:val="20"/>
        </w:rPr>
        <w:t>251,</w:t>
      </w:r>
      <w:r w:rsidR="006D7871">
        <w:rPr>
          <w:rFonts w:ascii="Times New Roman" w:hAnsi="Times New Roman"/>
          <w:b/>
          <w:i/>
          <w:sz w:val="20"/>
        </w:rPr>
        <w:t xml:space="preserve"> </w:t>
      </w:r>
    </w:p>
    <w:p w14:paraId="382857EF" w14:textId="1A6601CB" w:rsidR="00BF31C3" w:rsidRPr="0087346C" w:rsidRDefault="006D7871" w:rsidP="00570338">
      <w:pPr>
        <w:overflowPunct w:val="0"/>
        <w:autoSpaceDE w:val="0"/>
        <w:autoSpaceDN w:val="0"/>
        <w:adjustRightInd w:val="0"/>
        <w:jc w:val="center"/>
        <w:textAlignment w:val="baseline"/>
        <w:rPr>
          <w:rFonts w:ascii="Times New Roman" w:hAnsi="Times New Roman"/>
          <w:b/>
          <w:i/>
          <w:sz w:val="20"/>
        </w:rPr>
      </w:pPr>
      <w:r>
        <w:rPr>
          <w:rFonts w:ascii="Times New Roman" w:hAnsi="Times New Roman"/>
          <w:b/>
          <w:i/>
          <w:sz w:val="20"/>
        </w:rPr>
        <w:t>от 14.03.2024 г. №</w:t>
      </w:r>
      <w:r w:rsidR="003A7B16">
        <w:rPr>
          <w:rFonts w:ascii="Times New Roman" w:hAnsi="Times New Roman"/>
          <w:b/>
          <w:i/>
          <w:sz w:val="20"/>
        </w:rPr>
        <w:t xml:space="preserve"> </w:t>
      </w:r>
      <w:r>
        <w:rPr>
          <w:rFonts w:ascii="Times New Roman" w:hAnsi="Times New Roman"/>
          <w:b/>
          <w:i/>
          <w:sz w:val="20"/>
        </w:rPr>
        <w:t>383,</w:t>
      </w:r>
      <w:r w:rsidR="00FC1AE9">
        <w:rPr>
          <w:rFonts w:ascii="Times New Roman" w:hAnsi="Times New Roman"/>
          <w:b/>
          <w:i/>
          <w:sz w:val="20"/>
        </w:rPr>
        <w:t xml:space="preserve"> от 24.04.2024 г. №</w:t>
      </w:r>
      <w:r w:rsidR="003A7B16">
        <w:rPr>
          <w:rFonts w:ascii="Times New Roman" w:hAnsi="Times New Roman"/>
          <w:b/>
          <w:i/>
          <w:sz w:val="20"/>
        </w:rPr>
        <w:t xml:space="preserve"> </w:t>
      </w:r>
      <w:r w:rsidR="00FC1AE9">
        <w:rPr>
          <w:rFonts w:ascii="Times New Roman" w:hAnsi="Times New Roman"/>
          <w:b/>
          <w:i/>
          <w:sz w:val="20"/>
        </w:rPr>
        <w:t>583,</w:t>
      </w:r>
      <w:r w:rsidR="00317F2D">
        <w:rPr>
          <w:rFonts w:ascii="Times New Roman" w:hAnsi="Times New Roman"/>
          <w:b/>
          <w:i/>
          <w:sz w:val="20"/>
        </w:rPr>
        <w:t xml:space="preserve"> </w:t>
      </w:r>
      <w:r w:rsidR="006D1B53">
        <w:rPr>
          <w:rFonts w:ascii="Times New Roman" w:hAnsi="Times New Roman"/>
          <w:b/>
          <w:i/>
          <w:sz w:val="20"/>
        </w:rPr>
        <w:t>от 16.05.2024г. №</w:t>
      </w:r>
      <w:r w:rsidR="003A7B16">
        <w:rPr>
          <w:rFonts w:ascii="Times New Roman" w:hAnsi="Times New Roman"/>
          <w:b/>
          <w:i/>
          <w:sz w:val="20"/>
        </w:rPr>
        <w:t xml:space="preserve"> </w:t>
      </w:r>
      <w:r w:rsidR="006D1B53">
        <w:rPr>
          <w:rFonts w:ascii="Times New Roman" w:hAnsi="Times New Roman"/>
          <w:b/>
          <w:i/>
          <w:sz w:val="20"/>
        </w:rPr>
        <w:t xml:space="preserve">724, </w:t>
      </w:r>
      <w:r w:rsidR="00317F2D">
        <w:rPr>
          <w:rFonts w:ascii="Times New Roman" w:hAnsi="Times New Roman"/>
          <w:b/>
          <w:i/>
          <w:sz w:val="20"/>
        </w:rPr>
        <w:t>от 31.05.2024г. №</w:t>
      </w:r>
      <w:r w:rsidR="003A7B16">
        <w:rPr>
          <w:rFonts w:ascii="Times New Roman" w:hAnsi="Times New Roman"/>
          <w:b/>
          <w:i/>
          <w:sz w:val="20"/>
        </w:rPr>
        <w:t xml:space="preserve"> </w:t>
      </w:r>
      <w:r w:rsidR="00317F2D">
        <w:rPr>
          <w:rFonts w:ascii="Times New Roman" w:hAnsi="Times New Roman"/>
          <w:b/>
          <w:i/>
          <w:sz w:val="20"/>
        </w:rPr>
        <w:t>806,</w:t>
      </w:r>
      <w:r w:rsidR="002003B8">
        <w:rPr>
          <w:rFonts w:ascii="Times New Roman" w:hAnsi="Times New Roman"/>
          <w:b/>
          <w:i/>
          <w:sz w:val="20"/>
        </w:rPr>
        <w:t xml:space="preserve"> от 12.07.2024г. №</w:t>
      </w:r>
      <w:r w:rsidR="003A7B16">
        <w:rPr>
          <w:rFonts w:ascii="Times New Roman" w:hAnsi="Times New Roman"/>
          <w:b/>
          <w:i/>
          <w:sz w:val="20"/>
        </w:rPr>
        <w:t xml:space="preserve"> </w:t>
      </w:r>
      <w:r w:rsidR="002003B8">
        <w:rPr>
          <w:rFonts w:ascii="Times New Roman" w:hAnsi="Times New Roman"/>
          <w:b/>
          <w:i/>
          <w:sz w:val="20"/>
        </w:rPr>
        <w:t>1068</w:t>
      </w:r>
      <w:r w:rsidR="00221252">
        <w:rPr>
          <w:rFonts w:ascii="Times New Roman" w:hAnsi="Times New Roman"/>
          <w:b/>
          <w:i/>
          <w:sz w:val="20"/>
        </w:rPr>
        <w:t>, от 02.08.2024г №</w:t>
      </w:r>
      <w:r w:rsidR="003A7B16">
        <w:rPr>
          <w:rFonts w:ascii="Times New Roman" w:hAnsi="Times New Roman"/>
          <w:b/>
          <w:i/>
          <w:sz w:val="20"/>
        </w:rPr>
        <w:t xml:space="preserve"> </w:t>
      </w:r>
      <w:r w:rsidR="00221252">
        <w:rPr>
          <w:rFonts w:ascii="Times New Roman" w:hAnsi="Times New Roman"/>
          <w:b/>
          <w:i/>
          <w:sz w:val="20"/>
        </w:rPr>
        <w:t>1201</w:t>
      </w:r>
      <w:r w:rsidR="00E25977">
        <w:rPr>
          <w:rFonts w:ascii="Times New Roman" w:hAnsi="Times New Roman"/>
          <w:b/>
          <w:i/>
          <w:sz w:val="20"/>
        </w:rPr>
        <w:t>, от 13.08.2024г. №</w:t>
      </w:r>
      <w:r w:rsidR="003A7B16">
        <w:rPr>
          <w:rFonts w:ascii="Times New Roman" w:hAnsi="Times New Roman"/>
          <w:b/>
          <w:i/>
          <w:sz w:val="20"/>
        </w:rPr>
        <w:t xml:space="preserve"> </w:t>
      </w:r>
      <w:r w:rsidR="00E25977">
        <w:rPr>
          <w:rFonts w:ascii="Times New Roman" w:hAnsi="Times New Roman"/>
          <w:b/>
          <w:i/>
          <w:sz w:val="20"/>
        </w:rPr>
        <w:t>1238</w:t>
      </w:r>
      <w:r w:rsidR="002B387C">
        <w:rPr>
          <w:rFonts w:ascii="Times New Roman" w:hAnsi="Times New Roman"/>
          <w:b/>
          <w:i/>
          <w:sz w:val="20"/>
        </w:rPr>
        <w:t>, от 20.09.2024г. №</w:t>
      </w:r>
      <w:r w:rsidR="003A7B16">
        <w:rPr>
          <w:rFonts w:ascii="Times New Roman" w:hAnsi="Times New Roman"/>
          <w:b/>
          <w:i/>
          <w:sz w:val="20"/>
        </w:rPr>
        <w:t xml:space="preserve"> </w:t>
      </w:r>
      <w:r w:rsidR="002B387C">
        <w:rPr>
          <w:rFonts w:ascii="Times New Roman" w:hAnsi="Times New Roman"/>
          <w:b/>
          <w:i/>
          <w:sz w:val="20"/>
        </w:rPr>
        <w:t>1446</w:t>
      </w:r>
      <w:r w:rsidR="00095F47">
        <w:rPr>
          <w:rFonts w:ascii="Times New Roman" w:hAnsi="Times New Roman"/>
          <w:b/>
          <w:i/>
          <w:sz w:val="20"/>
        </w:rPr>
        <w:t>, от 03.12.2024г. №1928</w:t>
      </w:r>
      <w:bookmarkStart w:id="0" w:name="_GoBack"/>
      <w:bookmarkEnd w:id="0"/>
      <w:r w:rsidR="009A6DF4" w:rsidRPr="0087346C">
        <w:rPr>
          <w:rFonts w:ascii="Times New Roman" w:hAnsi="Times New Roman"/>
          <w:b/>
          <w:i/>
          <w:sz w:val="20"/>
        </w:rPr>
        <w:t>)</w:t>
      </w:r>
    </w:p>
    <w:p w14:paraId="7EC24403" w14:textId="77777777" w:rsidR="00207F7A" w:rsidRPr="009A6DF4" w:rsidRDefault="00207F7A" w:rsidP="00570338">
      <w:pPr>
        <w:overflowPunct w:val="0"/>
        <w:autoSpaceDE w:val="0"/>
        <w:autoSpaceDN w:val="0"/>
        <w:adjustRightInd w:val="0"/>
        <w:jc w:val="center"/>
        <w:textAlignment w:val="baseline"/>
        <w:rPr>
          <w:rFonts w:ascii="Times New Roman" w:hAnsi="Times New Roman"/>
          <w:b/>
          <w:sz w:val="20"/>
        </w:rPr>
      </w:pPr>
    </w:p>
    <w:p w14:paraId="7DB81F45" w14:textId="77777777" w:rsidR="00207F7A" w:rsidRPr="00972348" w:rsidRDefault="00207F7A" w:rsidP="00570338">
      <w:pPr>
        <w:overflowPunct w:val="0"/>
        <w:autoSpaceDE w:val="0"/>
        <w:autoSpaceDN w:val="0"/>
        <w:adjustRightInd w:val="0"/>
        <w:jc w:val="center"/>
        <w:textAlignment w:val="baseline"/>
        <w:rPr>
          <w:rFonts w:ascii="Times New Roman" w:hAnsi="Times New Roman"/>
          <w:b/>
          <w:sz w:val="28"/>
          <w:szCs w:val="24"/>
        </w:rPr>
      </w:pPr>
    </w:p>
    <w:p w14:paraId="1B94A7C2" w14:textId="77777777" w:rsidR="00BF31C3" w:rsidRPr="00972348" w:rsidRDefault="00BF31C3" w:rsidP="00570338">
      <w:pPr>
        <w:overflowPunct w:val="0"/>
        <w:autoSpaceDE w:val="0"/>
        <w:autoSpaceDN w:val="0"/>
        <w:adjustRightInd w:val="0"/>
        <w:jc w:val="center"/>
        <w:textAlignment w:val="baseline"/>
        <w:rPr>
          <w:rFonts w:ascii="Times New Roman" w:hAnsi="Times New Roman"/>
          <w:b/>
          <w:sz w:val="28"/>
          <w:szCs w:val="24"/>
        </w:rPr>
      </w:pPr>
    </w:p>
    <w:p w14:paraId="30F48389" w14:textId="77777777" w:rsidR="00BF31C3" w:rsidRPr="00972348" w:rsidRDefault="00BF31C3" w:rsidP="00570338">
      <w:pPr>
        <w:overflowPunct w:val="0"/>
        <w:autoSpaceDE w:val="0"/>
        <w:autoSpaceDN w:val="0"/>
        <w:adjustRightInd w:val="0"/>
        <w:jc w:val="center"/>
        <w:textAlignment w:val="baseline"/>
        <w:rPr>
          <w:rFonts w:ascii="Times New Roman" w:hAnsi="Times New Roman"/>
          <w:b/>
          <w:sz w:val="28"/>
          <w:szCs w:val="24"/>
        </w:rPr>
      </w:pPr>
    </w:p>
    <w:p w14:paraId="2F66F23E" w14:textId="77777777" w:rsidR="00BF31C3" w:rsidRPr="00972348" w:rsidRDefault="00BF31C3" w:rsidP="00570338">
      <w:pPr>
        <w:overflowPunct w:val="0"/>
        <w:autoSpaceDE w:val="0"/>
        <w:autoSpaceDN w:val="0"/>
        <w:adjustRightInd w:val="0"/>
        <w:textAlignment w:val="baseline"/>
        <w:rPr>
          <w:rFonts w:ascii="Times New Roman" w:hAnsi="Times New Roman"/>
          <w:b/>
          <w:sz w:val="28"/>
          <w:szCs w:val="24"/>
        </w:rPr>
      </w:pPr>
    </w:p>
    <w:p w14:paraId="1B67F557" w14:textId="77777777" w:rsidR="00BF31C3" w:rsidRPr="00972348" w:rsidRDefault="00BF31C3" w:rsidP="00570338">
      <w:pPr>
        <w:overflowPunct w:val="0"/>
        <w:autoSpaceDE w:val="0"/>
        <w:autoSpaceDN w:val="0"/>
        <w:adjustRightInd w:val="0"/>
        <w:jc w:val="center"/>
        <w:textAlignment w:val="baseline"/>
        <w:rPr>
          <w:rFonts w:ascii="Times New Roman" w:hAnsi="Times New Roman"/>
          <w:b/>
          <w:sz w:val="28"/>
          <w:szCs w:val="24"/>
        </w:rPr>
      </w:pPr>
    </w:p>
    <w:p w14:paraId="7E3BC2A6" w14:textId="77777777" w:rsidR="00BF31C3" w:rsidRPr="00972348" w:rsidRDefault="00BF31C3" w:rsidP="00570338">
      <w:pPr>
        <w:overflowPunct w:val="0"/>
        <w:autoSpaceDE w:val="0"/>
        <w:autoSpaceDN w:val="0"/>
        <w:adjustRightInd w:val="0"/>
        <w:jc w:val="center"/>
        <w:textAlignment w:val="baseline"/>
        <w:rPr>
          <w:rFonts w:ascii="Times New Roman" w:hAnsi="Times New Roman"/>
          <w:b/>
          <w:sz w:val="28"/>
          <w:szCs w:val="24"/>
        </w:rPr>
      </w:pPr>
    </w:p>
    <w:p w14:paraId="55A75569" w14:textId="77777777" w:rsidR="00BF31C3" w:rsidRPr="00972348" w:rsidRDefault="00BF31C3" w:rsidP="00570338">
      <w:pPr>
        <w:overflowPunct w:val="0"/>
        <w:autoSpaceDE w:val="0"/>
        <w:autoSpaceDN w:val="0"/>
        <w:adjustRightInd w:val="0"/>
        <w:textAlignment w:val="baseline"/>
        <w:rPr>
          <w:rFonts w:ascii="Times New Roman" w:hAnsi="Times New Roman"/>
          <w:b/>
          <w:sz w:val="28"/>
          <w:szCs w:val="24"/>
        </w:rPr>
      </w:pPr>
    </w:p>
    <w:p w14:paraId="0F8487C5" w14:textId="77777777" w:rsidR="00BF31C3" w:rsidRPr="00972348" w:rsidRDefault="00BF31C3" w:rsidP="00570338">
      <w:pPr>
        <w:overflowPunct w:val="0"/>
        <w:autoSpaceDE w:val="0"/>
        <w:autoSpaceDN w:val="0"/>
        <w:adjustRightInd w:val="0"/>
        <w:jc w:val="center"/>
        <w:textAlignment w:val="baseline"/>
        <w:rPr>
          <w:rFonts w:ascii="Times New Roman" w:hAnsi="Times New Roman"/>
          <w:b/>
          <w:sz w:val="28"/>
          <w:szCs w:val="24"/>
        </w:rPr>
      </w:pPr>
    </w:p>
    <w:p w14:paraId="6A59563F" w14:textId="77777777" w:rsidR="00BF31C3" w:rsidRPr="00972348" w:rsidRDefault="00BF31C3" w:rsidP="00570338">
      <w:pPr>
        <w:overflowPunct w:val="0"/>
        <w:autoSpaceDE w:val="0"/>
        <w:autoSpaceDN w:val="0"/>
        <w:adjustRightInd w:val="0"/>
        <w:jc w:val="center"/>
        <w:textAlignment w:val="baseline"/>
        <w:rPr>
          <w:rFonts w:ascii="Times New Roman" w:hAnsi="Times New Roman"/>
          <w:b/>
          <w:sz w:val="28"/>
          <w:szCs w:val="24"/>
        </w:rPr>
      </w:pPr>
    </w:p>
    <w:p w14:paraId="004EAC3F" w14:textId="77777777" w:rsidR="00207F7A" w:rsidRPr="00972348" w:rsidRDefault="00207F7A" w:rsidP="0060221B">
      <w:pPr>
        <w:overflowPunct w:val="0"/>
        <w:autoSpaceDE w:val="0"/>
        <w:autoSpaceDN w:val="0"/>
        <w:adjustRightInd w:val="0"/>
        <w:textAlignment w:val="baseline"/>
        <w:rPr>
          <w:rFonts w:ascii="Times New Roman" w:hAnsi="Times New Roman"/>
          <w:b/>
          <w:szCs w:val="24"/>
        </w:rPr>
      </w:pPr>
    </w:p>
    <w:p w14:paraId="65329BF1" w14:textId="77777777" w:rsidR="00207F7A" w:rsidRPr="00972348" w:rsidRDefault="00207F7A" w:rsidP="00570338">
      <w:pPr>
        <w:overflowPunct w:val="0"/>
        <w:autoSpaceDE w:val="0"/>
        <w:autoSpaceDN w:val="0"/>
        <w:adjustRightInd w:val="0"/>
        <w:jc w:val="center"/>
        <w:textAlignment w:val="baseline"/>
        <w:rPr>
          <w:rFonts w:ascii="Times New Roman" w:hAnsi="Times New Roman"/>
          <w:b/>
          <w:szCs w:val="24"/>
        </w:rPr>
      </w:pPr>
    </w:p>
    <w:p w14:paraId="61954916" w14:textId="77777777" w:rsidR="00207F7A" w:rsidRPr="00972348" w:rsidRDefault="00207F7A" w:rsidP="00570338">
      <w:pPr>
        <w:overflowPunct w:val="0"/>
        <w:autoSpaceDE w:val="0"/>
        <w:autoSpaceDN w:val="0"/>
        <w:adjustRightInd w:val="0"/>
        <w:jc w:val="center"/>
        <w:textAlignment w:val="baseline"/>
        <w:rPr>
          <w:rFonts w:ascii="Times New Roman" w:hAnsi="Times New Roman"/>
          <w:b/>
          <w:szCs w:val="24"/>
        </w:rPr>
      </w:pPr>
    </w:p>
    <w:p w14:paraId="25AB70A0" w14:textId="77777777" w:rsidR="00207F7A" w:rsidRPr="00972348" w:rsidRDefault="00207F7A" w:rsidP="002003B8">
      <w:pPr>
        <w:overflowPunct w:val="0"/>
        <w:autoSpaceDE w:val="0"/>
        <w:autoSpaceDN w:val="0"/>
        <w:adjustRightInd w:val="0"/>
        <w:textAlignment w:val="baseline"/>
        <w:rPr>
          <w:rFonts w:ascii="Times New Roman" w:hAnsi="Times New Roman"/>
          <w:b/>
          <w:szCs w:val="24"/>
        </w:rPr>
      </w:pPr>
    </w:p>
    <w:p w14:paraId="3D0C6DDC" w14:textId="77777777" w:rsidR="00BF31C3" w:rsidRPr="00972348" w:rsidRDefault="00207F7A" w:rsidP="00570338">
      <w:pPr>
        <w:overflowPunct w:val="0"/>
        <w:autoSpaceDE w:val="0"/>
        <w:autoSpaceDN w:val="0"/>
        <w:adjustRightInd w:val="0"/>
        <w:jc w:val="center"/>
        <w:textAlignment w:val="baseline"/>
        <w:rPr>
          <w:rFonts w:ascii="Times New Roman" w:hAnsi="Times New Roman"/>
          <w:b/>
          <w:szCs w:val="24"/>
        </w:rPr>
      </w:pPr>
      <w:r w:rsidRPr="00972348">
        <w:rPr>
          <w:rFonts w:ascii="Times New Roman" w:hAnsi="Times New Roman"/>
          <w:b/>
          <w:szCs w:val="24"/>
        </w:rPr>
        <w:t xml:space="preserve">Мирный, 2023 </w:t>
      </w:r>
      <w:r w:rsidR="00BF31C3" w:rsidRPr="00972348">
        <w:rPr>
          <w:rFonts w:ascii="Times New Roman" w:hAnsi="Times New Roman"/>
          <w:b/>
          <w:szCs w:val="24"/>
        </w:rPr>
        <w:t>г.</w:t>
      </w:r>
    </w:p>
    <w:p w14:paraId="20DF728E" w14:textId="77777777" w:rsidR="00BF31C3" w:rsidRPr="00972348" w:rsidRDefault="00BF31C3" w:rsidP="00570338">
      <w:pPr>
        <w:jc w:val="right"/>
        <w:rPr>
          <w:rFonts w:ascii="Times New Roman" w:hAnsi="Times New Roman"/>
          <w:szCs w:val="24"/>
        </w:rPr>
        <w:sectPr w:rsidR="00BF31C3" w:rsidRPr="00972348" w:rsidSect="00EC64A9">
          <w:headerReference w:type="default" r:id="rId8"/>
          <w:footerReference w:type="default" r:id="rId9"/>
          <w:footerReference w:type="first" r:id="rId10"/>
          <w:pgSz w:w="11906" w:h="16838"/>
          <w:pgMar w:top="1134" w:right="566" w:bottom="851" w:left="1701" w:header="720" w:footer="720" w:gutter="0"/>
          <w:cols w:space="708"/>
          <w:titlePg/>
          <w:docGrid w:linePitch="360"/>
        </w:sectPr>
      </w:pPr>
    </w:p>
    <w:p w14:paraId="373A7F10" w14:textId="77777777" w:rsidR="00E54A1D" w:rsidRPr="00972348" w:rsidRDefault="00554A63" w:rsidP="00570338">
      <w:pPr>
        <w:overflowPunct w:val="0"/>
        <w:autoSpaceDE w:val="0"/>
        <w:autoSpaceDN w:val="0"/>
        <w:adjustRightInd w:val="0"/>
        <w:jc w:val="center"/>
        <w:textAlignment w:val="baseline"/>
        <w:rPr>
          <w:rFonts w:ascii="Times New Roman" w:hAnsi="Times New Roman"/>
          <w:b/>
          <w:sz w:val="28"/>
          <w:szCs w:val="28"/>
        </w:rPr>
      </w:pPr>
      <w:r w:rsidRPr="00972348">
        <w:rPr>
          <w:rFonts w:ascii="Times New Roman" w:hAnsi="Times New Roman"/>
          <w:b/>
          <w:sz w:val="28"/>
          <w:szCs w:val="28"/>
        </w:rPr>
        <w:lastRenderedPageBreak/>
        <w:t>ПАСПОРТ</w:t>
      </w:r>
      <w:r w:rsidR="00FA6123" w:rsidRPr="00972348">
        <w:rPr>
          <w:rFonts w:ascii="Times New Roman" w:hAnsi="Times New Roman"/>
          <w:b/>
          <w:sz w:val="28"/>
          <w:szCs w:val="28"/>
        </w:rPr>
        <w:t xml:space="preserve"> ПРОГРАММЫ</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531F3" w:rsidRPr="00972348" w14:paraId="4422D539" w14:textId="77777777" w:rsidTr="00345469">
        <w:tc>
          <w:tcPr>
            <w:tcW w:w="567" w:type="dxa"/>
          </w:tcPr>
          <w:p w14:paraId="5A295B9B"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1</w:t>
            </w:r>
          </w:p>
        </w:tc>
        <w:tc>
          <w:tcPr>
            <w:tcW w:w="2024" w:type="dxa"/>
          </w:tcPr>
          <w:p w14:paraId="7FAC3E7E" w14:textId="77777777" w:rsidR="00345469" w:rsidRPr="00972348" w:rsidRDefault="00345469" w:rsidP="003C2360">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 xml:space="preserve">Наименование программы </w:t>
            </w:r>
          </w:p>
        </w:tc>
        <w:tc>
          <w:tcPr>
            <w:tcW w:w="7899" w:type="dxa"/>
          </w:tcPr>
          <w:p w14:paraId="0DE66B47" w14:textId="77777777" w:rsidR="00C52B6B" w:rsidRPr="00972348" w:rsidRDefault="00410901" w:rsidP="00570338">
            <w:pPr>
              <w:overflowPunct w:val="0"/>
              <w:autoSpaceDE w:val="0"/>
              <w:autoSpaceDN w:val="0"/>
              <w:adjustRightInd w:val="0"/>
              <w:jc w:val="both"/>
              <w:textAlignment w:val="baseline"/>
              <w:rPr>
                <w:rFonts w:ascii="Times New Roman" w:hAnsi="Times New Roman"/>
                <w:i/>
                <w:sz w:val="28"/>
                <w:szCs w:val="28"/>
              </w:rPr>
            </w:pPr>
            <w:r w:rsidRPr="00972348">
              <w:rPr>
                <w:rFonts w:ascii="Times New Roman" w:hAnsi="Times New Roman"/>
                <w:bCs/>
                <w:sz w:val="28"/>
                <w:szCs w:val="28"/>
              </w:rPr>
              <w:t xml:space="preserve">  Развитие системы общего образования</w:t>
            </w:r>
            <w:r w:rsidR="00E33161">
              <w:rPr>
                <w:rFonts w:ascii="Times New Roman" w:hAnsi="Times New Roman"/>
                <w:bCs/>
                <w:sz w:val="28"/>
                <w:szCs w:val="28"/>
              </w:rPr>
              <w:t xml:space="preserve"> </w:t>
            </w:r>
          </w:p>
          <w:p w14:paraId="5BAE2DE0" w14:textId="77777777" w:rsidR="00345469" w:rsidRPr="00972348" w:rsidRDefault="00345469" w:rsidP="00570338">
            <w:pPr>
              <w:overflowPunct w:val="0"/>
              <w:autoSpaceDE w:val="0"/>
              <w:autoSpaceDN w:val="0"/>
              <w:adjustRightInd w:val="0"/>
              <w:jc w:val="both"/>
              <w:textAlignment w:val="baseline"/>
              <w:rPr>
                <w:rFonts w:ascii="Times New Roman" w:hAnsi="Times New Roman"/>
                <w:sz w:val="28"/>
                <w:szCs w:val="28"/>
              </w:rPr>
            </w:pPr>
          </w:p>
        </w:tc>
      </w:tr>
    </w:tbl>
    <w:p w14:paraId="075AC64D" w14:textId="77777777" w:rsidR="00D94166" w:rsidRPr="00972348" w:rsidRDefault="00D94166" w:rsidP="00570338">
      <w:pPr>
        <w:rPr>
          <w:rFonts w:ascii="Times New Roman" w:hAnsi="Times New Roman"/>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531F3" w:rsidRPr="00972348" w14:paraId="24BD9477" w14:textId="77777777" w:rsidTr="00345469">
        <w:tc>
          <w:tcPr>
            <w:tcW w:w="567" w:type="dxa"/>
          </w:tcPr>
          <w:p w14:paraId="40761C3D"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2</w:t>
            </w:r>
          </w:p>
        </w:tc>
        <w:tc>
          <w:tcPr>
            <w:tcW w:w="2024" w:type="dxa"/>
          </w:tcPr>
          <w:p w14:paraId="0E2626B5"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Сроки реализации программы</w:t>
            </w:r>
          </w:p>
        </w:tc>
        <w:tc>
          <w:tcPr>
            <w:tcW w:w="7899" w:type="dxa"/>
          </w:tcPr>
          <w:p w14:paraId="68A7995C" w14:textId="77777777" w:rsidR="00345469" w:rsidRPr="00972348" w:rsidRDefault="00207F7A" w:rsidP="00570338">
            <w:pPr>
              <w:overflowPunct w:val="0"/>
              <w:autoSpaceDE w:val="0"/>
              <w:autoSpaceDN w:val="0"/>
              <w:adjustRightInd w:val="0"/>
              <w:jc w:val="both"/>
              <w:textAlignment w:val="baseline"/>
              <w:rPr>
                <w:rFonts w:ascii="Times New Roman" w:hAnsi="Times New Roman"/>
                <w:sz w:val="28"/>
                <w:szCs w:val="28"/>
              </w:rPr>
            </w:pPr>
            <w:r w:rsidRPr="00972348">
              <w:rPr>
                <w:rFonts w:ascii="Times New Roman" w:hAnsi="Times New Roman"/>
                <w:sz w:val="28"/>
                <w:szCs w:val="28"/>
              </w:rPr>
              <w:t>202</w:t>
            </w:r>
            <w:r w:rsidR="00864D23" w:rsidRPr="00972348">
              <w:rPr>
                <w:rFonts w:ascii="Times New Roman" w:hAnsi="Times New Roman"/>
                <w:sz w:val="28"/>
                <w:szCs w:val="28"/>
              </w:rPr>
              <w:t>4</w:t>
            </w:r>
            <w:r w:rsidRPr="00972348">
              <w:rPr>
                <w:rFonts w:ascii="Times New Roman" w:hAnsi="Times New Roman"/>
                <w:sz w:val="28"/>
                <w:szCs w:val="28"/>
              </w:rPr>
              <w:t xml:space="preserve"> -2028</w:t>
            </w:r>
            <w:r w:rsidR="00C14ED1" w:rsidRPr="00972348">
              <w:rPr>
                <w:rFonts w:ascii="Times New Roman" w:hAnsi="Times New Roman"/>
                <w:sz w:val="28"/>
                <w:szCs w:val="28"/>
              </w:rPr>
              <w:t xml:space="preserve"> годы</w:t>
            </w:r>
          </w:p>
          <w:p w14:paraId="00B353B0" w14:textId="77777777" w:rsidR="00257EFA" w:rsidRPr="00972348" w:rsidRDefault="00257EFA" w:rsidP="00570338">
            <w:pPr>
              <w:overflowPunct w:val="0"/>
              <w:autoSpaceDE w:val="0"/>
              <w:autoSpaceDN w:val="0"/>
              <w:adjustRightInd w:val="0"/>
              <w:jc w:val="both"/>
              <w:textAlignment w:val="baseline"/>
              <w:rPr>
                <w:rFonts w:ascii="Times New Roman" w:hAnsi="Times New Roman"/>
                <w:i/>
                <w:sz w:val="28"/>
                <w:szCs w:val="28"/>
              </w:rPr>
            </w:pPr>
          </w:p>
          <w:p w14:paraId="7A9E44AD" w14:textId="77777777" w:rsidR="00257EFA" w:rsidRPr="00972348" w:rsidRDefault="00257EFA" w:rsidP="00570338">
            <w:pPr>
              <w:overflowPunct w:val="0"/>
              <w:autoSpaceDE w:val="0"/>
              <w:autoSpaceDN w:val="0"/>
              <w:adjustRightInd w:val="0"/>
              <w:jc w:val="both"/>
              <w:textAlignment w:val="baseline"/>
              <w:rPr>
                <w:rFonts w:ascii="Times New Roman" w:hAnsi="Times New Roman"/>
                <w:sz w:val="28"/>
                <w:szCs w:val="28"/>
              </w:rPr>
            </w:pPr>
          </w:p>
        </w:tc>
      </w:tr>
    </w:tbl>
    <w:p w14:paraId="17F562BD" w14:textId="77777777" w:rsidR="00D94166" w:rsidRPr="00972348" w:rsidRDefault="00D94166" w:rsidP="00570338">
      <w:pPr>
        <w:rPr>
          <w:rFonts w:ascii="Times New Roman" w:hAnsi="Times New Roman"/>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531F3" w:rsidRPr="00972348" w14:paraId="674C17F3" w14:textId="77777777" w:rsidTr="00345469">
        <w:tc>
          <w:tcPr>
            <w:tcW w:w="567" w:type="dxa"/>
          </w:tcPr>
          <w:p w14:paraId="3BD9A768"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3</w:t>
            </w:r>
          </w:p>
        </w:tc>
        <w:tc>
          <w:tcPr>
            <w:tcW w:w="2024" w:type="dxa"/>
          </w:tcPr>
          <w:p w14:paraId="27F803D8" w14:textId="77777777" w:rsidR="00345469" w:rsidRPr="00972348" w:rsidRDefault="00345469" w:rsidP="003C2360">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Координатор программы</w:t>
            </w:r>
          </w:p>
        </w:tc>
        <w:tc>
          <w:tcPr>
            <w:tcW w:w="7899" w:type="dxa"/>
          </w:tcPr>
          <w:p w14:paraId="70B83EBF" w14:textId="373769E2" w:rsidR="00345469" w:rsidRPr="00972348" w:rsidRDefault="003161F9" w:rsidP="003C2360">
            <w:pPr>
              <w:overflowPunct w:val="0"/>
              <w:autoSpaceDE w:val="0"/>
              <w:autoSpaceDN w:val="0"/>
              <w:adjustRightInd w:val="0"/>
              <w:jc w:val="both"/>
              <w:textAlignment w:val="baseline"/>
              <w:rPr>
                <w:rFonts w:ascii="Times New Roman" w:hAnsi="Times New Roman"/>
                <w:sz w:val="28"/>
                <w:szCs w:val="28"/>
              </w:rPr>
            </w:pPr>
            <w:r w:rsidRPr="00972348">
              <w:rPr>
                <w:rFonts w:ascii="Times New Roman" w:hAnsi="Times New Roman"/>
                <w:sz w:val="28"/>
                <w:szCs w:val="28"/>
              </w:rPr>
              <w:t>Муниципальное казе</w:t>
            </w:r>
            <w:r w:rsidR="00410901" w:rsidRPr="00972348">
              <w:rPr>
                <w:rFonts w:ascii="Times New Roman" w:hAnsi="Times New Roman"/>
                <w:sz w:val="28"/>
                <w:szCs w:val="28"/>
              </w:rPr>
              <w:t>нное учреждение «Мирнинское районное   управление образования»</w:t>
            </w:r>
            <w:r w:rsidR="0001792B">
              <w:rPr>
                <w:rFonts w:ascii="Times New Roman" w:hAnsi="Times New Roman"/>
                <w:sz w:val="28"/>
                <w:szCs w:val="28"/>
              </w:rPr>
              <w:t xml:space="preserve"> МР</w:t>
            </w:r>
            <w:r w:rsidR="00BD718C">
              <w:rPr>
                <w:rFonts w:ascii="Times New Roman" w:hAnsi="Times New Roman"/>
                <w:sz w:val="28"/>
                <w:szCs w:val="28"/>
              </w:rPr>
              <w:t xml:space="preserve"> «Мирнинский район»</w:t>
            </w:r>
            <w:r w:rsidR="0001792B">
              <w:rPr>
                <w:rFonts w:ascii="Times New Roman" w:hAnsi="Times New Roman"/>
                <w:sz w:val="28"/>
                <w:szCs w:val="28"/>
              </w:rPr>
              <w:t xml:space="preserve"> РС(Я)</w:t>
            </w:r>
          </w:p>
        </w:tc>
      </w:tr>
    </w:tbl>
    <w:p w14:paraId="6D3FBB23" w14:textId="77777777" w:rsidR="00D94166" w:rsidRPr="00972348" w:rsidRDefault="00D94166" w:rsidP="00570338">
      <w:pPr>
        <w:rPr>
          <w:rFonts w:ascii="Times New Roman" w:hAnsi="Times New Roman"/>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531F3" w:rsidRPr="00972348" w14:paraId="69B68D6A" w14:textId="77777777" w:rsidTr="009F34A1">
        <w:trPr>
          <w:trHeight w:val="978"/>
        </w:trPr>
        <w:tc>
          <w:tcPr>
            <w:tcW w:w="567" w:type="dxa"/>
          </w:tcPr>
          <w:p w14:paraId="40FB2334"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4</w:t>
            </w:r>
          </w:p>
        </w:tc>
        <w:tc>
          <w:tcPr>
            <w:tcW w:w="2024" w:type="dxa"/>
          </w:tcPr>
          <w:p w14:paraId="7D825488"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Исполнители программы</w:t>
            </w:r>
          </w:p>
          <w:p w14:paraId="0BF1F306"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p>
          <w:p w14:paraId="5C04EC58"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p>
        </w:tc>
        <w:tc>
          <w:tcPr>
            <w:tcW w:w="7899" w:type="dxa"/>
          </w:tcPr>
          <w:p w14:paraId="43EBCA87" w14:textId="444DD524" w:rsidR="00E33161" w:rsidRDefault="00E33161" w:rsidP="00AA07B0">
            <w:pPr>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-о</w:t>
            </w:r>
            <w:r w:rsidR="006A2F25" w:rsidRPr="00972348">
              <w:rPr>
                <w:rFonts w:ascii="Times New Roman" w:hAnsi="Times New Roman"/>
                <w:sz w:val="28"/>
                <w:szCs w:val="28"/>
              </w:rPr>
              <w:t>б</w:t>
            </w:r>
            <w:r>
              <w:rPr>
                <w:rFonts w:ascii="Times New Roman" w:hAnsi="Times New Roman"/>
                <w:sz w:val="28"/>
                <w:szCs w:val="28"/>
              </w:rPr>
              <w:t>щеобразовательные органи</w:t>
            </w:r>
            <w:r w:rsidR="0001792B">
              <w:rPr>
                <w:rFonts w:ascii="Times New Roman" w:hAnsi="Times New Roman"/>
                <w:sz w:val="28"/>
                <w:szCs w:val="28"/>
              </w:rPr>
              <w:t>зации МР</w:t>
            </w:r>
            <w:r>
              <w:rPr>
                <w:rFonts w:ascii="Times New Roman" w:hAnsi="Times New Roman"/>
                <w:sz w:val="28"/>
                <w:szCs w:val="28"/>
              </w:rPr>
              <w:t xml:space="preserve"> </w:t>
            </w:r>
            <w:r w:rsidR="006A2F25" w:rsidRPr="00972348">
              <w:rPr>
                <w:rFonts w:ascii="Times New Roman" w:hAnsi="Times New Roman"/>
                <w:sz w:val="28"/>
                <w:szCs w:val="28"/>
              </w:rPr>
              <w:t>«Мирни</w:t>
            </w:r>
            <w:r w:rsidR="003161F9" w:rsidRPr="00972348">
              <w:rPr>
                <w:rFonts w:ascii="Times New Roman" w:hAnsi="Times New Roman"/>
                <w:sz w:val="28"/>
                <w:szCs w:val="28"/>
              </w:rPr>
              <w:t>нский район»</w:t>
            </w:r>
            <w:r w:rsidR="0001792B">
              <w:rPr>
                <w:rFonts w:ascii="Times New Roman" w:hAnsi="Times New Roman"/>
                <w:sz w:val="28"/>
                <w:szCs w:val="28"/>
              </w:rPr>
              <w:t xml:space="preserve"> РС(Я)</w:t>
            </w:r>
            <w:r w:rsidR="003161F9" w:rsidRPr="00972348">
              <w:rPr>
                <w:rFonts w:ascii="Times New Roman" w:hAnsi="Times New Roman"/>
                <w:sz w:val="28"/>
                <w:szCs w:val="28"/>
              </w:rPr>
              <w:t>;</w:t>
            </w:r>
          </w:p>
          <w:p w14:paraId="47C57FB9" w14:textId="5AF001D9" w:rsidR="006A2F25" w:rsidRPr="00972348" w:rsidRDefault="00E33161" w:rsidP="00AA07B0">
            <w:pPr>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w:t>
            </w:r>
            <w:r w:rsidR="003161F9" w:rsidRPr="00972348">
              <w:rPr>
                <w:rFonts w:ascii="Times New Roman" w:hAnsi="Times New Roman"/>
                <w:sz w:val="28"/>
                <w:szCs w:val="28"/>
              </w:rPr>
              <w:t>муниципальное казе</w:t>
            </w:r>
            <w:r w:rsidR="006A2F25" w:rsidRPr="00972348">
              <w:rPr>
                <w:rFonts w:ascii="Times New Roman" w:hAnsi="Times New Roman"/>
                <w:sz w:val="28"/>
                <w:szCs w:val="28"/>
              </w:rPr>
              <w:t>нное учреждение «Мирнинское ра</w:t>
            </w:r>
            <w:r w:rsidR="003161F9" w:rsidRPr="00972348">
              <w:rPr>
                <w:rFonts w:ascii="Times New Roman" w:hAnsi="Times New Roman"/>
                <w:sz w:val="28"/>
                <w:szCs w:val="28"/>
              </w:rPr>
              <w:t>йонное управление образования»</w:t>
            </w:r>
            <w:r w:rsidR="0001792B">
              <w:rPr>
                <w:rFonts w:ascii="Times New Roman" w:hAnsi="Times New Roman"/>
                <w:sz w:val="28"/>
                <w:szCs w:val="28"/>
              </w:rPr>
              <w:t xml:space="preserve"> МР</w:t>
            </w:r>
            <w:r w:rsidR="00BD718C">
              <w:rPr>
                <w:rFonts w:ascii="Times New Roman" w:hAnsi="Times New Roman"/>
                <w:sz w:val="28"/>
                <w:szCs w:val="28"/>
              </w:rPr>
              <w:t xml:space="preserve"> «Мирнинский район»</w:t>
            </w:r>
            <w:r w:rsidR="0001792B">
              <w:rPr>
                <w:rFonts w:ascii="Times New Roman" w:hAnsi="Times New Roman"/>
                <w:sz w:val="28"/>
                <w:szCs w:val="28"/>
              </w:rPr>
              <w:t xml:space="preserve"> РС(Я)</w:t>
            </w:r>
            <w:r w:rsidR="00BD718C">
              <w:rPr>
                <w:rFonts w:ascii="Times New Roman" w:hAnsi="Times New Roman"/>
                <w:sz w:val="28"/>
                <w:szCs w:val="28"/>
              </w:rPr>
              <w:t>;</w:t>
            </w:r>
          </w:p>
          <w:p w14:paraId="7EC1BE82" w14:textId="359E3D8C" w:rsidR="00345469" w:rsidRPr="00972348" w:rsidRDefault="00E33161" w:rsidP="00AA07B0">
            <w:pPr>
              <w:suppressAutoHyphen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w:t>
            </w:r>
            <w:r w:rsidR="00C93D79">
              <w:rPr>
                <w:rFonts w:ascii="Times New Roman" w:hAnsi="Times New Roman"/>
                <w:sz w:val="28"/>
                <w:szCs w:val="28"/>
              </w:rPr>
              <w:t xml:space="preserve">муниципальное </w:t>
            </w:r>
            <w:r w:rsidR="007123AC" w:rsidRPr="00972348">
              <w:rPr>
                <w:rFonts w:ascii="Times New Roman" w:hAnsi="Times New Roman"/>
                <w:sz w:val="28"/>
                <w:szCs w:val="28"/>
              </w:rPr>
              <w:t>казенное</w:t>
            </w:r>
            <w:r w:rsidR="00C93D79">
              <w:rPr>
                <w:rFonts w:ascii="Times New Roman" w:hAnsi="Times New Roman"/>
                <w:sz w:val="28"/>
                <w:szCs w:val="28"/>
              </w:rPr>
              <w:t xml:space="preserve"> </w:t>
            </w:r>
            <w:r w:rsidR="007123AC" w:rsidRPr="00972348">
              <w:rPr>
                <w:rFonts w:ascii="Times New Roman" w:hAnsi="Times New Roman"/>
                <w:sz w:val="28"/>
                <w:szCs w:val="28"/>
              </w:rPr>
              <w:t>учреждение «Коммунально-строительное управление»</w:t>
            </w:r>
            <w:r w:rsidR="0001792B">
              <w:rPr>
                <w:rFonts w:ascii="Times New Roman" w:hAnsi="Times New Roman"/>
                <w:sz w:val="28"/>
                <w:szCs w:val="28"/>
              </w:rPr>
              <w:t xml:space="preserve"> МР</w:t>
            </w:r>
            <w:r w:rsidR="00BD718C">
              <w:rPr>
                <w:rFonts w:ascii="Times New Roman" w:hAnsi="Times New Roman"/>
                <w:sz w:val="28"/>
                <w:szCs w:val="28"/>
              </w:rPr>
              <w:t xml:space="preserve"> «Мирнинский район»</w:t>
            </w:r>
            <w:r w:rsidR="0001792B">
              <w:rPr>
                <w:rFonts w:ascii="Times New Roman" w:hAnsi="Times New Roman"/>
                <w:sz w:val="28"/>
                <w:szCs w:val="28"/>
              </w:rPr>
              <w:t xml:space="preserve"> РС(Я)</w:t>
            </w:r>
          </w:p>
        </w:tc>
      </w:tr>
    </w:tbl>
    <w:p w14:paraId="1B5C1605" w14:textId="77777777" w:rsidR="00D94166" w:rsidRPr="00972348" w:rsidRDefault="00D94166" w:rsidP="00570338">
      <w:pPr>
        <w:rPr>
          <w:rFonts w:ascii="Times New Roman" w:hAnsi="Times New Roman"/>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531F3" w:rsidRPr="00972348" w14:paraId="6353679B" w14:textId="77777777" w:rsidTr="00345469">
        <w:tc>
          <w:tcPr>
            <w:tcW w:w="567" w:type="dxa"/>
          </w:tcPr>
          <w:p w14:paraId="36C5709E"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5</w:t>
            </w:r>
          </w:p>
        </w:tc>
        <w:tc>
          <w:tcPr>
            <w:tcW w:w="2024" w:type="dxa"/>
          </w:tcPr>
          <w:p w14:paraId="4F7E3D15" w14:textId="77777777" w:rsidR="00345469" w:rsidRPr="00972348" w:rsidRDefault="006A2F25" w:rsidP="00570338">
            <w:pPr>
              <w:overflowPunct w:val="0"/>
              <w:autoSpaceDE w:val="0"/>
              <w:autoSpaceDN w:val="0"/>
              <w:adjustRightInd w:val="0"/>
              <w:textAlignment w:val="baseline"/>
              <w:rPr>
                <w:rFonts w:ascii="Times New Roman" w:hAnsi="Times New Roman"/>
                <w:sz w:val="28"/>
                <w:szCs w:val="28"/>
                <w:vertAlign w:val="superscript"/>
              </w:rPr>
            </w:pPr>
            <w:r w:rsidRPr="00972348">
              <w:rPr>
                <w:rFonts w:ascii="Times New Roman" w:hAnsi="Times New Roman"/>
                <w:sz w:val="28"/>
                <w:szCs w:val="28"/>
              </w:rPr>
              <w:t>Цель</w:t>
            </w:r>
            <w:r w:rsidR="00345469" w:rsidRPr="00972348">
              <w:rPr>
                <w:rFonts w:ascii="Times New Roman" w:hAnsi="Times New Roman"/>
                <w:sz w:val="28"/>
                <w:szCs w:val="28"/>
              </w:rPr>
              <w:t xml:space="preserve"> программы</w:t>
            </w:r>
          </w:p>
          <w:p w14:paraId="38FA26BF" w14:textId="77777777" w:rsidR="00345469" w:rsidRPr="00972348" w:rsidRDefault="00345469" w:rsidP="00570338">
            <w:pPr>
              <w:overflowPunct w:val="0"/>
              <w:autoSpaceDE w:val="0"/>
              <w:autoSpaceDN w:val="0"/>
              <w:adjustRightInd w:val="0"/>
              <w:textAlignment w:val="baseline"/>
              <w:rPr>
                <w:rFonts w:ascii="Times New Roman" w:hAnsi="Times New Roman"/>
                <w:sz w:val="28"/>
                <w:szCs w:val="28"/>
              </w:rPr>
            </w:pPr>
          </w:p>
        </w:tc>
        <w:tc>
          <w:tcPr>
            <w:tcW w:w="7899" w:type="dxa"/>
          </w:tcPr>
          <w:p w14:paraId="6FAD383D" w14:textId="77777777" w:rsidR="00345469" w:rsidRPr="00972348" w:rsidRDefault="00DA7FF2" w:rsidP="0060221B">
            <w:pPr>
              <w:widowControl w:val="0"/>
              <w:tabs>
                <w:tab w:val="left" w:pos="851"/>
              </w:tabs>
              <w:autoSpaceDE w:val="0"/>
              <w:autoSpaceDN w:val="0"/>
              <w:adjustRightInd w:val="0"/>
              <w:jc w:val="both"/>
              <w:rPr>
                <w:rFonts w:ascii="Times New Roman" w:hAnsi="Times New Roman"/>
                <w:sz w:val="28"/>
                <w:szCs w:val="28"/>
              </w:rPr>
            </w:pPr>
            <w:r w:rsidRPr="00972348">
              <w:rPr>
                <w:rFonts w:ascii="Times New Roman" w:hAnsi="Times New Roman"/>
                <w:sz w:val="28"/>
                <w:szCs w:val="28"/>
              </w:rPr>
              <w:t xml:space="preserve">Обеспечение государственных гарантий </w:t>
            </w:r>
            <w:r w:rsidR="0060221B">
              <w:rPr>
                <w:rFonts w:ascii="Times New Roman" w:hAnsi="Times New Roman"/>
                <w:sz w:val="28"/>
                <w:szCs w:val="28"/>
              </w:rPr>
              <w:t xml:space="preserve">реализации прав человека </w:t>
            </w:r>
            <w:r w:rsidRPr="00972348">
              <w:rPr>
                <w:rFonts w:ascii="Times New Roman" w:hAnsi="Times New Roman"/>
                <w:sz w:val="28"/>
                <w:szCs w:val="28"/>
              </w:rPr>
              <w:t xml:space="preserve">на </w:t>
            </w:r>
            <w:r w:rsidR="00A53CCF" w:rsidRPr="00972348">
              <w:rPr>
                <w:rFonts w:ascii="Times New Roman" w:hAnsi="Times New Roman"/>
                <w:sz w:val="28"/>
                <w:szCs w:val="28"/>
              </w:rPr>
              <w:t xml:space="preserve">получение </w:t>
            </w:r>
            <w:r w:rsidR="0060221B">
              <w:rPr>
                <w:rFonts w:ascii="Times New Roman" w:hAnsi="Times New Roman"/>
                <w:sz w:val="28"/>
                <w:szCs w:val="28"/>
              </w:rPr>
              <w:t xml:space="preserve">общедоступного и бесплатного </w:t>
            </w:r>
            <w:r w:rsidR="00A53CCF" w:rsidRPr="00972348">
              <w:rPr>
                <w:rFonts w:ascii="Times New Roman" w:hAnsi="Times New Roman"/>
                <w:sz w:val="28"/>
                <w:szCs w:val="28"/>
              </w:rPr>
              <w:t>общего образования</w:t>
            </w:r>
            <w:r w:rsidR="00B04E05" w:rsidRPr="00972348">
              <w:rPr>
                <w:rFonts w:ascii="Times New Roman" w:hAnsi="Times New Roman"/>
                <w:sz w:val="28"/>
                <w:szCs w:val="28"/>
              </w:rPr>
              <w:t xml:space="preserve"> в </w:t>
            </w:r>
            <w:r w:rsidR="00F078A6" w:rsidRPr="00972348">
              <w:rPr>
                <w:rFonts w:ascii="Times New Roman" w:hAnsi="Times New Roman"/>
                <w:sz w:val="28"/>
                <w:szCs w:val="28"/>
              </w:rPr>
              <w:t xml:space="preserve">муниципальных </w:t>
            </w:r>
            <w:r w:rsidR="00C14ED1" w:rsidRPr="00972348">
              <w:rPr>
                <w:rFonts w:ascii="Times New Roman" w:hAnsi="Times New Roman"/>
                <w:sz w:val="28"/>
                <w:szCs w:val="28"/>
              </w:rPr>
              <w:t>обще</w:t>
            </w:r>
            <w:r w:rsidR="00F078A6" w:rsidRPr="00972348">
              <w:rPr>
                <w:rFonts w:ascii="Times New Roman" w:hAnsi="Times New Roman"/>
                <w:sz w:val="28"/>
                <w:szCs w:val="28"/>
              </w:rPr>
              <w:t>образовательных организациях</w:t>
            </w:r>
          </w:p>
        </w:tc>
      </w:tr>
      <w:tr w:rsidR="003A7B16" w:rsidRPr="00972348" w14:paraId="7A37417A" w14:textId="77777777" w:rsidTr="00345469">
        <w:tc>
          <w:tcPr>
            <w:tcW w:w="567" w:type="dxa"/>
          </w:tcPr>
          <w:p w14:paraId="1B4C3BBE" w14:textId="5BF702B0" w:rsidR="003A7B16" w:rsidRPr="00972348" w:rsidRDefault="003A7B16" w:rsidP="003A7B16">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6</w:t>
            </w:r>
          </w:p>
        </w:tc>
        <w:tc>
          <w:tcPr>
            <w:tcW w:w="2024" w:type="dxa"/>
          </w:tcPr>
          <w:p w14:paraId="2E2F12A6" w14:textId="77777777" w:rsidR="003A7B16" w:rsidRPr="00972348" w:rsidRDefault="003A7B16" w:rsidP="003A7B16">
            <w:pPr>
              <w:overflowPunct w:val="0"/>
              <w:autoSpaceDE w:val="0"/>
              <w:autoSpaceDN w:val="0"/>
              <w:adjustRightInd w:val="0"/>
              <w:textAlignment w:val="baseline"/>
              <w:rPr>
                <w:rFonts w:ascii="Times New Roman" w:hAnsi="Times New Roman"/>
                <w:sz w:val="28"/>
                <w:szCs w:val="28"/>
                <w:vertAlign w:val="superscript"/>
              </w:rPr>
            </w:pPr>
            <w:r w:rsidRPr="00972348">
              <w:rPr>
                <w:rFonts w:ascii="Times New Roman" w:hAnsi="Times New Roman"/>
                <w:sz w:val="28"/>
                <w:szCs w:val="28"/>
              </w:rPr>
              <w:t>Задачи программы</w:t>
            </w:r>
          </w:p>
          <w:p w14:paraId="569C96A1" w14:textId="77777777" w:rsidR="003A7B16" w:rsidRPr="00972348" w:rsidRDefault="003A7B16" w:rsidP="003A7B16">
            <w:pPr>
              <w:overflowPunct w:val="0"/>
              <w:autoSpaceDE w:val="0"/>
              <w:autoSpaceDN w:val="0"/>
              <w:adjustRightInd w:val="0"/>
              <w:textAlignment w:val="baseline"/>
              <w:rPr>
                <w:rFonts w:ascii="Times New Roman" w:hAnsi="Times New Roman"/>
                <w:sz w:val="28"/>
                <w:szCs w:val="28"/>
              </w:rPr>
            </w:pPr>
          </w:p>
        </w:tc>
        <w:tc>
          <w:tcPr>
            <w:tcW w:w="7899" w:type="dxa"/>
          </w:tcPr>
          <w:p w14:paraId="5EEB35AE" w14:textId="77777777" w:rsidR="003A7B16" w:rsidRPr="0097108B" w:rsidRDefault="003A7B16" w:rsidP="003A7B16">
            <w:pPr>
              <w:spacing w:after="0"/>
              <w:jc w:val="both"/>
              <w:rPr>
                <w:rFonts w:ascii="Times New Roman" w:hAnsi="Times New Roman"/>
                <w:sz w:val="28"/>
                <w:szCs w:val="28"/>
              </w:rPr>
            </w:pPr>
            <w:r w:rsidRPr="0097108B">
              <w:rPr>
                <w:rFonts w:ascii="Times New Roman" w:hAnsi="Times New Roman"/>
                <w:sz w:val="28"/>
                <w:szCs w:val="28"/>
              </w:rPr>
              <w:t xml:space="preserve">1. Организация предоставления общедоступного и бесплатного начального общего, основного общего, среднего общего образования по основным образовательным программам в муниципальных общеобразовательных организациях.                                                              </w:t>
            </w:r>
          </w:p>
          <w:p w14:paraId="00774A14" w14:textId="77777777" w:rsidR="003A7B16" w:rsidRPr="0097108B" w:rsidRDefault="003A7B16" w:rsidP="003A7B16">
            <w:pPr>
              <w:spacing w:after="0"/>
              <w:jc w:val="both"/>
              <w:rPr>
                <w:rFonts w:ascii="Times New Roman" w:hAnsi="Times New Roman"/>
                <w:sz w:val="28"/>
                <w:szCs w:val="28"/>
              </w:rPr>
            </w:pPr>
            <w:r w:rsidRPr="0097108B">
              <w:rPr>
                <w:rFonts w:ascii="Times New Roman" w:hAnsi="Times New Roman"/>
                <w:sz w:val="28"/>
                <w:szCs w:val="28"/>
              </w:rPr>
              <w:t>2.</w:t>
            </w:r>
            <w:r w:rsidRPr="0097108B">
              <w:rPr>
                <w:rFonts w:ascii="Times New Roman" w:hAnsi="Times New Roman"/>
              </w:rPr>
              <w:t xml:space="preserve"> </w:t>
            </w:r>
            <w:r w:rsidRPr="0097108B">
              <w:rPr>
                <w:rFonts w:ascii="Times New Roman" w:hAnsi="Times New Roman"/>
                <w:sz w:val="28"/>
                <w:szCs w:val="28"/>
              </w:rPr>
              <w:t>Совершенствование системы профессионального развития, привлечение и стимулирование педагогических работников для повышения качества образования.</w:t>
            </w:r>
          </w:p>
          <w:p w14:paraId="7B618A06" w14:textId="77777777" w:rsidR="003A7B16" w:rsidRPr="0097108B" w:rsidRDefault="003A7B16" w:rsidP="003A7B16">
            <w:pPr>
              <w:spacing w:after="0"/>
              <w:jc w:val="both"/>
              <w:rPr>
                <w:rFonts w:ascii="Times New Roman" w:hAnsi="Times New Roman"/>
                <w:sz w:val="28"/>
                <w:szCs w:val="28"/>
              </w:rPr>
            </w:pPr>
            <w:r w:rsidRPr="0097108B">
              <w:rPr>
                <w:rFonts w:ascii="Times New Roman" w:hAnsi="Times New Roman"/>
                <w:sz w:val="28"/>
                <w:szCs w:val="28"/>
              </w:rPr>
              <w:t>3. Организация горячего питания обучающихся.</w:t>
            </w:r>
          </w:p>
          <w:p w14:paraId="67F90130" w14:textId="77777777" w:rsidR="003A7B16" w:rsidRPr="0097108B" w:rsidRDefault="003A7B16" w:rsidP="003A7B16">
            <w:pPr>
              <w:spacing w:after="0"/>
              <w:jc w:val="both"/>
              <w:rPr>
                <w:rFonts w:ascii="Times New Roman" w:hAnsi="Times New Roman"/>
                <w:sz w:val="28"/>
                <w:szCs w:val="28"/>
              </w:rPr>
            </w:pPr>
            <w:r w:rsidRPr="0097108B">
              <w:rPr>
                <w:rFonts w:ascii="Times New Roman" w:hAnsi="Times New Roman"/>
                <w:sz w:val="28"/>
                <w:szCs w:val="28"/>
              </w:rPr>
              <w:t>4. Создание новых мест в общеобразовательных       организациях.</w:t>
            </w:r>
          </w:p>
          <w:p w14:paraId="56AF814D" w14:textId="77777777" w:rsidR="003A7B16" w:rsidRDefault="003A7B16" w:rsidP="003A7B16">
            <w:pPr>
              <w:spacing w:after="0"/>
              <w:jc w:val="both"/>
              <w:rPr>
                <w:rFonts w:ascii="Times New Roman" w:hAnsi="Times New Roman"/>
                <w:sz w:val="28"/>
                <w:szCs w:val="28"/>
              </w:rPr>
            </w:pPr>
            <w:r w:rsidRPr="0097108B">
              <w:rPr>
                <w:rFonts w:ascii="Times New Roman" w:hAnsi="Times New Roman"/>
                <w:sz w:val="28"/>
                <w:szCs w:val="28"/>
              </w:rPr>
              <w:t>5. Улучшение состояния материально-техниче</w:t>
            </w:r>
            <w:r>
              <w:rPr>
                <w:rFonts w:ascii="Times New Roman" w:hAnsi="Times New Roman"/>
                <w:sz w:val="28"/>
                <w:szCs w:val="28"/>
              </w:rPr>
              <w:t>ской базы общеобразовательных организаций</w:t>
            </w:r>
            <w:r w:rsidRPr="0097108B">
              <w:rPr>
                <w:rFonts w:ascii="Times New Roman" w:hAnsi="Times New Roman"/>
                <w:sz w:val="28"/>
                <w:szCs w:val="28"/>
              </w:rPr>
              <w:t>.</w:t>
            </w:r>
          </w:p>
          <w:p w14:paraId="504B7794" w14:textId="26005246" w:rsidR="003A7B16" w:rsidRPr="00972348" w:rsidRDefault="003A7B16" w:rsidP="003A7B16">
            <w:pPr>
              <w:widowControl w:val="0"/>
              <w:tabs>
                <w:tab w:val="left" w:pos="851"/>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
        </w:tc>
      </w:tr>
    </w:tbl>
    <w:p w14:paraId="11BA916F" w14:textId="77777777" w:rsidR="00207789" w:rsidRPr="00972348" w:rsidRDefault="00207789" w:rsidP="00570338">
      <w:pPr>
        <w:rPr>
          <w:rFonts w:ascii="Times New Roman" w:hAnsi="Times New Roman"/>
          <w:sz w:val="28"/>
          <w:szCs w:val="28"/>
        </w:rPr>
      </w:pPr>
    </w:p>
    <w:p w14:paraId="5F53AD11" w14:textId="6236AECA" w:rsidR="00962018" w:rsidRPr="00972348" w:rsidRDefault="00962018" w:rsidP="00570338">
      <w:pPr>
        <w:rPr>
          <w:rFonts w:ascii="Times New Roman" w:hAnsi="Times New Roman"/>
          <w:szCs w:val="24"/>
        </w:rPr>
      </w:pPr>
    </w:p>
    <w:tbl>
      <w:tblPr>
        <w:tblStyle w:val="ab"/>
        <w:tblW w:w="10626" w:type="dxa"/>
        <w:tblInd w:w="142" w:type="dxa"/>
        <w:tblLayout w:type="fixed"/>
        <w:tblLook w:val="04A0" w:firstRow="1" w:lastRow="0" w:firstColumn="1" w:lastColumn="0" w:noHBand="0" w:noVBand="1"/>
      </w:tblPr>
      <w:tblGrid>
        <w:gridCol w:w="562"/>
        <w:gridCol w:w="1418"/>
        <w:gridCol w:w="1842"/>
        <w:gridCol w:w="1701"/>
        <w:gridCol w:w="1701"/>
        <w:gridCol w:w="1701"/>
        <w:gridCol w:w="1701"/>
      </w:tblGrid>
      <w:tr w:rsidR="00FE1FE8" w:rsidRPr="00972348" w14:paraId="2E8F59A7" w14:textId="77777777" w:rsidTr="00221252">
        <w:tc>
          <w:tcPr>
            <w:tcW w:w="562" w:type="dxa"/>
            <w:vMerge w:val="restart"/>
          </w:tcPr>
          <w:p w14:paraId="28235ABD" w14:textId="77777777" w:rsidR="00FE1FE8" w:rsidRPr="00972348" w:rsidRDefault="00FE1FE8" w:rsidP="00FE1FE8">
            <w:pPr>
              <w:rPr>
                <w:rFonts w:ascii="Times New Roman" w:hAnsi="Times New Roman"/>
                <w:szCs w:val="24"/>
              </w:rPr>
            </w:pPr>
            <w:r w:rsidRPr="00972348">
              <w:rPr>
                <w:rFonts w:ascii="Times New Roman" w:hAnsi="Times New Roman"/>
                <w:szCs w:val="24"/>
              </w:rPr>
              <w:lastRenderedPageBreak/>
              <w:t>7</w:t>
            </w:r>
          </w:p>
        </w:tc>
        <w:tc>
          <w:tcPr>
            <w:tcW w:w="1418" w:type="dxa"/>
          </w:tcPr>
          <w:p w14:paraId="6F5CDE46" w14:textId="77777777" w:rsidR="00FE1FE8" w:rsidRPr="00972348" w:rsidRDefault="00FE1FE8" w:rsidP="00FE1FE8">
            <w:pPr>
              <w:rPr>
                <w:rFonts w:ascii="Times New Roman" w:hAnsi="Times New Roman"/>
                <w:szCs w:val="24"/>
              </w:rPr>
            </w:pPr>
            <w:r w:rsidRPr="00972348">
              <w:rPr>
                <w:rFonts w:ascii="Times New Roman" w:hAnsi="Times New Roman"/>
                <w:szCs w:val="24"/>
              </w:rPr>
              <w:t>Финансовое обеспечение программы (руб.):</w:t>
            </w:r>
          </w:p>
        </w:tc>
        <w:tc>
          <w:tcPr>
            <w:tcW w:w="1842" w:type="dxa"/>
            <w:vAlign w:val="center"/>
          </w:tcPr>
          <w:p w14:paraId="58C8068F" w14:textId="784839BE" w:rsidR="00FE1FE8" w:rsidRPr="00972348" w:rsidRDefault="00FE1FE8" w:rsidP="00FE1FE8">
            <w:pPr>
              <w:jc w:val="center"/>
              <w:rPr>
                <w:rFonts w:ascii="Times New Roman" w:hAnsi="Times New Roman"/>
                <w:szCs w:val="24"/>
              </w:rPr>
            </w:pPr>
            <w:r>
              <w:rPr>
                <w:rFonts w:ascii="Times New Roman" w:hAnsi="Times New Roman"/>
                <w:color w:val="000000"/>
                <w:sz w:val="22"/>
                <w:szCs w:val="22"/>
              </w:rPr>
              <w:t>2024</w:t>
            </w:r>
          </w:p>
        </w:tc>
        <w:tc>
          <w:tcPr>
            <w:tcW w:w="1701" w:type="dxa"/>
            <w:vAlign w:val="center"/>
          </w:tcPr>
          <w:p w14:paraId="0CB081C8" w14:textId="6AF7780A" w:rsidR="00FE1FE8" w:rsidRPr="00972348" w:rsidRDefault="00FE1FE8" w:rsidP="00FE1FE8">
            <w:pPr>
              <w:jc w:val="center"/>
              <w:rPr>
                <w:rFonts w:ascii="Times New Roman" w:hAnsi="Times New Roman"/>
                <w:szCs w:val="24"/>
              </w:rPr>
            </w:pPr>
            <w:r>
              <w:rPr>
                <w:rFonts w:ascii="Times New Roman" w:hAnsi="Times New Roman"/>
                <w:color w:val="000000"/>
                <w:sz w:val="22"/>
                <w:szCs w:val="22"/>
              </w:rPr>
              <w:t>2025</w:t>
            </w:r>
          </w:p>
        </w:tc>
        <w:tc>
          <w:tcPr>
            <w:tcW w:w="1701" w:type="dxa"/>
            <w:vAlign w:val="center"/>
          </w:tcPr>
          <w:p w14:paraId="6A6F835C" w14:textId="4B75BDD7" w:rsidR="00FE1FE8" w:rsidRPr="00972348" w:rsidRDefault="00FE1FE8" w:rsidP="00FE1FE8">
            <w:pPr>
              <w:jc w:val="center"/>
              <w:rPr>
                <w:rFonts w:ascii="Times New Roman" w:hAnsi="Times New Roman"/>
                <w:szCs w:val="24"/>
              </w:rPr>
            </w:pPr>
            <w:r w:rsidRPr="001F576F">
              <w:rPr>
                <w:rFonts w:ascii="Times New Roman" w:hAnsi="Times New Roman"/>
                <w:color w:val="000000"/>
                <w:sz w:val="22"/>
                <w:szCs w:val="22"/>
              </w:rPr>
              <w:t>202</w:t>
            </w:r>
            <w:r>
              <w:rPr>
                <w:rFonts w:ascii="Times New Roman" w:hAnsi="Times New Roman"/>
                <w:color w:val="000000"/>
                <w:sz w:val="22"/>
                <w:szCs w:val="22"/>
              </w:rPr>
              <w:t>6</w:t>
            </w:r>
          </w:p>
        </w:tc>
        <w:tc>
          <w:tcPr>
            <w:tcW w:w="1701" w:type="dxa"/>
            <w:vAlign w:val="center"/>
          </w:tcPr>
          <w:p w14:paraId="530F58FB" w14:textId="5A97C182" w:rsidR="00FE1FE8" w:rsidRPr="00972348" w:rsidRDefault="00FE1FE8" w:rsidP="00FE1FE8">
            <w:pPr>
              <w:jc w:val="center"/>
              <w:rPr>
                <w:rFonts w:ascii="Times New Roman" w:hAnsi="Times New Roman"/>
                <w:szCs w:val="24"/>
              </w:rPr>
            </w:pPr>
            <w:r w:rsidRPr="001F576F">
              <w:rPr>
                <w:rFonts w:ascii="Times New Roman" w:hAnsi="Times New Roman"/>
                <w:color w:val="000000"/>
                <w:sz w:val="22"/>
                <w:szCs w:val="22"/>
              </w:rPr>
              <w:t>202</w:t>
            </w:r>
            <w:r>
              <w:rPr>
                <w:rFonts w:ascii="Times New Roman" w:hAnsi="Times New Roman"/>
                <w:color w:val="000000"/>
                <w:sz w:val="22"/>
                <w:szCs w:val="22"/>
              </w:rPr>
              <w:t>7</w:t>
            </w:r>
          </w:p>
        </w:tc>
        <w:tc>
          <w:tcPr>
            <w:tcW w:w="1701" w:type="dxa"/>
            <w:vAlign w:val="center"/>
          </w:tcPr>
          <w:p w14:paraId="0ED578FE" w14:textId="6BB98BBA" w:rsidR="00FE1FE8" w:rsidRPr="00972348" w:rsidRDefault="00FE1FE8" w:rsidP="00FE1FE8">
            <w:pPr>
              <w:jc w:val="center"/>
              <w:rPr>
                <w:rFonts w:ascii="Times New Roman" w:hAnsi="Times New Roman"/>
                <w:szCs w:val="24"/>
              </w:rPr>
            </w:pPr>
            <w:r w:rsidRPr="001F576F">
              <w:rPr>
                <w:rFonts w:ascii="Times New Roman" w:hAnsi="Times New Roman"/>
                <w:color w:val="000000"/>
                <w:sz w:val="22"/>
                <w:szCs w:val="22"/>
              </w:rPr>
              <w:t>202</w:t>
            </w:r>
            <w:r>
              <w:rPr>
                <w:rFonts w:ascii="Times New Roman" w:hAnsi="Times New Roman"/>
                <w:color w:val="000000"/>
                <w:sz w:val="22"/>
                <w:szCs w:val="22"/>
              </w:rPr>
              <w:t>8</w:t>
            </w:r>
          </w:p>
        </w:tc>
      </w:tr>
      <w:tr w:rsidR="002003B8" w:rsidRPr="00972348" w14:paraId="7D92E8DD" w14:textId="77777777" w:rsidTr="00221252">
        <w:tc>
          <w:tcPr>
            <w:tcW w:w="562" w:type="dxa"/>
            <w:vMerge/>
          </w:tcPr>
          <w:p w14:paraId="4C6F2A0B" w14:textId="77777777" w:rsidR="002003B8" w:rsidRPr="00972348" w:rsidRDefault="002003B8" w:rsidP="002003B8">
            <w:pPr>
              <w:rPr>
                <w:rFonts w:ascii="Times New Roman" w:hAnsi="Times New Roman"/>
                <w:szCs w:val="24"/>
              </w:rPr>
            </w:pPr>
          </w:p>
        </w:tc>
        <w:tc>
          <w:tcPr>
            <w:tcW w:w="1418" w:type="dxa"/>
          </w:tcPr>
          <w:p w14:paraId="5FACC1AF" w14:textId="17DE045C" w:rsidR="002003B8" w:rsidRPr="00815FEE" w:rsidRDefault="003A7B16" w:rsidP="002003B8">
            <w:pPr>
              <w:rPr>
                <w:rFonts w:ascii="Times New Roman" w:hAnsi="Times New Roman"/>
                <w:i/>
                <w:sz w:val="20"/>
              </w:rPr>
            </w:pPr>
            <w:r>
              <w:rPr>
                <w:rFonts w:ascii="Times New Roman" w:hAnsi="Times New Roman"/>
                <w:i/>
                <w:sz w:val="20"/>
              </w:rPr>
              <w:t>Ф</w:t>
            </w:r>
            <w:r w:rsidR="002003B8" w:rsidRPr="00815FEE">
              <w:rPr>
                <w:rFonts w:ascii="Times New Roman" w:hAnsi="Times New Roman"/>
                <w:i/>
                <w:sz w:val="20"/>
              </w:rPr>
              <w:t>едеральный бюджет</w:t>
            </w:r>
          </w:p>
        </w:tc>
        <w:tc>
          <w:tcPr>
            <w:tcW w:w="1842" w:type="dxa"/>
            <w:tcBorders>
              <w:top w:val="nil"/>
              <w:left w:val="nil"/>
              <w:bottom w:val="single" w:sz="8" w:space="0" w:color="auto"/>
              <w:right w:val="single" w:sz="8" w:space="0" w:color="auto"/>
            </w:tcBorders>
            <w:shd w:val="clear" w:color="auto" w:fill="auto"/>
            <w:vAlign w:val="center"/>
          </w:tcPr>
          <w:p w14:paraId="018F40AD" w14:textId="1982E00E" w:rsidR="002003B8" w:rsidRPr="002003B8" w:rsidRDefault="000249BC" w:rsidP="002003B8">
            <w:pPr>
              <w:jc w:val="center"/>
              <w:rPr>
                <w:rFonts w:ascii="Times New Roman" w:hAnsi="Times New Roman"/>
                <w:sz w:val="20"/>
              </w:rPr>
            </w:pPr>
            <w:r w:rsidRPr="000249BC">
              <w:rPr>
                <w:rFonts w:ascii="Times New Roman" w:hAnsi="Times New Roman"/>
                <w:sz w:val="20"/>
              </w:rPr>
              <w:t>236 358 512,00</w:t>
            </w:r>
          </w:p>
        </w:tc>
        <w:tc>
          <w:tcPr>
            <w:tcW w:w="1701" w:type="dxa"/>
            <w:tcBorders>
              <w:top w:val="nil"/>
              <w:left w:val="nil"/>
              <w:bottom w:val="single" w:sz="8" w:space="0" w:color="auto"/>
              <w:right w:val="single" w:sz="8" w:space="0" w:color="auto"/>
            </w:tcBorders>
            <w:shd w:val="clear" w:color="auto" w:fill="auto"/>
            <w:vAlign w:val="center"/>
          </w:tcPr>
          <w:p w14:paraId="6FB0E81D" w14:textId="122E82FF" w:rsidR="002003B8" w:rsidRPr="002003B8" w:rsidRDefault="002003B8" w:rsidP="002003B8">
            <w:pPr>
              <w:jc w:val="center"/>
              <w:rPr>
                <w:rFonts w:ascii="Times New Roman" w:hAnsi="Times New Roman"/>
                <w:sz w:val="20"/>
              </w:rPr>
            </w:pPr>
            <w:r w:rsidRPr="002003B8">
              <w:rPr>
                <w:rFonts w:ascii="Times New Roman" w:hAnsi="Times New Roman"/>
                <w:sz w:val="20"/>
              </w:rPr>
              <w:t>166 072 240,00</w:t>
            </w:r>
          </w:p>
        </w:tc>
        <w:tc>
          <w:tcPr>
            <w:tcW w:w="1701" w:type="dxa"/>
            <w:tcBorders>
              <w:top w:val="nil"/>
              <w:left w:val="nil"/>
              <w:bottom w:val="single" w:sz="8" w:space="0" w:color="auto"/>
              <w:right w:val="single" w:sz="8" w:space="0" w:color="auto"/>
            </w:tcBorders>
            <w:shd w:val="clear" w:color="auto" w:fill="auto"/>
            <w:vAlign w:val="center"/>
          </w:tcPr>
          <w:p w14:paraId="70C5945F" w14:textId="24ADAB03" w:rsidR="002003B8" w:rsidRPr="002003B8" w:rsidRDefault="002003B8" w:rsidP="002003B8">
            <w:pPr>
              <w:jc w:val="center"/>
              <w:rPr>
                <w:rFonts w:ascii="Times New Roman" w:hAnsi="Times New Roman"/>
                <w:sz w:val="20"/>
              </w:rPr>
            </w:pPr>
            <w:r w:rsidRPr="002003B8">
              <w:rPr>
                <w:rFonts w:ascii="Times New Roman" w:hAnsi="Times New Roman"/>
                <w:sz w:val="20"/>
              </w:rPr>
              <w:t>164 460 523,00</w:t>
            </w:r>
          </w:p>
        </w:tc>
        <w:tc>
          <w:tcPr>
            <w:tcW w:w="1701" w:type="dxa"/>
            <w:tcBorders>
              <w:top w:val="nil"/>
              <w:left w:val="nil"/>
              <w:bottom w:val="single" w:sz="8" w:space="0" w:color="auto"/>
              <w:right w:val="single" w:sz="8" w:space="0" w:color="auto"/>
            </w:tcBorders>
            <w:shd w:val="clear" w:color="auto" w:fill="auto"/>
            <w:vAlign w:val="center"/>
          </w:tcPr>
          <w:p w14:paraId="66DA0535" w14:textId="7EBC9417" w:rsidR="002003B8" w:rsidRPr="002003B8" w:rsidRDefault="002003B8" w:rsidP="002003B8">
            <w:pPr>
              <w:jc w:val="center"/>
              <w:rPr>
                <w:rFonts w:ascii="Times New Roman" w:hAnsi="Times New Roman"/>
                <w:sz w:val="20"/>
              </w:rPr>
            </w:pPr>
            <w:r w:rsidRPr="002003B8">
              <w:rPr>
                <w:rFonts w:ascii="Times New Roman" w:hAnsi="Times New Roman"/>
                <w:sz w:val="20"/>
              </w:rPr>
              <w:t>164 460 523,00</w:t>
            </w:r>
          </w:p>
        </w:tc>
        <w:tc>
          <w:tcPr>
            <w:tcW w:w="1701" w:type="dxa"/>
            <w:tcBorders>
              <w:top w:val="nil"/>
              <w:left w:val="nil"/>
              <w:bottom w:val="single" w:sz="8" w:space="0" w:color="auto"/>
              <w:right w:val="single" w:sz="8" w:space="0" w:color="auto"/>
            </w:tcBorders>
            <w:shd w:val="clear" w:color="auto" w:fill="auto"/>
            <w:vAlign w:val="center"/>
          </w:tcPr>
          <w:p w14:paraId="5506B677" w14:textId="06C0D01E" w:rsidR="002003B8" w:rsidRPr="002003B8" w:rsidRDefault="002003B8" w:rsidP="002003B8">
            <w:pPr>
              <w:jc w:val="center"/>
              <w:rPr>
                <w:rFonts w:ascii="Times New Roman" w:hAnsi="Times New Roman"/>
                <w:sz w:val="20"/>
              </w:rPr>
            </w:pPr>
            <w:r w:rsidRPr="002003B8">
              <w:rPr>
                <w:rFonts w:ascii="Times New Roman" w:hAnsi="Times New Roman"/>
                <w:sz w:val="20"/>
              </w:rPr>
              <w:t>164 460 523,00</w:t>
            </w:r>
          </w:p>
        </w:tc>
      </w:tr>
      <w:tr w:rsidR="002003B8" w:rsidRPr="00972348" w14:paraId="075CB3E6" w14:textId="77777777" w:rsidTr="00221252">
        <w:tc>
          <w:tcPr>
            <w:tcW w:w="562" w:type="dxa"/>
            <w:vMerge/>
          </w:tcPr>
          <w:p w14:paraId="07FC6D3C" w14:textId="77777777" w:rsidR="002003B8" w:rsidRPr="00972348" w:rsidRDefault="002003B8" w:rsidP="002003B8">
            <w:pPr>
              <w:rPr>
                <w:rFonts w:ascii="Times New Roman" w:hAnsi="Times New Roman"/>
                <w:szCs w:val="24"/>
              </w:rPr>
            </w:pPr>
          </w:p>
        </w:tc>
        <w:tc>
          <w:tcPr>
            <w:tcW w:w="1418" w:type="dxa"/>
          </w:tcPr>
          <w:p w14:paraId="79F74F84" w14:textId="73D12BA9" w:rsidR="002003B8" w:rsidRPr="00815FEE" w:rsidRDefault="003A7B16" w:rsidP="002003B8">
            <w:pPr>
              <w:rPr>
                <w:rFonts w:ascii="Times New Roman" w:hAnsi="Times New Roman"/>
                <w:i/>
                <w:sz w:val="20"/>
              </w:rPr>
            </w:pPr>
            <w:r>
              <w:rPr>
                <w:rFonts w:ascii="Times New Roman" w:hAnsi="Times New Roman"/>
                <w:i/>
                <w:sz w:val="20"/>
              </w:rPr>
              <w:t xml:space="preserve">Государственный </w:t>
            </w:r>
            <w:r w:rsidR="002003B8" w:rsidRPr="00815FEE">
              <w:rPr>
                <w:rFonts w:ascii="Times New Roman" w:hAnsi="Times New Roman"/>
                <w:i/>
                <w:sz w:val="20"/>
              </w:rPr>
              <w:t>бюджет</w:t>
            </w:r>
            <w:r>
              <w:rPr>
                <w:rFonts w:ascii="Times New Roman" w:hAnsi="Times New Roman"/>
                <w:i/>
                <w:sz w:val="20"/>
              </w:rPr>
              <w:t xml:space="preserve"> РС(Я)</w:t>
            </w:r>
          </w:p>
        </w:tc>
        <w:tc>
          <w:tcPr>
            <w:tcW w:w="1842" w:type="dxa"/>
            <w:tcBorders>
              <w:top w:val="nil"/>
              <w:left w:val="nil"/>
              <w:bottom w:val="single" w:sz="8" w:space="0" w:color="auto"/>
              <w:right w:val="single" w:sz="8" w:space="0" w:color="auto"/>
            </w:tcBorders>
            <w:shd w:val="clear" w:color="auto" w:fill="auto"/>
            <w:vAlign w:val="center"/>
          </w:tcPr>
          <w:p w14:paraId="1FB2680D" w14:textId="2384A37F" w:rsidR="002003B8" w:rsidRPr="002003B8" w:rsidRDefault="00221252" w:rsidP="002003B8">
            <w:pPr>
              <w:jc w:val="center"/>
              <w:rPr>
                <w:rFonts w:ascii="Times New Roman" w:hAnsi="Times New Roman"/>
                <w:sz w:val="20"/>
              </w:rPr>
            </w:pPr>
            <w:r>
              <w:rPr>
                <w:rFonts w:ascii="Times New Roman" w:hAnsi="Times New Roman"/>
                <w:sz w:val="20"/>
              </w:rPr>
              <w:t>1 606 106 135,93</w:t>
            </w:r>
          </w:p>
        </w:tc>
        <w:tc>
          <w:tcPr>
            <w:tcW w:w="1701" w:type="dxa"/>
            <w:tcBorders>
              <w:top w:val="nil"/>
              <w:left w:val="nil"/>
              <w:bottom w:val="single" w:sz="8" w:space="0" w:color="auto"/>
              <w:right w:val="single" w:sz="8" w:space="0" w:color="auto"/>
            </w:tcBorders>
            <w:shd w:val="clear" w:color="auto" w:fill="auto"/>
            <w:vAlign w:val="center"/>
          </w:tcPr>
          <w:p w14:paraId="1A4E802F" w14:textId="37741BC5" w:rsidR="002003B8" w:rsidRPr="002003B8" w:rsidRDefault="002003B8" w:rsidP="002003B8">
            <w:pPr>
              <w:jc w:val="center"/>
              <w:rPr>
                <w:rFonts w:ascii="Times New Roman" w:hAnsi="Times New Roman"/>
                <w:sz w:val="20"/>
              </w:rPr>
            </w:pPr>
            <w:r w:rsidRPr="002003B8">
              <w:rPr>
                <w:rFonts w:ascii="Times New Roman" w:hAnsi="Times New Roman"/>
                <w:sz w:val="20"/>
              </w:rPr>
              <w:t>1  509 477 154,00</w:t>
            </w:r>
          </w:p>
        </w:tc>
        <w:tc>
          <w:tcPr>
            <w:tcW w:w="1701" w:type="dxa"/>
            <w:tcBorders>
              <w:top w:val="nil"/>
              <w:left w:val="nil"/>
              <w:bottom w:val="single" w:sz="8" w:space="0" w:color="auto"/>
              <w:right w:val="single" w:sz="8" w:space="0" w:color="auto"/>
            </w:tcBorders>
            <w:shd w:val="clear" w:color="auto" w:fill="auto"/>
            <w:vAlign w:val="center"/>
          </w:tcPr>
          <w:p w14:paraId="50984D29" w14:textId="2BDB3022" w:rsidR="002003B8" w:rsidRPr="002003B8" w:rsidRDefault="002003B8" w:rsidP="002003B8">
            <w:pPr>
              <w:jc w:val="center"/>
              <w:rPr>
                <w:rFonts w:ascii="Times New Roman" w:hAnsi="Times New Roman"/>
                <w:sz w:val="20"/>
              </w:rPr>
            </w:pPr>
            <w:r w:rsidRPr="002003B8">
              <w:rPr>
                <w:rFonts w:ascii="Times New Roman" w:hAnsi="Times New Roman"/>
                <w:sz w:val="20"/>
              </w:rPr>
              <w:t>1  509 477 154,00</w:t>
            </w:r>
          </w:p>
        </w:tc>
        <w:tc>
          <w:tcPr>
            <w:tcW w:w="1701" w:type="dxa"/>
            <w:tcBorders>
              <w:top w:val="nil"/>
              <w:left w:val="nil"/>
              <w:bottom w:val="single" w:sz="8" w:space="0" w:color="auto"/>
              <w:right w:val="single" w:sz="8" w:space="0" w:color="auto"/>
            </w:tcBorders>
            <w:shd w:val="clear" w:color="auto" w:fill="auto"/>
            <w:vAlign w:val="center"/>
          </w:tcPr>
          <w:p w14:paraId="7DD4FFAC" w14:textId="2BA08863" w:rsidR="002003B8" w:rsidRPr="002003B8" w:rsidRDefault="002003B8" w:rsidP="002003B8">
            <w:pPr>
              <w:jc w:val="center"/>
              <w:rPr>
                <w:rFonts w:ascii="Times New Roman" w:hAnsi="Times New Roman"/>
                <w:sz w:val="20"/>
              </w:rPr>
            </w:pPr>
            <w:r w:rsidRPr="002003B8">
              <w:rPr>
                <w:rFonts w:ascii="Times New Roman" w:hAnsi="Times New Roman"/>
                <w:sz w:val="20"/>
              </w:rPr>
              <w:t>1  509 477 154,00</w:t>
            </w:r>
          </w:p>
        </w:tc>
        <w:tc>
          <w:tcPr>
            <w:tcW w:w="1701" w:type="dxa"/>
            <w:tcBorders>
              <w:top w:val="nil"/>
              <w:left w:val="nil"/>
              <w:bottom w:val="single" w:sz="8" w:space="0" w:color="auto"/>
              <w:right w:val="single" w:sz="8" w:space="0" w:color="auto"/>
            </w:tcBorders>
            <w:shd w:val="clear" w:color="auto" w:fill="auto"/>
            <w:vAlign w:val="center"/>
          </w:tcPr>
          <w:p w14:paraId="6F616B42" w14:textId="4E0E86DA" w:rsidR="002003B8" w:rsidRPr="002003B8" w:rsidRDefault="002003B8" w:rsidP="002003B8">
            <w:pPr>
              <w:jc w:val="center"/>
              <w:rPr>
                <w:rFonts w:ascii="Times New Roman" w:hAnsi="Times New Roman"/>
                <w:sz w:val="20"/>
              </w:rPr>
            </w:pPr>
            <w:r w:rsidRPr="002003B8">
              <w:rPr>
                <w:rFonts w:ascii="Times New Roman" w:hAnsi="Times New Roman"/>
                <w:sz w:val="20"/>
              </w:rPr>
              <w:t>1  509 477 154,00</w:t>
            </w:r>
          </w:p>
        </w:tc>
      </w:tr>
      <w:tr w:rsidR="002003B8" w:rsidRPr="00972348" w14:paraId="10602C49" w14:textId="77777777" w:rsidTr="00221252">
        <w:tc>
          <w:tcPr>
            <w:tcW w:w="562" w:type="dxa"/>
            <w:vMerge/>
          </w:tcPr>
          <w:p w14:paraId="0A6E27D8" w14:textId="77777777" w:rsidR="002003B8" w:rsidRPr="00972348" w:rsidRDefault="002003B8" w:rsidP="002003B8">
            <w:pPr>
              <w:rPr>
                <w:rFonts w:ascii="Times New Roman" w:hAnsi="Times New Roman"/>
                <w:szCs w:val="24"/>
              </w:rPr>
            </w:pPr>
          </w:p>
        </w:tc>
        <w:tc>
          <w:tcPr>
            <w:tcW w:w="1418" w:type="dxa"/>
          </w:tcPr>
          <w:p w14:paraId="3EFB402B" w14:textId="0E6A7EE3" w:rsidR="002003B8" w:rsidRPr="00815FEE" w:rsidRDefault="003A7B16" w:rsidP="002003B8">
            <w:pPr>
              <w:rPr>
                <w:rFonts w:ascii="Times New Roman" w:hAnsi="Times New Roman"/>
                <w:i/>
                <w:sz w:val="20"/>
              </w:rPr>
            </w:pPr>
            <w:r>
              <w:rPr>
                <w:rFonts w:ascii="Times New Roman" w:hAnsi="Times New Roman"/>
                <w:i/>
                <w:sz w:val="20"/>
              </w:rPr>
              <w:t>Б</w:t>
            </w:r>
            <w:r w:rsidR="002003B8" w:rsidRPr="00815FEE">
              <w:rPr>
                <w:rFonts w:ascii="Times New Roman" w:hAnsi="Times New Roman"/>
                <w:i/>
                <w:sz w:val="20"/>
              </w:rPr>
              <w:t xml:space="preserve">юджет </w:t>
            </w:r>
            <w:r w:rsidR="00CE713C">
              <w:rPr>
                <w:rFonts w:ascii="Times New Roman" w:hAnsi="Times New Roman"/>
                <w:i/>
                <w:sz w:val="20"/>
              </w:rPr>
              <w:t>МР</w:t>
            </w:r>
            <w:r w:rsidR="002003B8" w:rsidRPr="00815FEE">
              <w:rPr>
                <w:rFonts w:ascii="Times New Roman" w:hAnsi="Times New Roman"/>
                <w:i/>
                <w:sz w:val="20"/>
              </w:rPr>
              <w:t xml:space="preserve"> «Мирнинский район»</w:t>
            </w:r>
            <w:r w:rsidR="003C2D07">
              <w:rPr>
                <w:rFonts w:ascii="Times New Roman" w:hAnsi="Times New Roman"/>
                <w:i/>
                <w:sz w:val="20"/>
              </w:rPr>
              <w:t xml:space="preserve"> РС(Я)</w:t>
            </w:r>
          </w:p>
        </w:tc>
        <w:tc>
          <w:tcPr>
            <w:tcW w:w="1842" w:type="dxa"/>
            <w:tcBorders>
              <w:top w:val="nil"/>
              <w:left w:val="nil"/>
              <w:bottom w:val="single" w:sz="8" w:space="0" w:color="auto"/>
              <w:right w:val="single" w:sz="8" w:space="0" w:color="auto"/>
            </w:tcBorders>
            <w:shd w:val="clear" w:color="auto" w:fill="auto"/>
            <w:vAlign w:val="center"/>
          </w:tcPr>
          <w:p w14:paraId="47D97C06" w14:textId="0B14029E" w:rsidR="002003B8" w:rsidRPr="002003B8" w:rsidRDefault="00C94B35" w:rsidP="002003B8">
            <w:pPr>
              <w:jc w:val="center"/>
              <w:rPr>
                <w:rFonts w:ascii="Times New Roman" w:hAnsi="Times New Roman"/>
                <w:sz w:val="20"/>
              </w:rPr>
            </w:pPr>
            <w:r w:rsidRPr="00C94B35">
              <w:rPr>
                <w:rFonts w:ascii="Times New Roman" w:hAnsi="Times New Roman"/>
                <w:sz w:val="20"/>
              </w:rPr>
              <w:t>834 729 979,49</w:t>
            </w:r>
          </w:p>
        </w:tc>
        <w:tc>
          <w:tcPr>
            <w:tcW w:w="1701" w:type="dxa"/>
            <w:tcBorders>
              <w:top w:val="nil"/>
              <w:left w:val="nil"/>
              <w:bottom w:val="single" w:sz="8" w:space="0" w:color="auto"/>
              <w:right w:val="single" w:sz="8" w:space="0" w:color="auto"/>
            </w:tcBorders>
            <w:shd w:val="clear" w:color="auto" w:fill="auto"/>
            <w:vAlign w:val="center"/>
          </w:tcPr>
          <w:p w14:paraId="7D77DA2D" w14:textId="2BA88CE4" w:rsidR="002003B8" w:rsidRPr="002003B8" w:rsidRDefault="00C94B35" w:rsidP="002003B8">
            <w:pPr>
              <w:jc w:val="center"/>
              <w:rPr>
                <w:rFonts w:ascii="Times New Roman" w:hAnsi="Times New Roman"/>
                <w:sz w:val="20"/>
              </w:rPr>
            </w:pPr>
            <w:r w:rsidRPr="00C94B35">
              <w:rPr>
                <w:rFonts w:ascii="Times New Roman" w:hAnsi="Times New Roman"/>
                <w:sz w:val="20"/>
              </w:rPr>
              <w:t>914 373 096,89</w:t>
            </w:r>
          </w:p>
        </w:tc>
        <w:tc>
          <w:tcPr>
            <w:tcW w:w="1701" w:type="dxa"/>
            <w:tcBorders>
              <w:top w:val="nil"/>
              <w:left w:val="nil"/>
              <w:bottom w:val="single" w:sz="8" w:space="0" w:color="auto"/>
              <w:right w:val="single" w:sz="8" w:space="0" w:color="auto"/>
            </w:tcBorders>
            <w:shd w:val="clear" w:color="auto" w:fill="auto"/>
            <w:vAlign w:val="center"/>
          </w:tcPr>
          <w:p w14:paraId="79F9F50B" w14:textId="3C600489" w:rsidR="002003B8" w:rsidRPr="002003B8" w:rsidRDefault="002003B8" w:rsidP="002003B8">
            <w:pPr>
              <w:jc w:val="center"/>
              <w:rPr>
                <w:rFonts w:ascii="Times New Roman" w:hAnsi="Times New Roman"/>
                <w:sz w:val="20"/>
              </w:rPr>
            </w:pPr>
            <w:r w:rsidRPr="002003B8">
              <w:rPr>
                <w:rFonts w:ascii="Times New Roman" w:hAnsi="Times New Roman"/>
                <w:sz w:val="20"/>
              </w:rPr>
              <w:t>821 765 346,28</w:t>
            </w:r>
          </w:p>
        </w:tc>
        <w:tc>
          <w:tcPr>
            <w:tcW w:w="1701" w:type="dxa"/>
            <w:tcBorders>
              <w:top w:val="nil"/>
              <w:left w:val="nil"/>
              <w:bottom w:val="single" w:sz="8" w:space="0" w:color="auto"/>
              <w:right w:val="single" w:sz="8" w:space="0" w:color="auto"/>
            </w:tcBorders>
            <w:shd w:val="clear" w:color="auto" w:fill="auto"/>
            <w:vAlign w:val="center"/>
          </w:tcPr>
          <w:p w14:paraId="053A9B37" w14:textId="32380561" w:rsidR="002003B8" w:rsidRPr="002003B8" w:rsidRDefault="002003B8" w:rsidP="002003B8">
            <w:pPr>
              <w:jc w:val="center"/>
              <w:rPr>
                <w:rFonts w:ascii="Times New Roman" w:hAnsi="Times New Roman"/>
                <w:sz w:val="20"/>
              </w:rPr>
            </w:pPr>
            <w:r w:rsidRPr="002003B8">
              <w:rPr>
                <w:rFonts w:ascii="Times New Roman" w:hAnsi="Times New Roman"/>
                <w:sz w:val="20"/>
              </w:rPr>
              <w:t>723 098 296,28</w:t>
            </w:r>
          </w:p>
        </w:tc>
        <w:tc>
          <w:tcPr>
            <w:tcW w:w="1701" w:type="dxa"/>
            <w:tcBorders>
              <w:top w:val="nil"/>
              <w:left w:val="nil"/>
              <w:bottom w:val="single" w:sz="8" w:space="0" w:color="auto"/>
              <w:right w:val="single" w:sz="8" w:space="0" w:color="auto"/>
            </w:tcBorders>
            <w:shd w:val="clear" w:color="auto" w:fill="auto"/>
            <w:vAlign w:val="center"/>
          </w:tcPr>
          <w:p w14:paraId="346135F8" w14:textId="05DB1D8D" w:rsidR="002003B8" w:rsidRPr="002003B8" w:rsidRDefault="002003B8" w:rsidP="002003B8">
            <w:pPr>
              <w:jc w:val="center"/>
              <w:rPr>
                <w:rFonts w:ascii="Times New Roman" w:hAnsi="Times New Roman"/>
                <w:sz w:val="20"/>
              </w:rPr>
            </w:pPr>
            <w:r w:rsidRPr="002003B8">
              <w:rPr>
                <w:rFonts w:ascii="Times New Roman" w:hAnsi="Times New Roman"/>
                <w:sz w:val="20"/>
              </w:rPr>
              <w:t>723 098 296,28</w:t>
            </w:r>
          </w:p>
        </w:tc>
      </w:tr>
      <w:tr w:rsidR="002003B8" w:rsidRPr="00972348" w14:paraId="0D737340" w14:textId="77777777" w:rsidTr="00221252">
        <w:tc>
          <w:tcPr>
            <w:tcW w:w="562" w:type="dxa"/>
            <w:vMerge/>
          </w:tcPr>
          <w:p w14:paraId="548FA10B" w14:textId="77777777" w:rsidR="002003B8" w:rsidRPr="00972348" w:rsidRDefault="002003B8" w:rsidP="002003B8">
            <w:pPr>
              <w:rPr>
                <w:rFonts w:ascii="Times New Roman" w:hAnsi="Times New Roman"/>
                <w:szCs w:val="24"/>
              </w:rPr>
            </w:pPr>
          </w:p>
        </w:tc>
        <w:tc>
          <w:tcPr>
            <w:tcW w:w="1418" w:type="dxa"/>
          </w:tcPr>
          <w:p w14:paraId="25220980" w14:textId="23E95AA6" w:rsidR="002003B8" w:rsidRPr="00815FEE" w:rsidRDefault="003A7B16" w:rsidP="002003B8">
            <w:pPr>
              <w:rPr>
                <w:rFonts w:ascii="Times New Roman" w:hAnsi="Times New Roman"/>
                <w:i/>
                <w:sz w:val="20"/>
              </w:rPr>
            </w:pPr>
            <w:r>
              <w:rPr>
                <w:rFonts w:ascii="Times New Roman" w:hAnsi="Times New Roman"/>
                <w:i/>
                <w:sz w:val="20"/>
              </w:rPr>
              <w:t>И</w:t>
            </w:r>
            <w:r w:rsidR="002003B8" w:rsidRPr="00815FEE">
              <w:rPr>
                <w:rFonts w:ascii="Times New Roman" w:hAnsi="Times New Roman"/>
                <w:i/>
                <w:sz w:val="20"/>
              </w:rPr>
              <w:t>ные источники</w:t>
            </w:r>
          </w:p>
        </w:tc>
        <w:tc>
          <w:tcPr>
            <w:tcW w:w="1842" w:type="dxa"/>
            <w:tcBorders>
              <w:top w:val="nil"/>
              <w:left w:val="nil"/>
              <w:bottom w:val="single" w:sz="8" w:space="0" w:color="auto"/>
              <w:right w:val="single" w:sz="8" w:space="0" w:color="auto"/>
            </w:tcBorders>
            <w:shd w:val="clear" w:color="auto" w:fill="auto"/>
            <w:vAlign w:val="center"/>
          </w:tcPr>
          <w:p w14:paraId="25D3398F" w14:textId="7B175F9E" w:rsidR="002003B8" w:rsidRPr="002003B8" w:rsidRDefault="002003B8" w:rsidP="004B5A36">
            <w:pPr>
              <w:jc w:val="center"/>
              <w:rPr>
                <w:rFonts w:ascii="Times New Roman" w:hAnsi="Times New Roman"/>
                <w:sz w:val="20"/>
              </w:rPr>
            </w:pPr>
            <w:r w:rsidRPr="002003B8">
              <w:rPr>
                <w:rFonts w:ascii="Times New Roman" w:hAnsi="Times New Roman"/>
                <w:sz w:val="20"/>
              </w:rPr>
              <w:t xml:space="preserve">256 </w:t>
            </w:r>
            <w:r w:rsidR="004B5A36">
              <w:rPr>
                <w:rFonts w:ascii="Times New Roman" w:hAnsi="Times New Roman"/>
                <w:sz w:val="20"/>
              </w:rPr>
              <w:t>924</w:t>
            </w:r>
            <w:r w:rsidRPr="002003B8">
              <w:rPr>
                <w:rFonts w:ascii="Times New Roman" w:hAnsi="Times New Roman"/>
                <w:sz w:val="20"/>
              </w:rPr>
              <w:t xml:space="preserve"> </w:t>
            </w:r>
            <w:r w:rsidR="004B5A36">
              <w:rPr>
                <w:rFonts w:ascii="Times New Roman" w:hAnsi="Times New Roman"/>
                <w:sz w:val="20"/>
              </w:rPr>
              <w:t>857</w:t>
            </w:r>
            <w:r w:rsidRPr="002003B8">
              <w:rPr>
                <w:rFonts w:ascii="Times New Roman" w:hAnsi="Times New Roman"/>
                <w:sz w:val="20"/>
              </w:rPr>
              <w:t>,</w:t>
            </w:r>
            <w:r w:rsidR="004B5A36">
              <w:rPr>
                <w:rFonts w:ascii="Times New Roman" w:hAnsi="Times New Roman"/>
                <w:sz w:val="20"/>
              </w:rPr>
              <w:t>46</w:t>
            </w:r>
          </w:p>
        </w:tc>
        <w:tc>
          <w:tcPr>
            <w:tcW w:w="1701" w:type="dxa"/>
            <w:tcBorders>
              <w:top w:val="nil"/>
              <w:left w:val="nil"/>
              <w:bottom w:val="single" w:sz="8" w:space="0" w:color="auto"/>
              <w:right w:val="single" w:sz="8" w:space="0" w:color="auto"/>
            </w:tcBorders>
            <w:shd w:val="clear" w:color="auto" w:fill="auto"/>
            <w:vAlign w:val="center"/>
          </w:tcPr>
          <w:p w14:paraId="3353F66C" w14:textId="352BCAF9" w:rsidR="002003B8" w:rsidRPr="002003B8" w:rsidRDefault="002003B8" w:rsidP="002003B8">
            <w:pPr>
              <w:jc w:val="center"/>
              <w:rPr>
                <w:rFonts w:ascii="Times New Roman" w:hAnsi="Times New Roman"/>
                <w:sz w:val="20"/>
              </w:rPr>
            </w:pPr>
            <w:r w:rsidRPr="002003B8">
              <w:rPr>
                <w:rFonts w:ascii="Times New Roman" w:hAnsi="Times New Roman"/>
                <w:sz w:val="20"/>
              </w:rPr>
              <w:t>1 212 291,11</w:t>
            </w:r>
          </w:p>
        </w:tc>
        <w:tc>
          <w:tcPr>
            <w:tcW w:w="1701" w:type="dxa"/>
            <w:tcBorders>
              <w:top w:val="nil"/>
              <w:left w:val="nil"/>
              <w:bottom w:val="single" w:sz="8" w:space="0" w:color="auto"/>
              <w:right w:val="single" w:sz="8" w:space="0" w:color="auto"/>
            </w:tcBorders>
            <w:shd w:val="clear" w:color="auto" w:fill="auto"/>
            <w:vAlign w:val="center"/>
          </w:tcPr>
          <w:p w14:paraId="37214E0C" w14:textId="3844CEF4" w:rsidR="002003B8" w:rsidRPr="002003B8" w:rsidRDefault="002003B8" w:rsidP="002003B8">
            <w:pPr>
              <w:jc w:val="center"/>
              <w:rPr>
                <w:rFonts w:ascii="Times New Roman" w:hAnsi="Times New Roman"/>
                <w:sz w:val="20"/>
              </w:rPr>
            </w:pPr>
            <w:r w:rsidRPr="002003B8">
              <w:rPr>
                <w:rFonts w:ascii="Times New Roman" w:hAnsi="Times New Roman"/>
                <w:sz w:val="20"/>
              </w:rPr>
              <w:t>2 000 192,63</w:t>
            </w:r>
          </w:p>
        </w:tc>
        <w:tc>
          <w:tcPr>
            <w:tcW w:w="1701" w:type="dxa"/>
            <w:tcBorders>
              <w:top w:val="nil"/>
              <w:left w:val="nil"/>
              <w:bottom w:val="single" w:sz="8" w:space="0" w:color="auto"/>
              <w:right w:val="single" w:sz="8" w:space="0" w:color="auto"/>
            </w:tcBorders>
            <w:shd w:val="clear" w:color="auto" w:fill="auto"/>
            <w:vAlign w:val="center"/>
          </w:tcPr>
          <w:p w14:paraId="13BC00C6" w14:textId="7E3AFCBB" w:rsidR="002003B8" w:rsidRPr="002003B8" w:rsidRDefault="002003B8" w:rsidP="002003B8">
            <w:pPr>
              <w:jc w:val="center"/>
              <w:rPr>
                <w:rFonts w:ascii="Times New Roman" w:hAnsi="Times New Roman"/>
                <w:sz w:val="20"/>
              </w:rPr>
            </w:pPr>
            <w:r w:rsidRPr="002003B8">
              <w:rPr>
                <w:rFonts w:ascii="Times New Roman" w:hAnsi="Times New Roman"/>
                <w:sz w:val="20"/>
              </w:rPr>
              <w:t>2 000 192,63</w:t>
            </w:r>
          </w:p>
        </w:tc>
        <w:tc>
          <w:tcPr>
            <w:tcW w:w="1701" w:type="dxa"/>
            <w:tcBorders>
              <w:top w:val="nil"/>
              <w:left w:val="nil"/>
              <w:bottom w:val="single" w:sz="8" w:space="0" w:color="auto"/>
              <w:right w:val="single" w:sz="8" w:space="0" w:color="auto"/>
            </w:tcBorders>
            <w:shd w:val="clear" w:color="auto" w:fill="auto"/>
            <w:vAlign w:val="center"/>
          </w:tcPr>
          <w:p w14:paraId="2E765A50" w14:textId="3C1C5BC1" w:rsidR="002003B8" w:rsidRPr="002003B8" w:rsidRDefault="002003B8" w:rsidP="002003B8">
            <w:pPr>
              <w:jc w:val="center"/>
              <w:rPr>
                <w:rFonts w:ascii="Times New Roman" w:hAnsi="Times New Roman"/>
                <w:sz w:val="20"/>
              </w:rPr>
            </w:pPr>
            <w:r w:rsidRPr="002003B8">
              <w:rPr>
                <w:rFonts w:ascii="Times New Roman" w:hAnsi="Times New Roman"/>
                <w:sz w:val="20"/>
              </w:rPr>
              <w:t>2 000 192,63</w:t>
            </w:r>
          </w:p>
        </w:tc>
      </w:tr>
      <w:tr w:rsidR="002003B8" w:rsidRPr="00972348" w14:paraId="249CE20D" w14:textId="77777777" w:rsidTr="00221252">
        <w:tc>
          <w:tcPr>
            <w:tcW w:w="562" w:type="dxa"/>
            <w:vMerge/>
          </w:tcPr>
          <w:p w14:paraId="21191CF8" w14:textId="77777777" w:rsidR="002003B8" w:rsidRPr="00972348" w:rsidRDefault="002003B8" w:rsidP="002003B8">
            <w:pPr>
              <w:rPr>
                <w:rFonts w:ascii="Times New Roman" w:hAnsi="Times New Roman"/>
                <w:b/>
                <w:szCs w:val="24"/>
              </w:rPr>
            </w:pPr>
          </w:p>
        </w:tc>
        <w:tc>
          <w:tcPr>
            <w:tcW w:w="1418" w:type="dxa"/>
          </w:tcPr>
          <w:p w14:paraId="5B790AD8" w14:textId="77777777" w:rsidR="002003B8" w:rsidRPr="00815FEE" w:rsidRDefault="002003B8" w:rsidP="002003B8">
            <w:pPr>
              <w:rPr>
                <w:rFonts w:ascii="Times New Roman" w:hAnsi="Times New Roman"/>
                <w:b/>
                <w:i/>
                <w:sz w:val="22"/>
                <w:szCs w:val="22"/>
              </w:rPr>
            </w:pPr>
            <w:r w:rsidRPr="00815FEE">
              <w:rPr>
                <w:rFonts w:ascii="Times New Roman" w:hAnsi="Times New Roman"/>
                <w:b/>
                <w:i/>
                <w:sz w:val="22"/>
                <w:szCs w:val="22"/>
              </w:rPr>
              <w:t>ИТОГО по программе</w:t>
            </w:r>
          </w:p>
        </w:tc>
        <w:tc>
          <w:tcPr>
            <w:tcW w:w="1842" w:type="dxa"/>
            <w:tcBorders>
              <w:top w:val="nil"/>
              <w:left w:val="nil"/>
              <w:bottom w:val="single" w:sz="8" w:space="0" w:color="auto"/>
              <w:right w:val="single" w:sz="8" w:space="0" w:color="auto"/>
            </w:tcBorders>
            <w:shd w:val="clear" w:color="auto" w:fill="auto"/>
            <w:vAlign w:val="center"/>
          </w:tcPr>
          <w:p w14:paraId="5488E2A6" w14:textId="3ED2D0AF" w:rsidR="002003B8" w:rsidRPr="002003B8" w:rsidRDefault="00C94B35" w:rsidP="002003B8">
            <w:pPr>
              <w:jc w:val="center"/>
              <w:rPr>
                <w:rFonts w:ascii="Times New Roman" w:hAnsi="Times New Roman"/>
                <w:b/>
                <w:sz w:val="20"/>
              </w:rPr>
            </w:pPr>
            <w:r w:rsidRPr="00C94B35">
              <w:rPr>
                <w:rFonts w:ascii="Times New Roman" w:hAnsi="Times New Roman"/>
                <w:b/>
                <w:sz w:val="20"/>
              </w:rPr>
              <w:t>2 934 119 484,88</w:t>
            </w:r>
          </w:p>
        </w:tc>
        <w:tc>
          <w:tcPr>
            <w:tcW w:w="1701" w:type="dxa"/>
            <w:tcBorders>
              <w:top w:val="nil"/>
              <w:left w:val="nil"/>
              <w:bottom w:val="single" w:sz="8" w:space="0" w:color="auto"/>
              <w:right w:val="single" w:sz="8" w:space="0" w:color="auto"/>
            </w:tcBorders>
            <w:shd w:val="clear" w:color="auto" w:fill="auto"/>
            <w:vAlign w:val="center"/>
          </w:tcPr>
          <w:p w14:paraId="1CED2A2B" w14:textId="74124F62" w:rsidR="002003B8" w:rsidRPr="002003B8" w:rsidRDefault="00C94B35" w:rsidP="002003B8">
            <w:pPr>
              <w:jc w:val="center"/>
              <w:rPr>
                <w:rFonts w:ascii="Times New Roman" w:hAnsi="Times New Roman"/>
                <w:b/>
                <w:sz w:val="20"/>
              </w:rPr>
            </w:pPr>
            <w:r w:rsidRPr="00C94B35">
              <w:rPr>
                <w:rFonts w:ascii="Times New Roman" w:hAnsi="Times New Roman"/>
                <w:b/>
                <w:sz w:val="20"/>
              </w:rPr>
              <w:t>2 591 134 782,00</w:t>
            </w:r>
          </w:p>
        </w:tc>
        <w:tc>
          <w:tcPr>
            <w:tcW w:w="1701" w:type="dxa"/>
            <w:tcBorders>
              <w:top w:val="nil"/>
              <w:left w:val="nil"/>
              <w:bottom w:val="single" w:sz="8" w:space="0" w:color="auto"/>
              <w:right w:val="single" w:sz="8" w:space="0" w:color="auto"/>
            </w:tcBorders>
            <w:shd w:val="clear" w:color="auto" w:fill="auto"/>
            <w:vAlign w:val="center"/>
          </w:tcPr>
          <w:p w14:paraId="6FA65A20" w14:textId="39E2F633" w:rsidR="002003B8" w:rsidRPr="002003B8" w:rsidRDefault="002003B8" w:rsidP="002003B8">
            <w:pPr>
              <w:jc w:val="center"/>
              <w:rPr>
                <w:rFonts w:ascii="Times New Roman" w:hAnsi="Times New Roman"/>
                <w:b/>
                <w:sz w:val="20"/>
              </w:rPr>
            </w:pPr>
            <w:r w:rsidRPr="002003B8">
              <w:rPr>
                <w:rFonts w:ascii="Times New Roman" w:hAnsi="Times New Roman"/>
                <w:b/>
                <w:sz w:val="20"/>
              </w:rPr>
              <w:t>2 497 703 215,91</w:t>
            </w:r>
          </w:p>
        </w:tc>
        <w:tc>
          <w:tcPr>
            <w:tcW w:w="1701" w:type="dxa"/>
            <w:tcBorders>
              <w:top w:val="nil"/>
              <w:left w:val="nil"/>
              <w:bottom w:val="single" w:sz="8" w:space="0" w:color="auto"/>
              <w:right w:val="single" w:sz="8" w:space="0" w:color="auto"/>
            </w:tcBorders>
            <w:shd w:val="clear" w:color="auto" w:fill="auto"/>
            <w:vAlign w:val="center"/>
          </w:tcPr>
          <w:p w14:paraId="352A3BE2" w14:textId="0AB860D0" w:rsidR="002003B8" w:rsidRPr="002003B8" w:rsidRDefault="002003B8" w:rsidP="002003B8">
            <w:pPr>
              <w:jc w:val="center"/>
              <w:rPr>
                <w:rFonts w:ascii="Times New Roman" w:hAnsi="Times New Roman"/>
                <w:b/>
                <w:sz w:val="20"/>
              </w:rPr>
            </w:pPr>
            <w:r w:rsidRPr="002003B8">
              <w:rPr>
                <w:rFonts w:ascii="Times New Roman" w:hAnsi="Times New Roman"/>
                <w:b/>
                <w:sz w:val="20"/>
              </w:rPr>
              <w:t>2 399 036 165,91</w:t>
            </w:r>
          </w:p>
        </w:tc>
        <w:tc>
          <w:tcPr>
            <w:tcW w:w="1701" w:type="dxa"/>
            <w:tcBorders>
              <w:top w:val="nil"/>
              <w:left w:val="nil"/>
              <w:bottom w:val="single" w:sz="8" w:space="0" w:color="auto"/>
              <w:right w:val="single" w:sz="8" w:space="0" w:color="auto"/>
            </w:tcBorders>
            <w:shd w:val="clear" w:color="auto" w:fill="auto"/>
            <w:vAlign w:val="center"/>
          </w:tcPr>
          <w:p w14:paraId="5ABD20B7" w14:textId="27DE073F" w:rsidR="002003B8" w:rsidRPr="002003B8" w:rsidRDefault="002003B8" w:rsidP="002003B8">
            <w:pPr>
              <w:jc w:val="center"/>
              <w:rPr>
                <w:rFonts w:ascii="Times New Roman" w:hAnsi="Times New Roman"/>
                <w:b/>
                <w:sz w:val="20"/>
              </w:rPr>
            </w:pPr>
            <w:r w:rsidRPr="002003B8">
              <w:rPr>
                <w:rFonts w:ascii="Times New Roman" w:hAnsi="Times New Roman"/>
                <w:b/>
                <w:sz w:val="20"/>
              </w:rPr>
              <w:t>2 399 036 165,91</w:t>
            </w:r>
          </w:p>
        </w:tc>
      </w:tr>
    </w:tbl>
    <w:p w14:paraId="3198D0D5" w14:textId="77777777" w:rsidR="00962018" w:rsidRPr="00972348" w:rsidRDefault="00962018" w:rsidP="003C2360">
      <w:pPr>
        <w:ind w:left="142"/>
        <w:rPr>
          <w:rFonts w:ascii="Times New Roman" w:hAnsi="Times New Roman"/>
          <w:b/>
          <w:szCs w:val="24"/>
        </w:rPr>
      </w:pPr>
    </w:p>
    <w:p w14:paraId="33223D28" w14:textId="311BF72E" w:rsidR="002533A4" w:rsidRDefault="009A4159" w:rsidP="00970115">
      <w:pPr>
        <w:rPr>
          <w:rFonts w:ascii="Times New Roman" w:hAnsi="Times New Roman"/>
          <w:i/>
          <w:szCs w:val="24"/>
        </w:rPr>
      </w:pPr>
      <w:r w:rsidRPr="006341C0">
        <w:rPr>
          <w:rFonts w:ascii="Times New Roman" w:hAnsi="Times New Roman"/>
          <w:i/>
          <w:szCs w:val="24"/>
        </w:rPr>
        <w:t>Справочно:</w:t>
      </w:r>
    </w:p>
    <w:tbl>
      <w:tblPr>
        <w:tblStyle w:val="ab"/>
        <w:tblW w:w="10490" w:type="dxa"/>
        <w:tblInd w:w="137" w:type="dxa"/>
        <w:tblLook w:val="04A0" w:firstRow="1" w:lastRow="0" w:firstColumn="1" w:lastColumn="0" w:noHBand="0" w:noVBand="1"/>
      </w:tblPr>
      <w:tblGrid>
        <w:gridCol w:w="704"/>
        <w:gridCol w:w="1848"/>
        <w:gridCol w:w="1559"/>
        <w:gridCol w:w="1559"/>
        <w:gridCol w:w="1559"/>
        <w:gridCol w:w="1701"/>
        <w:gridCol w:w="1560"/>
      </w:tblGrid>
      <w:tr w:rsidR="002533A4" w14:paraId="6F48695F" w14:textId="77777777" w:rsidTr="002533A4">
        <w:tc>
          <w:tcPr>
            <w:tcW w:w="704" w:type="dxa"/>
            <w:vMerge w:val="restart"/>
          </w:tcPr>
          <w:p w14:paraId="793D94EA" w14:textId="6F540B7F" w:rsidR="002533A4" w:rsidRPr="002533A4" w:rsidRDefault="002533A4" w:rsidP="002533A4">
            <w:pPr>
              <w:rPr>
                <w:rFonts w:ascii="Times New Roman" w:hAnsi="Times New Roman"/>
                <w:szCs w:val="24"/>
              </w:rPr>
            </w:pPr>
            <w:r>
              <w:rPr>
                <w:rFonts w:ascii="Times New Roman" w:hAnsi="Times New Roman"/>
                <w:szCs w:val="24"/>
              </w:rPr>
              <w:t>7.1.</w:t>
            </w:r>
          </w:p>
        </w:tc>
        <w:tc>
          <w:tcPr>
            <w:tcW w:w="1848" w:type="dxa"/>
          </w:tcPr>
          <w:p w14:paraId="4A86CCE5" w14:textId="63069398" w:rsidR="002533A4" w:rsidRPr="002533A4" w:rsidRDefault="002533A4" w:rsidP="002533A4">
            <w:pPr>
              <w:rPr>
                <w:rFonts w:ascii="Times New Roman" w:hAnsi="Times New Roman"/>
                <w:szCs w:val="24"/>
              </w:rPr>
            </w:pPr>
            <w:r w:rsidRPr="002533A4">
              <w:rPr>
                <w:rFonts w:ascii="Times New Roman" w:hAnsi="Times New Roman"/>
                <w:szCs w:val="24"/>
              </w:rPr>
              <w:t>Финансовое обеспечение программы (руб</w:t>
            </w:r>
            <w:r w:rsidR="002F2A9F">
              <w:rPr>
                <w:rFonts w:ascii="Times New Roman" w:hAnsi="Times New Roman"/>
                <w:szCs w:val="24"/>
              </w:rPr>
              <w:t>.</w:t>
            </w:r>
            <w:r w:rsidRPr="002533A4">
              <w:rPr>
                <w:rFonts w:ascii="Times New Roman" w:hAnsi="Times New Roman"/>
                <w:szCs w:val="24"/>
              </w:rPr>
              <w:t>)</w:t>
            </w:r>
          </w:p>
        </w:tc>
        <w:tc>
          <w:tcPr>
            <w:tcW w:w="1559" w:type="dxa"/>
            <w:vAlign w:val="center"/>
          </w:tcPr>
          <w:p w14:paraId="306F38A5" w14:textId="072C02D3" w:rsidR="002533A4" w:rsidRDefault="002533A4" w:rsidP="002533A4">
            <w:pPr>
              <w:jc w:val="center"/>
              <w:rPr>
                <w:rFonts w:ascii="Times New Roman" w:hAnsi="Times New Roman"/>
                <w:i/>
                <w:szCs w:val="24"/>
              </w:rPr>
            </w:pPr>
            <w:r w:rsidRPr="00972348">
              <w:rPr>
                <w:rFonts w:ascii="Times New Roman" w:hAnsi="Times New Roman"/>
                <w:szCs w:val="24"/>
              </w:rPr>
              <w:t>2024</w:t>
            </w:r>
          </w:p>
        </w:tc>
        <w:tc>
          <w:tcPr>
            <w:tcW w:w="1559" w:type="dxa"/>
            <w:vAlign w:val="center"/>
          </w:tcPr>
          <w:p w14:paraId="35DCE869" w14:textId="3E751BA3" w:rsidR="002533A4" w:rsidRDefault="002533A4" w:rsidP="002533A4">
            <w:pPr>
              <w:jc w:val="center"/>
              <w:rPr>
                <w:rFonts w:ascii="Times New Roman" w:hAnsi="Times New Roman"/>
                <w:i/>
                <w:szCs w:val="24"/>
              </w:rPr>
            </w:pPr>
            <w:r w:rsidRPr="00972348">
              <w:rPr>
                <w:rFonts w:ascii="Times New Roman" w:hAnsi="Times New Roman"/>
                <w:szCs w:val="24"/>
              </w:rPr>
              <w:t>2025</w:t>
            </w:r>
          </w:p>
        </w:tc>
        <w:tc>
          <w:tcPr>
            <w:tcW w:w="1559" w:type="dxa"/>
            <w:vAlign w:val="center"/>
          </w:tcPr>
          <w:p w14:paraId="76CCCF25" w14:textId="2DB224E4" w:rsidR="002533A4" w:rsidRDefault="002533A4" w:rsidP="002533A4">
            <w:pPr>
              <w:jc w:val="center"/>
              <w:rPr>
                <w:rFonts w:ascii="Times New Roman" w:hAnsi="Times New Roman"/>
                <w:i/>
                <w:szCs w:val="24"/>
              </w:rPr>
            </w:pPr>
            <w:r w:rsidRPr="00972348">
              <w:rPr>
                <w:rFonts w:ascii="Times New Roman" w:hAnsi="Times New Roman"/>
                <w:szCs w:val="24"/>
              </w:rPr>
              <w:t>2026</w:t>
            </w:r>
          </w:p>
        </w:tc>
        <w:tc>
          <w:tcPr>
            <w:tcW w:w="1701" w:type="dxa"/>
            <w:vAlign w:val="center"/>
          </w:tcPr>
          <w:p w14:paraId="2A33B7D4" w14:textId="263E0F27" w:rsidR="002533A4" w:rsidRDefault="002533A4" w:rsidP="002533A4">
            <w:pPr>
              <w:jc w:val="center"/>
              <w:rPr>
                <w:rFonts w:ascii="Times New Roman" w:hAnsi="Times New Roman"/>
                <w:i/>
                <w:szCs w:val="24"/>
              </w:rPr>
            </w:pPr>
            <w:r w:rsidRPr="00972348">
              <w:rPr>
                <w:rFonts w:ascii="Times New Roman" w:hAnsi="Times New Roman"/>
                <w:szCs w:val="24"/>
              </w:rPr>
              <w:t>2027</w:t>
            </w:r>
          </w:p>
        </w:tc>
        <w:tc>
          <w:tcPr>
            <w:tcW w:w="1560" w:type="dxa"/>
            <w:vAlign w:val="center"/>
          </w:tcPr>
          <w:p w14:paraId="1D1FFD62" w14:textId="35D81A38" w:rsidR="002533A4" w:rsidRDefault="002533A4" w:rsidP="002533A4">
            <w:pPr>
              <w:jc w:val="center"/>
              <w:rPr>
                <w:rFonts w:ascii="Times New Roman" w:hAnsi="Times New Roman"/>
                <w:i/>
                <w:szCs w:val="24"/>
              </w:rPr>
            </w:pPr>
            <w:r w:rsidRPr="00972348">
              <w:rPr>
                <w:rFonts w:ascii="Times New Roman" w:hAnsi="Times New Roman"/>
                <w:szCs w:val="24"/>
              </w:rPr>
              <w:t>2028</w:t>
            </w:r>
          </w:p>
        </w:tc>
      </w:tr>
      <w:tr w:rsidR="002533A4" w14:paraId="292FA3C6" w14:textId="77777777" w:rsidTr="002533A4">
        <w:tc>
          <w:tcPr>
            <w:tcW w:w="704" w:type="dxa"/>
            <w:vMerge/>
          </w:tcPr>
          <w:p w14:paraId="1752CC38" w14:textId="77777777" w:rsidR="002533A4" w:rsidRDefault="002533A4" w:rsidP="00970115">
            <w:pPr>
              <w:rPr>
                <w:rFonts w:ascii="Times New Roman" w:hAnsi="Times New Roman"/>
                <w:i/>
                <w:szCs w:val="24"/>
              </w:rPr>
            </w:pPr>
          </w:p>
        </w:tc>
        <w:tc>
          <w:tcPr>
            <w:tcW w:w="1848" w:type="dxa"/>
          </w:tcPr>
          <w:p w14:paraId="5E71492C" w14:textId="3DA70F9E" w:rsidR="002533A4" w:rsidRPr="002533A4" w:rsidRDefault="002533A4" w:rsidP="00970115">
            <w:pPr>
              <w:rPr>
                <w:rFonts w:ascii="Times New Roman" w:hAnsi="Times New Roman"/>
                <w:szCs w:val="24"/>
              </w:rPr>
            </w:pPr>
            <w:r w:rsidRPr="002533A4">
              <w:rPr>
                <w:rFonts w:ascii="Times New Roman" w:hAnsi="Times New Roman"/>
                <w:szCs w:val="24"/>
              </w:rPr>
              <w:t>Внебюджетные источники</w:t>
            </w:r>
          </w:p>
        </w:tc>
        <w:tc>
          <w:tcPr>
            <w:tcW w:w="1559" w:type="dxa"/>
            <w:vAlign w:val="center"/>
          </w:tcPr>
          <w:p w14:paraId="3B110C1B" w14:textId="52B92FB8" w:rsidR="002533A4" w:rsidRPr="002533A4" w:rsidRDefault="002533A4" w:rsidP="002533A4">
            <w:pPr>
              <w:jc w:val="center"/>
              <w:rPr>
                <w:rFonts w:ascii="Times New Roman" w:hAnsi="Times New Roman"/>
                <w:sz w:val="20"/>
                <w:szCs w:val="24"/>
              </w:rPr>
            </w:pPr>
            <w:r w:rsidRPr="002533A4">
              <w:rPr>
                <w:rFonts w:ascii="Times New Roman" w:hAnsi="Times New Roman"/>
                <w:sz w:val="20"/>
                <w:szCs w:val="24"/>
              </w:rPr>
              <w:t>10 000 000,0</w:t>
            </w:r>
          </w:p>
        </w:tc>
        <w:tc>
          <w:tcPr>
            <w:tcW w:w="1559" w:type="dxa"/>
            <w:vAlign w:val="center"/>
          </w:tcPr>
          <w:p w14:paraId="180A2999" w14:textId="7DEF5092" w:rsidR="002533A4" w:rsidRPr="002533A4" w:rsidRDefault="002533A4" w:rsidP="002533A4">
            <w:pPr>
              <w:jc w:val="center"/>
              <w:rPr>
                <w:rFonts w:ascii="Times New Roman" w:hAnsi="Times New Roman"/>
                <w:sz w:val="20"/>
                <w:szCs w:val="24"/>
              </w:rPr>
            </w:pPr>
            <w:r w:rsidRPr="002533A4">
              <w:rPr>
                <w:rFonts w:ascii="Times New Roman" w:hAnsi="Times New Roman"/>
                <w:sz w:val="20"/>
                <w:szCs w:val="24"/>
              </w:rPr>
              <w:t>10 000 000,0</w:t>
            </w:r>
          </w:p>
        </w:tc>
        <w:tc>
          <w:tcPr>
            <w:tcW w:w="1559" w:type="dxa"/>
            <w:vAlign w:val="center"/>
          </w:tcPr>
          <w:p w14:paraId="58EA987D" w14:textId="60F2DDC2" w:rsidR="002533A4" w:rsidRPr="002533A4" w:rsidRDefault="002533A4" w:rsidP="002533A4">
            <w:pPr>
              <w:jc w:val="center"/>
              <w:rPr>
                <w:rFonts w:ascii="Times New Roman" w:hAnsi="Times New Roman"/>
                <w:sz w:val="20"/>
                <w:szCs w:val="24"/>
              </w:rPr>
            </w:pPr>
            <w:r w:rsidRPr="002533A4">
              <w:rPr>
                <w:rFonts w:ascii="Times New Roman" w:hAnsi="Times New Roman"/>
                <w:sz w:val="20"/>
                <w:szCs w:val="24"/>
              </w:rPr>
              <w:t>10 000 000,0</w:t>
            </w:r>
          </w:p>
        </w:tc>
        <w:tc>
          <w:tcPr>
            <w:tcW w:w="1701" w:type="dxa"/>
            <w:vAlign w:val="center"/>
          </w:tcPr>
          <w:p w14:paraId="3AE8DF4F" w14:textId="60324AE5" w:rsidR="002533A4" w:rsidRPr="002533A4" w:rsidRDefault="002533A4" w:rsidP="002533A4">
            <w:pPr>
              <w:jc w:val="center"/>
              <w:rPr>
                <w:rFonts w:ascii="Times New Roman" w:hAnsi="Times New Roman"/>
                <w:sz w:val="20"/>
                <w:szCs w:val="24"/>
              </w:rPr>
            </w:pPr>
            <w:r w:rsidRPr="002533A4">
              <w:rPr>
                <w:rFonts w:ascii="Times New Roman" w:hAnsi="Times New Roman"/>
                <w:sz w:val="20"/>
                <w:szCs w:val="24"/>
              </w:rPr>
              <w:t>10 000 000,0</w:t>
            </w:r>
          </w:p>
        </w:tc>
        <w:tc>
          <w:tcPr>
            <w:tcW w:w="1560" w:type="dxa"/>
            <w:vAlign w:val="center"/>
          </w:tcPr>
          <w:p w14:paraId="12CBA2C2" w14:textId="047010DB" w:rsidR="002533A4" w:rsidRPr="002533A4" w:rsidRDefault="002533A4" w:rsidP="002533A4">
            <w:pPr>
              <w:jc w:val="center"/>
              <w:rPr>
                <w:rFonts w:ascii="Times New Roman" w:hAnsi="Times New Roman"/>
                <w:sz w:val="20"/>
                <w:szCs w:val="24"/>
              </w:rPr>
            </w:pPr>
            <w:r w:rsidRPr="002533A4">
              <w:rPr>
                <w:rFonts w:ascii="Times New Roman" w:hAnsi="Times New Roman"/>
                <w:sz w:val="20"/>
                <w:szCs w:val="24"/>
              </w:rPr>
              <w:t>10 000 000,0</w:t>
            </w:r>
          </w:p>
        </w:tc>
      </w:tr>
    </w:tbl>
    <w:p w14:paraId="43910019" w14:textId="77777777" w:rsidR="002533A4" w:rsidRPr="006341C0" w:rsidRDefault="002533A4" w:rsidP="00970115">
      <w:pPr>
        <w:rPr>
          <w:rFonts w:ascii="Times New Roman" w:hAnsi="Times New Roman"/>
          <w:i/>
          <w:szCs w:val="24"/>
        </w:rPr>
      </w:pPr>
    </w:p>
    <w:p w14:paraId="12C5EFA6" w14:textId="1A1569B8" w:rsidR="00D9211A" w:rsidRPr="00972348" w:rsidRDefault="00D9211A" w:rsidP="00C93D79">
      <w:pPr>
        <w:rPr>
          <w:rFonts w:ascii="Times New Roman" w:hAnsi="Times New Roman"/>
          <w:szCs w:val="24"/>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882"/>
        <w:gridCol w:w="8041"/>
      </w:tblGrid>
      <w:tr w:rsidR="00A222BE" w:rsidRPr="00972348" w14:paraId="6F468FCA" w14:textId="77777777" w:rsidTr="009E78AA">
        <w:tc>
          <w:tcPr>
            <w:tcW w:w="596" w:type="dxa"/>
          </w:tcPr>
          <w:p w14:paraId="4E87619C" w14:textId="77777777" w:rsidR="00A222BE" w:rsidRPr="00972348" w:rsidRDefault="00A222BE" w:rsidP="00570338">
            <w:pPr>
              <w:overflowPunct w:val="0"/>
              <w:autoSpaceDE w:val="0"/>
              <w:autoSpaceDN w:val="0"/>
              <w:adjustRightInd w:val="0"/>
              <w:textAlignment w:val="baseline"/>
              <w:rPr>
                <w:rFonts w:ascii="Times New Roman" w:hAnsi="Times New Roman"/>
                <w:sz w:val="28"/>
                <w:szCs w:val="28"/>
              </w:rPr>
            </w:pPr>
            <w:r w:rsidRPr="00972348">
              <w:rPr>
                <w:rFonts w:ascii="Times New Roman" w:hAnsi="Times New Roman"/>
                <w:sz w:val="28"/>
                <w:szCs w:val="28"/>
              </w:rPr>
              <w:t>8</w:t>
            </w:r>
          </w:p>
        </w:tc>
        <w:tc>
          <w:tcPr>
            <w:tcW w:w="1882" w:type="dxa"/>
          </w:tcPr>
          <w:p w14:paraId="3AB88141" w14:textId="77777777" w:rsidR="00A222BE" w:rsidRPr="00972348" w:rsidRDefault="00A222BE" w:rsidP="00570338">
            <w:pPr>
              <w:overflowPunct w:val="0"/>
              <w:autoSpaceDE w:val="0"/>
              <w:autoSpaceDN w:val="0"/>
              <w:adjustRightInd w:val="0"/>
              <w:textAlignment w:val="baseline"/>
              <w:rPr>
                <w:rFonts w:ascii="Times New Roman" w:hAnsi="Times New Roman"/>
                <w:sz w:val="28"/>
                <w:szCs w:val="28"/>
                <w:vertAlign w:val="superscript"/>
              </w:rPr>
            </w:pPr>
            <w:r w:rsidRPr="00972348">
              <w:rPr>
                <w:rFonts w:ascii="Times New Roman" w:hAnsi="Times New Roman"/>
                <w:sz w:val="28"/>
                <w:szCs w:val="28"/>
              </w:rPr>
              <w:t>Планируемые результаты реализации программы</w:t>
            </w:r>
          </w:p>
          <w:p w14:paraId="53435D73" w14:textId="77777777" w:rsidR="00A222BE" w:rsidRPr="00972348" w:rsidRDefault="00A222BE" w:rsidP="00570338">
            <w:pPr>
              <w:overflowPunct w:val="0"/>
              <w:autoSpaceDE w:val="0"/>
              <w:autoSpaceDN w:val="0"/>
              <w:adjustRightInd w:val="0"/>
              <w:textAlignment w:val="baseline"/>
              <w:rPr>
                <w:rFonts w:ascii="Times New Roman" w:hAnsi="Times New Roman"/>
                <w:sz w:val="28"/>
                <w:szCs w:val="28"/>
              </w:rPr>
            </w:pPr>
          </w:p>
        </w:tc>
        <w:tc>
          <w:tcPr>
            <w:tcW w:w="8041" w:type="dxa"/>
          </w:tcPr>
          <w:p w14:paraId="5A64DF84" w14:textId="77777777" w:rsidR="00A222BE" w:rsidRPr="00972348" w:rsidRDefault="00A222BE" w:rsidP="00C93D79">
            <w:pPr>
              <w:tabs>
                <w:tab w:val="left" w:pos="420"/>
              </w:tabs>
              <w:overflowPunct w:val="0"/>
              <w:autoSpaceDE w:val="0"/>
              <w:autoSpaceDN w:val="0"/>
              <w:adjustRightInd w:val="0"/>
              <w:spacing w:after="0"/>
              <w:jc w:val="both"/>
              <w:textAlignment w:val="baseline"/>
              <w:rPr>
                <w:rFonts w:ascii="Times New Roman" w:hAnsi="Times New Roman"/>
                <w:sz w:val="28"/>
                <w:szCs w:val="28"/>
              </w:rPr>
            </w:pPr>
            <w:r w:rsidRPr="00972348">
              <w:rPr>
                <w:rFonts w:ascii="Times New Roman" w:hAnsi="Times New Roman"/>
                <w:sz w:val="28"/>
                <w:szCs w:val="28"/>
              </w:rPr>
              <w:t xml:space="preserve">1. </w:t>
            </w:r>
            <w:r w:rsidR="00474598">
              <w:rPr>
                <w:rFonts w:ascii="Times New Roman" w:hAnsi="Times New Roman"/>
                <w:sz w:val="28"/>
                <w:szCs w:val="28"/>
              </w:rPr>
              <w:t>С</w:t>
            </w:r>
            <w:r w:rsidR="00364419" w:rsidRPr="00972348">
              <w:rPr>
                <w:rFonts w:ascii="Times New Roman" w:hAnsi="Times New Roman"/>
                <w:sz w:val="28"/>
                <w:szCs w:val="28"/>
              </w:rPr>
              <w:t>охранение о</w:t>
            </w:r>
            <w:r w:rsidRPr="00972348">
              <w:rPr>
                <w:rFonts w:ascii="Times New Roman" w:hAnsi="Times New Roman"/>
                <w:sz w:val="28"/>
                <w:szCs w:val="28"/>
              </w:rPr>
              <w:t>хват</w:t>
            </w:r>
            <w:r w:rsidR="00364419" w:rsidRPr="00972348">
              <w:rPr>
                <w:rFonts w:ascii="Times New Roman" w:hAnsi="Times New Roman"/>
                <w:sz w:val="28"/>
                <w:szCs w:val="28"/>
              </w:rPr>
              <w:t>а</w:t>
            </w:r>
            <w:r w:rsidRPr="00972348">
              <w:rPr>
                <w:rFonts w:ascii="Times New Roman" w:hAnsi="Times New Roman"/>
                <w:sz w:val="28"/>
                <w:szCs w:val="28"/>
              </w:rPr>
              <w:t xml:space="preserve"> детей в возрасте 6,5 -</w:t>
            </w:r>
            <w:r w:rsidR="00241FDC" w:rsidRPr="00972348">
              <w:rPr>
                <w:rFonts w:ascii="Times New Roman" w:hAnsi="Times New Roman"/>
                <w:sz w:val="28"/>
                <w:szCs w:val="28"/>
              </w:rPr>
              <w:t xml:space="preserve"> </w:t>
            </w:r>
            <w:r w:rsidRPr="00972348">
              <w:rPr>
                <w:rFonts w:ascii="Times New Roman" w:hAnsi="Times New Roman"/>
                <w:sz w:val="28"/>
                <w:szCs w:val="28"/>
              </w:rPr>
              <w:t>18 лет общи</w:t>
            </w:r>
            <w:r w:rsidR="0098164E" w:rsidRPr="00972348">
              <w:rPr>
                <w:rFonts w:ascii="Times New Roman" w:hAnsi="Times New Roman"/>
                <w:sz w:val="28"/>
                <w:szCs w:val="28"/>
              </w:rPr>
              <w:t>м образованием</w:t>
            </w:r>
            <w:r w:rsidR="00474598">
              <w:rPr>
                <w:rFonts w:ascii="Times New Roman" w:hAnsi="Times New Roman"/>
                <w:sz w:val="28"/>
                <w:szCs w:val="28"/>
              </w:rPr>
              <w:t>.</w:t>
            </w:r>
          </w:p>
          <w:p w14:paraId="6ADFA384" w14:textId="77777777" w:rsidR="005D6277" w:rsidRPr="00972348" w:rsidRDefault="009B54B4" w:rsidP="009F34F1">
            <w:pPr>
              <w:tabs>
                <w:tab w:val="left" w:pos="420"/>
              </w:tabs>
              <w:overflowPunct w:val="0"/>
              <w:autoSpaceDE w:val="0"/>
              <w:autoSpaceDN w:val="0"/>
              <w:adjustRightInd w:val="0"/>
              <w:spacing w:after="0"/>
              <w:jc w:val="both"/>
              <w:textAlignment w:val="baseline"/>
              <w:rPr>
                <w:rFonts w:ascii="Times New Roman" w:hAnsi="Times New Roman"/>
                <w:sz w:val="28"/>
                <w:szCs w:val="28"/>
              </w:rPr>
            </w:pPr>
            <w:r w:rsidRPr="00972348">
              <w:rPr>
                <w:rFonts w:ascii="Times New Roman" w:hAnsi="Times New Roman"/>
                <w:sz w:val="28"/>
                <w:szCs w:val="28"/>
              </w:rPr>
              <w:t>2.</w:t>
            </w:r>
            <w:r w:rsidR="00364419" w:rsidRPr="00972348">
              <w:rPr>
                <w:rFonts w:ascii="Times New Roman" w:hAnsi="Times New Roman"/>
                <w:sz w:val="28"/>
                <w:szCs w:val="28"/>
              </w:rPr>
              <w:t xml:space="preserve"> </w:t>
            </w:r>
            <w:r w:rsidR="00474598">
              <w:rPr>
                <w:rFonts w:ascii="Times New Roman" w:hAnsi="Times New Roman"/>
                <w:sz w:val="28"/>
                <w:szCs w:val="28"/>
              </w:rPr>
              <w:t>У</w:t>
            </w:r>
            <w:r w:rsidR="00364419" w:rsidRPr="00972348">
              <w:rPr>
                <w:rFonts w:ascii="Times New Roman" w:hAnsi="Times New Roman"/>
                <w:sz w:val="28"/>
                <w:szCs w:val="28"/>
              </w:rPr>
              <w:t>величение доли</w:t>
            </w:r>
            <w:r w:rsidR="00241FDC" w:rsidRPr="00972348">
              <w:rPr>
                <w:rFonts w:ascii="Times New Roman" w:hAnsi="Times New Roman"/>
                <w:sz w:val="28"/>
                <w:szCs w:val="28"/>
              </w:rPr>
              <w:t xml:space="preserve"> обучающихся</w:t>
            </w:r>
            <w:r w:rsidR="00AC50D0" w:rsidRPr="00972348">
              <w:rPr>
                <w:rFonts w:ascii="Times New Roman" w:hAnsi="Times New Roman"/>
                <w:sz w:val="28"/>
                <w:szCs w:val="28"/>
              </w:rPr>
              <w:t xml:space="preserve"> 9-11 классов</w:t>
            </w:r>
            <w:r w:rsidR="00A222BE" w:rsidRPr="00972348">
              <w:rPr>
                <w:rFonts w:ascii="Times New Roman" w:hAnsi="Times New Roman"/>
                <w:sz w:val="28"/>
                <w:szCs w:val="28"/>
              </w:rPr>
              <w:t xml:space="preserve">, </w:t>
            </w:r>
            <w:r w:rsidR="00241FDC" w:rsidRPr="00972348">
              <w:rPr>
                <w:rFonts w:ascii="Times New Roman" w:hAnsi="Times New Roman"/>
                <w:sz w:val="28"/>
                <w:szCs w:val="28"/>
              </w:rPr>
              <w:t>получающих   основное общее и среднее общее образование</w:t>
            </w:r>
            <w:r w:rsidR="00D83C6B" w:rsidRPr="00972348">
              <w:rPr>
                <w:rFonts w:ascii="Times New Roman" w:hAnsi="Times New Roman"/>
                <w:sz w:val="28"/>
                <w:szCs w:val="28"/>
              </w:rPr>
              <w:t xml:space="preserve"> по программам </w:t>
            </w:r>
            <w:r w:rsidR="00207F7A" w:rsidRPr="00972348">
              <w:rPr>
                <w:rFonts w:ascii="Times New Roman" w:hAnsi="Times New Roman"/>
                <w:sz w:val="28"/>
                <w:szCs w:val="28"/>
              </w:rPr>
              <w:t xml:space="preserve">углубленного, </w:t>
            </w:r>
            <w:r w:rsidR="006E43D5" w:rsidRPr="00972348">
              <w:rPr>
                <w:rFonts w:ascii="Times New Roman" w:hAnsi="Times New Roman"/>
                <w:sz w:val="28"/>
                <w:szCs w:val="28"/>
              </w:rPr>
              <w:t xml:space="preserve">предпрофильного, </w:t>
            </w:r>
            <w:r w:rsidR="00D83C6B" w:rsidRPr="00972348">
              <w:rPr>
                <w:rFonts w:ascii="Times New Roman" w:hAnsi="Times New Roman"/>
                <w:sz w:val="28"/>
                <w:szCs w:val="28"/>
              </w:rPr>
              <w:t xml:space="preserve">профильного </w:t>
            </w:r>
            <w:r w:rsidR="00A222BE" w:rsidRPr="00972348">
              <w:rPr>
                <w:rFonts w:ascii="Times New Roman" w:hAnsi="Times New Roman"/>
                <w:sz w:val="28"/>
                <w:szCs w:val="28"/>
              </w:rPr>
              <w:t>(корпоративного)</w:t>
            </w:r>
            <w:r w:rsidR="00C14ED1" w:rsidRPr="00972348">
              <w:rPr>
                <w:rFonts w:ascii="Times New Roman" w:hAnsi="Times New Roman"/>
                <w:sz w:val="28"/>
                <w:szCs w:val="28"/>
              </w:rPr>
              <w:t>,</w:t>
            </w:r>
            <w:r w:rsidR="00AC50D0" w:rsidRPr="00972348">
              <w:rPr>
                <w:rFonts w:ascii="Times New Roman" w:hAnsi="Times New Roman"/>
                <w:sz w:val="28"/>
                <w:szCs w:val="28"/>
              </w:rPr>
              <w:t xml:space="preserve"> </w:t>
            </w:r>
            <w:r w:rsidR="00A222BE" w:rsidRPr="00972348">
              <w:rPr>
                <w:rFonts w:ascii="Times New Roman" w:hAnsi="Times New Roman"/>
                <w:sz w:val="28"/>
                <w:szCs w:val="28"/>
              </w:rPr>
              <w:t>от общего количества обучающихся</w:t>
            </w:r>
            <w:r w:rsidR="00AC50D0" w:rsidRPr="00972348">
              <w:rPr>
                <w:rFonts w:ascii="Times New Roman" w:hAnsi="Times New Roman"/>
                <w:sz w:val="28"/>
                <w:szCs w:val="28"/>
              </w:rPr>
              <w:t xml:space="preserve"> 9-11 классов</w:t>
            </w:r>
            <w:r w:rsidR="00474598">
              <w:rPr>
                <w:rFonts w:ascii="Times New Roman" w:hAnsi="Times New Roman"/>
                <w:sz w:val="28"/>
                <w:szCs w:val="28"/>
              </w:rPr>
              <w:t>.</w:t>
            </w:r>
          </w:p>
          <w:p w14:paraId="2090F39E" w14:textId="77777777" w:rsidR="00792A4E" w:rsidRPr="00972348" w:rsidRDefault="00D3470E" w:rsidP="00C93D79">
            <w:pPr>
              <w:tabs>
                <w:tab w:val="left" w:pos="420"/>
              </w:tab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3</w:t>
            </w:r>
            <w:r w:rsidR="00A222BE" w:rsidRPr="00972348">
              <w:rPr>
                <w:rFonts w:ascii="Times New Roman" w:hAnsi="Times New Roman"/>
                <w:sz w:val="28"/>
                <w:szCs w:val="28"/>
              </w:rPr>
              <w:t>.</w:t>
            </w:r>
            <w:r w:rsidR="00C14ED1" w:rsidRPr="00972348">
              <w:rPr>
                <w:rFonts w:ascii="Times New Roman" w:hAnsi="Times New Roman"/>
                <w:sz w:val="28"/>
                <w:szCs w:val="28"/>
              </w:rPr>
              <w:t xml:space="preserve"> </w:t>
            </w:r>
            <w:r w:rsidR="00474598">
              <w:rPr>
                <w:rFonts w:ascii="Times New Roman" w:hAnsi="Times New Roman"/>
                <w:sz w:val="28"/>
                <w:szCs w:val="28"/>
              </w:rPr>
              <w:t>С</w:t>
            </w:r>
            <w:r w:rsidR="00364419" w:rsidRPr="00972348">
              <w:rPr>
                <w:rFonts w:ascii="Times New Roman" w:hAnsi="Times New Roman"/>
                <w:sz w:val="28"/>
                <w:szCs w:val="28"/>
              </w:rPr>
              <w:t>охранение д</w:t>
            </w:r>
            <w:r w:rsidR="009B54B4" w:rsidRPr="00972348">
              <w:rPr>
                <w:rFonts w:ascii="Times New Roman" w:hAnsi="Times New Roman"/>
                <w:sz w:val="28"/>
                <w:szCs w:val="28"/>
              </w:rPr>
              <w:t>ол</w:t>
            </w:r>
            <w:r w:rsidR="00364419" w:rsidRPr="00972348">
              <w:rPr>
                <w:rFonts w:ascii="Times New Roman" w:hAnsi="Times New Roman"/>
                <w:sz w:val="28"/>
                <w:szCs w:val="28"/>
              </w:rPr>
              <w:t>и</w:t>
            </w:r>
            <w:r w:rsidR="00A222BE" w:rsidRPr="00972348">
              <w:rPr>
                <w:rFonts w:ascii="Times New Roman" w:hAnsi="Times New Roman"/>
                <w:sz w:val="28"/>
                <w:szCs w:val="28"/>
              </w:rPr>
              <w:t xml:space="preserve"> выпускников</w:t>
            </w:r>
            <w:r w:rsidR="00C14ED1" w:rsidRPr="00972348">
              <w:rPr>
                <w:rFonts w:ascii="Times New Roman" w:hAnsi="Times New Roman"/>
                <w:sz w:val="28"/>
                <w:szCs w:val="28"/>
              </w:rPr>
              <w:t xml:space="preserve"> 11-ых классов</w:t>
            </w:r>
            <w:r w:rsidR="00A222BE" w:rsidRPr="00972348">
              <w:rPr>
                <w:rFonts w:ascii="Times New Roman" w:hAnsi="Times New Roman"/>
                <w:sz w:val="28"/>
                <w:szCs w:val="28"/>
              </w:rPr>
              <w:t xml:space="preserve"> муниципальных </w:t>
            </w:r>
            <w:r w:rsidR="00241FDC" w:rsidRPr="00972348">
              <w:rPr>
                <w:rFonts w:ascii="Times New Roman" w:hAnsi="Times New Roman"/>
                <w:sz w:val="28"/>
                <w:szCs w:val="28"/>
              </w:rPr>
              <w:t>общеобразовательных организаций</w:t>
            </w:r>
            <w:r w:rsidR="00D83C6B" w:rsidRPr="00972348">
              <w:rPr>
                <w:rFonts w:ascii="Times New Roman" w:hAnsi="Times New Roman"/>
                <w:sz w:val="28"/>
                <w:szCs w:val="28"/>
              </w:rPr>
              <w:t>,</w:t>
            </w:r>
            <w:r w:rsidR="006C0673" w:rsidRPr="00972348">
              <w:rPr>
                <w:rFonts w:ascii="Times New Roman" w:hAnsi="Times New Roman"/>
                <w:sz w:val="28"/>
                <w:szCs w:val="28"/>
              </w:rPr>
              <w:t xml:space="preserve"> </w:t>
            </w:r>
            <w:r w:rsidR="00D83C6B" w:rsidRPr="00972348">
              <w:rPr>
                <w:rFonts w:ascii="Times New Roman" w:hAnsi="Times New Roman"/>
                <w:sz w:val="28"/>
                <w:szCs w:val="28"/>
              </w:rPr>
              <w:t xml:space="preserve">получивших аттестат о среднем </w:t>
            </w:r>
            <w:r w:rsidR="00241FDC" w:rsidRPr="00972348">
              <w:rPr>
                <w:rFonts w:ascii="Times New Roman" w:hAnsi="Times New Roman"/>
                <w:sz w:val="28"/>
                <w:szCs w:val="28"/>
              </w:rPr>
              <w:t>общем образовании, от общего количества</w:t>
            </w:r>
            <w:r w:rsidR="00A222BE" w:rsidRPr="00972348">
              <w:rPr>
                <w:rFonts w:ascii="Times New Roman" w:hAnsi="Times New Roman"/>
                <w:sz w:val="28"/>
                <w:szCs w:val="28"/>
              </w:rPr>
              <w:t xml:space="preserve"> численности вып</w:t>
            </w:r>
            <w:r w:rsidR="00C14ED1" w:rsidRPr="00972348">
              <w:rPr>
                <w:rFonts w:ascii="Times New Roman" w:hAnsi="Times New Roman"/>
                <w:sz w:val="28"/>
                <w:szCs w:val="28"/>
              </w:rPr>
              <w:t>ускников 11-ых классов</w:t>
            </w:r>
            <w:r w:rsidR="00474598">
              <w:rPr>
                <w:rFonts w:ascii="Times New Roman" w:hAnsi="Times New Roman"/>
                <w:sz w:val="28"/>
                <w:szCs w:val="28"/>
              </w:rPr>
              <w:t>.</w:t>
            </w:r>
          </w:p>
          <w:p w14:paraId="73DEC731" w14:textId="77777777" w:rsidR="00A222BE" w:rsidRPr="00972348" w:rsidRDefault="00E71B55" w:rsidP="009F34F1">
            <w:pPr>
              <w:tabs>
                <w:tab w:val="left" w:pos="0"/>
              </w:tab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4</w:t>
            </w:r>
            <w:r w:rsidR="00A222BE" w:rsidRPr="00972348">
              <w:rPr>
                <w:rFonts w:ascii="Times New Roman" w:hAnsi="Times New Roman"/>
                <w:sz w:val="28"/>
                <w:szCs w:val="28"/>
              </w:rPr>
              <w:t>.</w:t>
            </w:r>
            <w:r w:rsidR="006C00A0">
              <w:rPr>
                <w:rFonts w:ascii="Times New Roman" w:hAnsi="Times New Roman"/>
                <w:sz w:val="28"/>
                <w:szCs w:val="28"/>
              </w:rPr>
              <w:t xml:space="preserve"> </w:t>
            </w:r>
            <w:r w:rsidR="00474598">
              <w:rPr>
                <w:rFonts w:ascii="Times New Roman" w:hAnsi="Times New Roman"/>
                <w:sz w:val="28"/>
                <w:szCs w:val="28"/>
              </w:rPr>
              <w:t>С</w:t>
            </w:r>
            <w:r w:rsidR="00207F7A" w:rsidRPr="00972348">
              <w:rPr>
                <w:rFonts w:ascii="Times New Roman" w:hAnsi="Times New Roman"/>
                <w:sz w:val="28"/>
                <w:szCs w:val="28"/>
              </w:rPr>
              <w:t>нижение</w:t>
            </w:r>
            <w:r w:rsidR="00364419" w:rsidRPr="00972348">
              <w:rPr>
                <w:rFonts w:ascii="Times New Roman" w:hAnsi="Times New Roman"/>
                <w:sz w:val="28"/>
                <w:szCs w:val="28"/>
              </w:rPr>
              <w:t xml:space="preserve"> д</w:t>
            </w:r>
            <w:r w:rsidR="009B54B4" w:rsidRPr="00972348">
              <w:rPr>
                <w:rFonts w:ascii="Times New Roman" w:hAnsi="Times New Roman"/>
                <w:sz w:val="28"/>
                <w:szCs w:val="28"/>
              </w:rPr>
              <w:t>ол</w:t>
            </w:r>
            <w:r w:rsidR="00364419" w:rsidRPr="00972348">
              <w:rPr>
                <w:rFonts w:ascii="Times New Roman" w:hAnsi="Times New Roman"/>
                <w:sz w:val="28"/>
                <w:szCs w:val="28"/>
              </w:rPr>
              <w:t>и</w:t>
            </w:r>
            <w:r w:rsidR="00A222BE" w:rsidRPr="00972348">
              <w:rPr>
                <w:rFonts w:ascii="Times New Roman" w:hAnsi="Times New Roman"/>
                <w:sz w:val="28"/>
                <w:szCs w:val="28"/>
              </w:rPr>
              <w:t xml:space="preserve"> обучающихся в муниципальных</w:t>
            </w:r>
            <w:r w:rsidR="00241FDC" w:rsidRPr="00972348">
              <w:rPr>
                <w:rFonts w:ascii="Times New Roman" w:hAnsi="Times New Roman"/>
                <w:sz w:val="28"/>
                <w:szCs w:val="28"/>
              </w:rPr>
              <w:t xml:space="preserve"> общеобразовательных организациях</w:t>
            </w:r>
            <w:r w:rsidR="00A222BE" w:rsidRPr="00972348">
              <w:rPr>
                <w:rFonts w:ascii="Times New Roman" w:hAnsi="Times New Roman"/>
                <w:sz w:val="28"/>
                <w:szCs w:val="28"/>
              </w:rPr>
              <w:t>,</w:t>
            </w:r>
            <w:r w:rsidR="00241FDC" w:rsidRPr="00972348">
              <w:rPr>
                <w:rFonts w:ascii="Times New Roman" w:hAnsi="Times New Roman"/>
                <w:sz w:val="28"/>
                <w:szCs w:val="28"/>
              </w:rPr>
              <w:t xml:space="preserve"> занимающихся во вторую смену, от общего количества</w:t>
            </w:r>
            <w:r w:rsidR="00A222BE" w:rsidRPr="00972348">
              <w:rPr>
                <w:rFonts w:ascii="Times New Roman" w:hAnsi="Times New Roman"/>
                <w:sz w:val="28"/>
                <w:szCs w:val="28"/>
              </w:rPr>
              <w:t xml:space="preserve"> обучающихся </w:t>
            </w:r>
            <w:r w:rsidR="00474598">
              <w:rPr>
                <w:rFonts w:ascii="Times New Roman" w:hAnsi="Times New Roman"/>
                <w:sz w:val="28"/>
                <w:szCs w:val="28"/>
              </w:rPr>
              <w:t>1-11 классов.</w:t>
            </w:r>
          </w:p>
          <w:p w14:paraId="448C97FD" w14:textId="56CAF1B9" w:rsidR="00A222BE" w:rsidRPr="00972348" w:rsidRDefault="00E71B55" w:rsidP="00C93D79">
            <w:pPr>
              <w:tabs>
                <w:tab w:val="left" w:pos="420"/>
              </w:tab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lastRenderedPageBreak/>
              <w:t>5</w:t>
            </w:r>
            <w:r w:rsidR="00A222BE" w:rsidRPr="00972348">
              <w:rPr>
                <w:rFonts w:ascii="Times New Roman" w:hAnsi="Times New Roman"/>
                <w:sz w:val="28"/>
                <w:szCs w:val="28"/>
              </w:rPr>
              <w:t>.</w:t>
            </w:r>
            <w:r w:rsidR="00474598">
              <w:rPr>
                <w:rFonts w:ascii="Times New Roman" w:hAnsi="Times New Roman"/>
                <w:sz w:val="28"/>
                <w:szCs w:val="28"/>
              </w:rPr>
              <w:t xml:space="preserve"> С</w:t>
            </w:r>
            <w:r w:rsidR="00050FEB" w:rsidRPr="00972348">
              <w:rPr>
                <w:rFonts w:ascii="Times New Roman" w:hAnsi="Times New Roman"/>
                <w:sz w:val="28"/>
                <w:szCs w:val="28"/>
              </w:rPr>
              <w:t>охранение</w:t>
            </w:r>
            <w:r w:rsidR="00364419" w:rsidRPr="00972348">
              <w:rPr>
                <w:rFonts w:ascii="Times New Roman" w:hAnsi="Times New Roman"/>
                <w:sz w:val="28"/>
                <w:szCs w:val="28"/>
              </w:rPr>
              <w:t xml:space="preserve"> удельного</w:t>
            </w:r>
            <w:r w:rsidR="00A222BE" w:rsidRPr="00972348">
              <w:rPr>
                <w:rFonts w:ascii="Times New Roman" w:hAnsi="Times New Roman"/>
                <w:sz w:val="28"/>
                <w:szCs w:val="28"/>
              </w:rPr>
              <w:t xml:space="preserve"> вес</w:t>
            </w:r>
            <w:r w:rsidR="00364419" w:rsidRPr="00972348">
              <w:rPr>
                <w:rFonts w:ascii="Times New Roman" w:hAnsi="Times New Roman"/>
                <w:sz w:val="28"/>
                <w:szCs w:val="28"/>
              </w:rPr>
              <w:t>а</w:t>
            </w:r>
            <w:r w:rsidR="00A222BE" w:rsidRPr="00972348">
              <w:rPr>
                <w:rFonts w:ascii="Times New Roman" w:hAnsi="Times New Roman"/>
                <w:sz w:val="28"/>
                <w:szCs w:val="28"/>
              </w:rPr>
              <w:t xml:space="preserve"> численности педагогических и управленчес</w:t>
            </w:r>
            <w:r w:rsidR="00241FDC" w:rsidRPr="00972348">
              <w:rPr>
                <w:rFonts w:ascii="Times New Roman" w:hAnsi="Times New Roman"/>
                <w:sz w:val="28"/>
                <w:szCs w:val="28"/>
              </w:rPr>
              <w:t>ких кадров об</w:t>
            </w:r>
            <w:r w:rsidR="00250F06" w:rsidRPr="00972348">
              <w:rPr>
                <w:rFonts w:ascii="Times New Roman" w:hAnsi="Times New Roman"/>
                <w:sz w:val="28"/>
                <w:szCs w:val="28"/>
              </w:rPr>
              <w:t>щ</w:t>
            </w:r>
            <w:r w:rsidR="00241FDC" w:rsidRPr="00972348">
              <w:rPr>
                <w:rFonts w:ascii="Times New Roman" w:hAnsi="Times New Roman"/>
                <w:sz w:val="28"/>
                <w:szCs w:val="28"/>
              </w:rPr>
              <w:t>еобразовательных организаций</w:t>
            </w:r>
            <w:r w:rsidR="00A222BE" w:rsidRPr="00972348">
              <w:rPr>
                <w:rFonts w:ascii="Times New Roman" w:hAnsi="Times New Roman"/>
                <w:sz w:val="28"/>
                <w:szCs w:val="28"/>
              </w:rPr>
              <w:t>, прошедших повышение квалификации, от общего</w:t>
            </w:r>
            <w:r w:rsidR="00A97420" w:rsidRPr="00972348">
              <w:rPr>
                <w:rFonts w:ascii="Times New Roman" w:hAnsi="Times New Roman"/>
                <w:sz w:val="28"/>
                <w:szCs w:val="28"/>
              </w:rPr>
              <w:t xml:space="preserve"> количества </w:t>
            </w:r>
            <w:r w:rsidR="00A222BE" w:rsidRPr="00972348">
              <w:rPr>
                <w:rFonts w:ascii="Times New Roman" w:hAnsi="Times New Roman"/>
                <w:sz w:val="28"/>
                <w:szCs w:val="28"/>
              </w:rPr>
              <w:t>управленцев и педагогов района</w:t>
            </w:r>
            <w:r w:rsidR="00B6492A" w:rsidRPr="0097108B">
              <w:rPr>
                <w:rFonts w:ascii="Times New Roman" w:hAnsi="Times New Roman"/>
                <w:sz w:val="28"/>
                <w:szCs w:val="28"/>
              </w:rPr>
              <w:t>, которым надлежит повышение квалификации в установленные сроки</w:t>
            </w:r>
            <w:r w:rsidR="00474598" w:rsidRPr="0097108B">
              <w:rPr>
                <w:rFonts w:ascii="Times New Roman" w:hAnsi="Times New Roman"/>
                <w:sz w:val="28"/>
                <w:szCs w:val="28"/>
              </w:rPr>
              <w:t>.</w:t>
            </w:r>
          </w:p>
          <w:p w14:paraId="60AFA20B" w14:textId="26606E8D" w:rsidR="00A222BE" w:rsidRPr="00972348" w:rsidRDefault="00E71B55" w:rsidP="00C93D79">
            <w:pPr>
              <w:tabs>
                <w:tab w:val="left" w:pos="420"/>
              </w:tab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6</w:t>
            </w:r>
            <w:r w:rsidR="00A222BE" w:rsidRPr="00972348">
              <w:rPr>
                <w:rFonts w:ascii="Times New Roman" w:hAnsi="Times New Roman"/>
                <w:sz w:val="28"/>
                <w:szCs w:val="28"/>
              </w:rPr>
              <w:t>.</w:t>
            </w:r>
            <w:r w:rsidR="009F34F1">
              <w:rPr>
                <w:rFonts w:ascii="Times New Roman" w:hAnsi="Times New Roman"/>
                <w:sz w:val="28"/>
                <w:szCs w:val="28"/>
              </w:rPr>
              <w:t> </w:t>
            </w:r>
            <w:r w:rsidR="00474598">
              <w:rPr>
                <w:rFonts w:ascii="Times New Roman" w:hAnsi="Times New Roman"/>
                <w:sz w:val="28"/>
                <w:szCs w:val="28"/>
              </w:rPr>
              <w:t>У</w:t>
            </w:r>
            <w:r w:rsidR="00364419" w:rsidRPr="00972348">
              <w:rPr>
                <w:rFonts w:ascii="Times New Roman" w:hAnsi="Times New Roman"/>
                <w:sz w:val="28"/>
                <w:szCs w:val="28"/>
              </w:rPr>
              <w:t>величение доли</w:t>
            </w:r>
            <w:r w:rsidR="006C0673" w:rsidRPr="00972348">
              <w:rPr>
                <w:rFonts w:ascii="Times New Roman" w:hAnsi="Times New Roman"/>
                <w:sz w:val="28"/>
                <w:szCs w:val="28"/>
              </w:rPr>
              <w:t xml:space="preserve"> </w:t>
            </w:r>
            <w:r w:rsidR="00A222BE" w:rsidRPr="00972348">
              <w:rPr>
                <w:rFonts w:ascii="Times New Roman" w:hAnsi="Times New Roman"/>
                <w:sz w:val="28"/>
                <w:szCs w:val="28"/>
              </w:rPr>
              <w:t>педагогов, аттестованных на первую и высшую категорию, от общего количества подлежащих аттестации</w:t>
            </w:r>
            <w:r w:rsidR="00474598">
              <w:rPr>
                <w:rFonts w:ascii="Times New Roman" w:hAnsi="Times New Roman"/>
                <w:sz w:val="28"/>
                <w:szCs w:val="28"/>
              </w:rPr>
              <w:t>.</w:t>
            </w:r>
          </w:p>
          <w:p w14:paraId="4CE877BB" w14:textId="5C7DDF87" w:rsidR="00A222BE" w:rsidRPr="00972348" w:rsidRDefault="00E71B55" w:rsidP="00C93D79">
            <w:pPr>
              <w:tabs>
                <w:tab w:val="left" w:pos="420"/>
              </w:tab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7</w:t>
            </w:r>
            <w:r w:rsidR="00D3470E">
              <w:rPr>
                <w:rFonts w:ascii="Times New Roman" w:hAnsi="Times New Roman"/>
                <w:sz w:val="28"/>
                <w:szCs w:val="28"/>
              </w:rPr>
              <w:t>.</w:t>
            </w:r>
            <w:r w:rsidR="009F34F1">
              <w:rPr>
                <w:rFonts w:ascii="Times New Roman" w:hAnsi="Times New Roman"/>
                <w:sz w:val="28"/>
                <w:szCs w:val="28"/>
              </w:rPr>
              <w:t> </w:t>
            </w:r>
            <w:r w:rsidR="00474598">
              <w:rPr>
                <w:rFonts w:ascii="Times New Roman" w:hAnsi="Times New Roman"/>
                <w:sz w:val="28"/>
                <w:szCs w:val="28"/>
              </w:rPr>
              <w:t>С</w:t>
            </w:r>
            <w:r w:rsidR="00364419" w:rsidRPr="00972348">
              <w:rPr>
                <w:rFonts w:ascii="Times New Roman" w:hAnsi="Times New Roman"/>
                <w:sz w:val="28"/>
                <w:szCs w:val="28"/>
              </w:rPr>
              <w:t>охранение д</w:t>
            </w:r>
            <w:r w:rsidR="00A222BE" w:rsidRPr="00972348">
              <w:rPr>
                <w:rFonts w:ascii="Times New Roman" w:hAnsi="Times New Roman"/>
                <w:sz w:val="28"/>
                <w:szCs w:val="28"/>
              </w:rPr>
              <w:t>ол</w:t>
            </w:r>
            <w:r w:rsidR="00364419" w:rsidRPr="00972348">
              <w:rPr>
                <w:rFonts w:ascii="Times New Roman" w:hAnsi="Times New Roman"/>
                <w:sz w:val="28"/>
                <w:szCs w:val="28"/>
              </w:rPr>
              <w:t>и</w:t>
            </w:r>
            <w:r w:rsidR="00A222BE" w:rsidRPr="00972348">
              <w:rPr>
                <w:rFonts w:ascii="Times New Roman" w:hAnsi="Times New Roman"/>
                <w:sz w:val="28"/>
                <w:szCs w:val="28"/>
              </w:rPr>
              <w:t xml:space="preserve"> обучающихся, охваченны</w:t>
            </w:r>
            <w:r w:rsidR="00A97420" w:rsidRPr="00972348">
              <w:rPr>
                <w:rFonts w:ascii="Times New Roman" w:hAnsi="Times New Roman"/>
                <w:sz w:val="28"/>
                <w:szCs w:val="28"/>
              </w:rPr>
              <w:t>х горячим питанием</w:t>
            </w:r>
            <w:r w:rsidR="00474598">
              <w:rPr>
                <w:rFonts w:ascii="Times New Roman" w:hAnsi="Times New Roman"/>
                <w:sz w:val="28"/>
                <w:szCs w:val="28"/>
              </w:rPr>
              <w:t>.</w:t>
            </w:r>
          </w:p>
          <w:p w14:paraId="0D4624D1" w14:textId="63F522BF" w:rsidR="00A222BE" w:rsidRPr="00972348" w:rsidRDefault="00E71B55" w:rsidP="00C93D79">
            <w:pPr>
              <w:tabs>
                <w:tab w:val="left" w:pos="420"/>
              </w:tab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8</w:t>
            </w:r>
            <w:r w:rsidR="00A222BE" w:rsidRPr="00972348">
              <w:rPr>
                <w:rFonts w:ascii="Times New Roman" w:hAnsi="Times New Roman"/>
                <w:sz w:val="28"/>
                <w:szCs w:val="28"/>
              </w:rPr>
              <w:t>.</w:t>
            </w:r>
            <w:r w:rsidR="009F34F1">
              <w:rPr>
                <w:rFonts w:ascii="Times New Roman" w:hAnsi="Times New Roman"/>
                <w:sz w:val="28"/>
                <w:szCs w:val="28"/>
              </w:rPr>
              <w:t> </w:t>
            </w:r>
            <w:r w:rsidR="00474598">
              <w:rPr>
                <w:rFonts w:ascii="Times New Roman" w:hAnsi="Times New Roman"/>
                <w:sz w:val="28"/>
                <w:szCs w:val="28"/>
              </w:rPr>
              <w:t>С</w:t>
            </w:r>
            <w:r w:rsidR="00364419" w:rsidRPr="00972348">
              <w:rPr>
                <w:rFonts w:ascii="Times New Roman" w:hAnsi="Times New Roman"/>
                <w:sz w:val="28"/>
                <w:szCs w:val="28"/>
              </w:rPr>
              <w:t>охранение доли</w:t>
            </w:r>
            <w:r w:rsidR="006C0673" w:rsidRPr="00972348">
              <w:rPr>
                <w:rFonts w:ascii="Times New Roman" w:hAnsi="Times New Roman"/>
                <w:sz w:val="28"/>
                <w:szCs w:val="28"/>
              </w:rPr>
              <w:t xml:space="preserve"> </w:t>
            </w:r>
            <w:r w:rsidR="00A222BE" w:rsidRPr="00972348">
              <w:rPr>
                <w:rFonts w:ascii="Times New Roman" w:hAnsi="Times New Roman"/>
                <w:sz w:val="28"/>
                <w:szCs w:val="28"/>
              </w:rPr>
              <w:t>родителе</w:t>
            </w:r>
            <w:r w:rsidR="00241FDC" w:rsidRPr="00972348">
              <w:rPr>
                <w:rFonts w:ascii="Times New Roman" w:hAnsi="Times New Roman"/>
                <w:sz w:val="28"/>
                <w:szCs w:val="28"/>
              </w:rPr>
              <w:t>й, удовлетворенных качеством</w:t>
            </w:r>
            <w:r w:rsidR="00A97420" w:rsidRPr="00972348">
              <w:rPr>
                <w:rFonts w:ascii="Times New Roman" w:hAnsi="Times New Roman"/>
                <w:sz w:val="28"/>
                <w:szCs w:val="28"/>
              </w:rPr>
              <w:t xml:space="preserve"> о</w:t>
            </w:r>
            <w:r w:rsidR="004F6C97" w:rsidRPr="00972348">
              <w:rPr>
                <w:rFonts w:ascii="Times New Roman" w:hAnsi="Times New Roman"/>
                <w:sz w:val="28"/>
                <w:szCs w:val="28"/>
              </w:rPr>
              <w:t>бщего образования</w:t>
            </w:r>
            <w:r w:rsidR="00474598">
              <w:rPr>
                <w:rFonts w:ascii="Times New Roman" w:hAnsi="Times New Roman"/>
                <w:sz w:val="28"/>
                <w:szCs w:val="28"/>
              </w:rPr>
              <w:t>.</w:t>
            </w:r>
          </w:p>
          <w:p w14:paraId="56FF1E45" w14:textId="4E42D805" w:rsidR="00A222BE" w:rsidRPr="00972348" w:rsidRDefault="00E71B55" w:rsidP="00C93D79">
            <w:pPr>
              <w:tabs>
                <w:tab w:val="left" w:pos="420"/>
              </w:tab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9</w:t>
            </w:r>
            <w:r w:rsidR="00A222BE" w:rsidRPr="00972348">
              <w:rPr>
                <w:rFonts w:ascii="Times New Roman" w:hAnsi="Times New Roman"/>
                <w:sz w:val="28"/>
                <w:szCs w:val="28"/>
              </w:rPr>
              <w:t>.</w:t>
            </w:r>
            <w:r w:rsidR="009F34F1">
              <w:rPr>
                <w:rFonts w:ascii="Times New Roman" w:hAnsi="Times New Roman"/>
                <w:sz w:val="28"/>
                <w:szCs w:val="28"/>
              </w:rPr>
              <w:t> </w:t>
            </w:r>
            <w:r w:rsidR="00474598">
              <w:rPr>
                <w:rFonts w:ascii="Times New Roman" w:hAnsi="Times New Roman"/>
                <w:sz w:val="28"/>
                <w:szCs w:val="28"/>
              </w:rPr>
              <w:t>С</w:t>
            </w:r>
            <w:r w:rsidR="00364419" w:rsidRPr="00972348">
              <w:rPr>
                <w:rFonts w:ascii="Times New Roman" w:hAnsi="Times New Roman"/>
                <w:sz w:val="28"/>
                <w:szCs w:val="28"/>
              </w:rPr>
              <w:t>охранение доли</w:t>
            </w:r>
            <w:r w:rsidR="006C0673" w:rsidRPr="00972348">
              <w:rPr>
                <w:rFonts w:ascii="Times New Roman" w:hAnsi="Times New Roman"/>
                <w:sz w:val="28"/>
                <w:szCs w:val="28"/>
              </w:rPr>
              <w:t xml:space="preserve"> </w:t>
            </w:r>
            <w:r w:rsidR="00A222BE" w:rsidRPr="00972348">
              <w:rPr>
                <w:rFonts w:ascii="Times New Roman" w:hAnsi="Times New Roman"/>
                <w:sz w:val="28"/>
                <w:szCs w:val="28"/>
              </w:rPr>
              <w:t>педагогических работников, проживающих и работающих в сельских населенных пунктах, рабочих поселках (поселках городского типа) от всех работников, за которыми закреплено право получения компенсации расходов на оплату жилых пом</w:t>
            </w:r>
            <w:r w:rsidR="004F6C97" w:rsidRPr="00972348">
              <w:rPr>
                <w:rFonts w:ascii="Times New Roman" w:hAnsi="Times New Roman"/>
                <w:sz w:val="28"/>
                <w:szCs w:val="28"/>
              </w:rPr>
              <w:t>ещений, отопления и освещения</w:t>
            </w:r>
            <w:r w:rsidR="00474598">
              <w:rPr>
                <w:rFonts w:ascii="Times New Roman" w:hAnsi="Times New Roman"/>
                <w:sz w:val="28"/>
                <w:szCs w:val="28"/>
              </w:rPr>
              <w:t>.</w:t>
            </w:r>
          </w:p>
          <w:p w14:paraId="709A6CA3" w14:textId="03868DF0" w:rsidR="009B419B" w:rsidRPr="00972348" w:rsidRDefault="00430782" w:rsidP="006C00A0">
            <w:pPr>
              <w:tabs>
                <w:tab w:val="left" w:pos="420"/>
              </w:tabs>
              <w:overflowPunct w:val="0"/>
              <w:autoSpaceDE w:val="0"/>
              <w:autoSpaceDN w:val="0"/>
              <w:adjustRightInd w:val="0"/>
              <w:spacing w:after="0"/>
              <w:jc w:val="both"/>
              <w:textAlignment w:val="baseline"/>
              <w:rPr>
                <w:rFonts w:ascii="Times New Roman" w:hAnsi="Times New Roman"/>
                <w:sz w:val="28"/>
                <w:szCs w:val="28"/>
              </w:rPr>
            </w:pPr>
            <w:r w:rsidRPr="005016FE">
              <w:rPr>
                <w:rFonts w:ascii="Times New Roman" w:hAnsi="Times New Roman"/>
                <w:sz w:val="28"/>
                <w:szCs w:val="28"/>
              </w:rPr>
              <w:t>1</w:t>
            </w:r>
            <w:r w:rsidR="00E71B55" w:rsidRPr="005016FE">
              <w:rPr>
                <w:rFonts w:ascii="Times New Roman" w:hAnsi="Times New Roman"/>
                <w:sz w:val="28"/>
                <w:szCs w:val="28"/>
              </w:rPr>
              <w:t>0</w:t>
            </w:r>
            <w:r w:rsidR="00A222BE" w:rsidRPr="005016FE">
              <w:rPr>
                <w:rFonts w:ascii="Times New Roman" w:hAnsi="Times New Roman"/>
                <w:sz w:val="28"/>
                <w:szCs w:val="28"/>
              </w:rPr>
              <w:t>.</w:t>
            </w:r>
            <w:r w:rsidR="005016FE" w:rsidRPr="005016FE">
              <w:rPr>
                <w:rFonts w:ascii="Times New Roman" w:hAnsi="Times New Roman"/>
                <w:sz w:val="28"/>
                <w:szCs w:val="28"/>
              </w:rPr>
              <w:t xml:space="preserve"> Создание</w:t>
            </w:r>
            <w:r w:rsidR="00637E78" w:rsidRPr="005016FE">
              <w:rPr>
                <w:rFonts w:ascii="Times New Roman" w:hAnsi="Times New Roman"/>
                <w:sz w:val="28"/>
                <w:szCs w:val="28"/>
              </w:rPr>
              <w:t xml:space="preserve"> новых объектов образования, путем строительства новых зданий, пристроев к существующим зданиям общеобразовательных организаций в рамках модернизации школьной системы образования</w:t>
            </w:r>
            <w:r w:rsidR="00474598" w:rsidRPr="005016FE">
              <w:rPr>
                <w:rFonts w:ascii="Times New Roman" w:hAnsi="Times New Roman"/>
                <w:sz w:val="28"/>
                <w:szCs w:val="28"/>
              </w:rPr>
              <w:t>.</w:t>
            </w:r>
          </w:p>
        </w:tc>
      </w:tr>
    </w:tbl>
    <w:p w14:paraId="01072BDA" w14:textId="77777777" w:rsidR="00345469" w:rsidRPr="00972348" w:rsidRDefault="00345469" w:rsidP="00570338">
      <w:pPr>
        <w:overflowPunct w:val="0"/>
        <w:autoSpaceDE w:val="0"/>
        <w:autoSpaceDN w:val="0"/>
        <w:adjustRightInd w:val="0"/>
        <w:jc w:val="both"/>
        <w:textAlignment w:val="baseline"/>
        <w:outlineLvl w:val="0"/>
        <w:rPr>
          <w:rFonts w:ascii="Times New Roman" w:hAnsi="Times New Roman"/>
          <w:sz w:val="28"/>
          <w:szCs w:val="28"/>
        </w:rPr>
        <w:sectPr w:rsidR="00345469" w:rsidRPr="00972348" w:rsidSect="003A7B16">
          <w:pgSz w:w="11906" w:h="16838"/>
          <w:pgMar w:top="1276" w:right="1133" w:bottom="851" w:left="851" w:header="720" w:footer="720" w:gutter="0"/>
          <w:cols w:space="708"/>
          <w:docGrid w:linePitch="360"/>
        </w:sectPr>
      </w:pPr>
    </w:p>
    <w:p w14:paraId="0B29FA3A" w14:textId="77777777" w:rsidR="00962018" w:rsidRDefault="00962018" w:rsidP="00F67F1B">
      <w:pPr>
        <w:pStyle w:val="af"/>
        <w:overflowPunct w:val="0"/>
        <w:autoSpaceDE w:val="0"/>
        <w:autoSpaceDN w:val="0"/>
        <w:adjustRightInd w:val="0"/>
        <w:ind w:left="0"/>
        <w:textAlignment w:val="baseline"/>
        <w:outlineLvl w:val="0"/>
        <w:rPr>
          <w:b/>
          <w:sz w:val="28"/>
          <w:szCs w:val="28"/>
        </w:rPr>
      </w:pPr>
    </w:p>
    <w:p w14:paraId="3F9115B8" w14:textId="77777777" w:rsidR="003A370E" w:rsidRDefault="003A370E" w:rsidP="00F67F1B">
      <w:pPr>
        <w:pStyle w:val="af"/>
        <w:overflowPunct w:val="0"/>
        <w:autoSpaceDE w:val="0"/>
        <w:autoSpaceDN w:val="0"/>
        <w:adjustRightInd w:val="0"/>
        <w:ind w:left="0"/>
        <w:textAlignment w:val="baseline"/>
        <w:outlineLvl w:val="0"/>
        <w:rPr>
          <w:b/>
          <w:sz w:val="28"/>
          <w:szCs w:val="28"/>
        </w:rPr>
      </w:pPr>
    </w:p>
    <w:p w14:paraId="76944AEF"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320BB9EC" w14:textId="77777777" w:rsidR="001C0129" w:rsidRDefault="001C0129" w:rsidP="00F67F1B">
      <w:pPr>
        <w:pStyle w:val="af"/>
        <w:overflowPunct w:val="0"/>
        <w:autoSpaceDE w:val="0"/>
        <w:autoSpaceDN w:val="0"/>
        <w:adjustRightInd w:val="0"/>
        <w:ind w:left="0"/>
        <w:textAlignment w:val="baseline"/>
        <w:outlineLvl w:val="0"/>
        <w:rPr>
          <w:b/>
          <w:sz w:val="28"/>
          <w:szCs w:val="28"/>
        </w:rPr>
      </w:pPr>
    </w:p>
    <w:p w14:paraId="7A38CA87" w14:textId="6543BDFF" w:rsidR="006F540D" w:rsidRDefault="006F540D" w:rsidP="003A7B16">
      <w:pPr>
        <w:overflowPunct w:val="0"/>
        <w:autoSpaceDE w:val="0"/>
        <w:autoSpaceDN w:val="0"/>
        <w:adjustRightInd w:val="0"/>
        <w:spacing w:after="0"/>
        <w:textAlignment w:val="baseline"/>
        <w:rPr>
          <w:rFonts w:ascii="Times New Roman" w:hAnsi="Times New Roman"/>
          <w:b/>
          <w:sz w:val="28"/>
          <w:szCs w:val="28"/>
        </w:rPr>
      </w:pPr>
    </w:p>
    <w:p w14:paraId="72DCBC52" w14:textId="31EFCDBE"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57B4C4F8" w14:textId="4738DEE8"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6BCC343C" w14:textId="17665FE0"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4D78C381" w14:textId="7DB11107"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0CE74297" w14:textId="00077B07"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3A0760C8" w14:textId="771216B0"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0BFD57ED" w14:textId="7A386066"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5FD72E0D" w14:textId="4181A00F"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24E63219" w14:textId="422D086C"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54A8F0C6" w14:textId="1E00C165"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1E07FDF6" w14:textId="3C6755F8"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6359DBA4" w14:textId="2878E5C3"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411321E3" w14:textId="3986AA2A"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7E3AD0D8" w14:textId="0E3D1D2D"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599512A6" w14:textId="2ACEF0EA"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5FFD0651" w14:textId="63E9D7A6"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1D02F2AB" w14:textId="77777777" w:rsidR="003A7B16" w:rsidRDefault="003A7B16" w:rsidP="003A7B16">
      <w:pPr>
        <w:overflowPunct w:val="0"/>
        <w:autoSpaceDE w:val="0"/>
        <w:autoSpaceDN w:val="0"/>
        <w:adjustRightInd w:val="0"/>
        <w:spacing w:after="0"/>
        <w:textAlignment w:val="baseline"/>
        <w:rPr>
          <w:rFonts w:ascii="Times New Roman" w:hAnsi="Times New Roman"/>
          <w:b/>
          <w:sz w:val="28"/>
          <w:szCs w:val="28"/>
        </w:rPr>
      </w:pPr>
    </w:p>
    <w:p w14:paraId="320A5F99" w14:textId="77777777" w:rsidR="003A7B16" w:rsidRPr="003A7B16" w:rsidRDefault="003A7B16" w:rsidP="003A7B16">
      <w:pPr>
        <w:overflowPunct w:val="0"/>
        <w:autoSpaceDE w:val="0"/>
        <w:autoSpaceDN w:val="0"/>
        <w:adjustRightInd w:val="0"/>
        <w:spacing w:after="0"/>
        <w:textAlignment w:val="baseline"/>
        <w:rPr>
          <w:b/>
          <w:sz w:val="28"/>
          <w:szCs w:val="28"/>
        </w:rPr>
      </w:pPr>
    </w:p>
    <w:p w14:paraId="2FF2D382" w14:textId="266134F1" w:rsidR="00AF6700" w:rsidRPr="00972348" w:rsidRDefault="002D7389" w:rsidP="00AA37BB">
      <w:pPr>
        <w:pStyle w:val="af"/>
        <w:overflowPunct w:val="0"/>
        <w:autoSpaceDE w:val="0"/>
        <w:autoSpaceDN w:val="0"/>
        <w:adjustRightInd w:val="0"/>
        <w:spacing w:after="0"/>
        <w:ind w:left="0" w:firstLine="709"/>
        <w:contextualSpacing w:val="0"/>
        <w:jc w:val="center"/>
        <w:textAlignment w:val="baseline"/>
        <w:rPr>
          <w:b/>
          <w:sz w:val="28"/>
          <w:szCs w:val="28"/>
        </w:rPr>
      </w:pPr>
      <w:r w:rsidRPr="00972348">
        <w:rPr>
          <w:b/>
          <w:sz w:val="28"/>
          <w:szCs w:val="28"/>
        </w:rPr>
        <w:t>Р</w:t>
      </w:r>
      <w:r w:rsidR="001E3453" w:rsidRPr="00972348">
        <w:rPr>
          <w:b/>
          <w:sz w:val="28"/>
          <w:szCs w:val="28"/>
        </w:rPr>
        <w:t>АЗДЕЛ</w:t>
      </w:r>
      <w:r w:rsidRPr="00972348">
        <w:rPr>
          <w:b/>
          <w:sz w:val="28"/>
          <w:szCs w:val="28"/>
        </w:rPr>
        <w:t xml:space="preserve"> 1.</w:t>
      </w:r>
    </w:p>
    <w:p w14:paraId="11A8EDAF" w14:textId="254676DA" w:rsidR="00250F06" w:rsidRDefault="001243BB" w:rsidP="00AA37BB">
      <w:pPr>
        <w:pStyle w:val="af"/>
        <w:overflowPunct w:val="0"/>
        <w:autoSpaceDE w:val="0"/>
        <w:autoSpaceDN w:val="0"/>
        <w:adjustRightInd w:val="0"/>
        <w:spacing w:after="0"/>
        <w:ind w:left="0" w:firstLine="709"/>
        <w:contextualSpacing w:val="0"/>
        <w:jc w:val="center"/>
        <w:textAlignment w:val="baseline"/>
        <w:rPr>
          <w:b/>
          <w:sz w:val="28"/>
          <w:szCs w:val="28"/>
        </w:rPr>
      </w:pPr>
      <w:r w:rsidRPr="00972348">
        <w:rPr>
          <w:b/>
          <w:sz w:val="28"/>
          <w:szCs w:val="28"/>
        </w:rPr>
        <w:t>ХАРАКТЕРИСТИКА ТЕКУЩЕГО СОСТОЯНИЯ</w:t>
      </w:r>
    </w:p>
    <w:p w14:paraId="1B4A58FF" w14:textId="77777777" w:rsidR="006F540D" w:rsidRDefault="006F540D" w:rsidP="00AA37BB">
      <w:pPr>
        <w:pStyle w:val="af"/>
        <w:overflowPunct w:val="0"/>
        <w:autoSpaceDE w:val="0"/>
        <w:autoSpaceDN w:val="0"/>
        <w:adjustRightInd w:val="0"/>
        <w:spacing w:after="0"/>
        <w:ind w:left="0" w:firstLine="709"/>
        <w:contextualSpacing w:val="0"/>
        <w:jc w:val="center"/>
        <w:textAlignment w:val="baseline"/>
        <w:rPr>
          <w:b/>
          <w:sz w:val="28"/>
          <w:szCs w:val="28"/>
        </w:rPr>
      </w:pPr>
    </w:p>
    <w:p w14:paraId="18B319AF" w14:textId="77777777" w:rsidR="009F0BEE" w:rsidRDefault="002B3F75" w:rsidP="00AA37BB">
      <w:pPr>
        <w:pStyle w:val="af"/>
        <w:overflowPunct w:val="0"/>
        <w:autoSpaceDE w:val="0"/>
        <w:autoSpaceDN w:val="0"/>
        <w:adjustRightInd w:val="0"/>
        <w:spacing w:after="0"/>
        <w:ind w:left="709"/>
        <w:contextualSpacing w:val="0"/>
        <w:jc w:val="center"/>
        <w:textAlignment w:val="baseline"/>
        <w:rPr>
          <w:b/>
          <w:sz w:val="28"/>
          <w:szCs w:val="28"/>
        </w:rPr>
      </w:pPr>
      <w:r>
        <w:rPr>
          <w:b/>
          <w:sz w:val="28"/>
          <w:szCs w:val="28"/>
        </w:rPr>
        <w:t>1.1. </w:t>
      </w:r>
      <w:r w:rsidR="00B20169">
        <w:rPr>
          <w:b/>
          <w:sz w:val="28"/>
          <w:szCs w:val="28"/>
        </w:rPr>
        <w:t>Анализ состояния социально-экономического развития.</w:t>
      </w:r>
    </w:p>
    <w:p w14:paraId="29ED1083" w14:textId="77777777" w:rsidR="00C93D79" w:rsidRPr="00972348" w:rsidRDefault="00C93D79" w:rsidP="002B3F75">
      <w:pPr>
        <w:pStyle w:val="af"/>
        <w:overflowPunct w:val="0"/>
        <w:autoSpaceDE w:val="0"/>
        <w:autoSpaceDN w:val="0"/>
        <w:adjustRightInd w:val="0"/>
        <w:spacing w:after="0"/>
        <w:ind w:left="0" w:firstLine="709"/>
        <w:contextualSpacing w:val="0"/>
        <w:jc w:val="both"/>
        <w:textAlignment w:val="baseline"/>
        <w:rPr>
          <w:b/>
          <w:sz w:val="28"/>
          <w:szCs w:val="28"/>
        </w:rPr>
      </w:pPr>
    </w:p>
    <w:p w14:paraId="20882695" w14:textId="30FBB565" w:rsidR="00B6492A" w:rsidRPr="00903647" w:rsidRDefault="002C60F9" w:rsidP="00B6492A">
      <w:pPr>
        <w:pStyle w:val="22"/>
        <w:suppressAutoHyphens/>
        <w:spacing w:after="0"/>
        <w:ind w:left="0" w:firstLine="709"/>
        <w:contextualSpacing/>
        <w:rPr>
          <w:rFonts w:ascii="Times New Roman" w:hAnsi="Times New Roman"/>
          <w:sz w:val="28"/>
          <w:szCs w:val="28"/>
          <w:highlight w:val="magenta"/>
          <w14:numSpacing w14:val="proportional"/>
        </w:rPr>
      </w:pPr>
      <w:r w:rsidRPr="00972348">
        <w:rPr>
          <w:rFonts w:ascii="Times New Roman" w:hAnsi="Times New Roman"/>
          <w:sz w:val="28"/>
          <w:szCs w:val="28"/>
        </w:rPr>
        <w:t>Муниципальная программа «Развитие системы общего образо</w:t>
      </w:r>
      <w:r w:rsidR="00F67F1B" w:rsidRPr="00972348">
        <w:rPr>
          <w:rFonts w:ascii="Times New Roman" w:hAnsi="Times New Roman"/>
          <w:sz w:val="28"/>
          <w:szCs w:val="28"/>
        </w:rPr>
        <w:t>вания</w:t>
      </w:r>
      <w:r w:rsidR="005D3EAD">
        <w:rPr>
          <w:rFonts w:ascii="Times New Roman" w:hAnsi="Times New Roman"/>
          <w:sz w:val="28"/>
          <w:szCs w:val="28"/>
        </w:rPr>
        <w:t>»</w:t>
      </w:r>
      <w:r w:rsidR="00DA5EE0">
        <w:rPr>
          <w:rFonts w:ascii="Times New Roman" w:hAnsi="Times New Roman"/>
        </w:rPr>
        <w:t xml:space="preserve"> </w:t>
      </w:r>
      <w:r w:rsidR="0008569B" w:rsidRPr="00972348">
        <w:rPr>
          <w:rFonts w:ascii="Times New Roman" w:hAnsi="Times New Roman"/>
          <w:sz w:val="28"/>
          <w:szCs w:val="28"/>
        </w:rPr>
        <w:t>на 2024 – 2028 годы</w:t>
      </w:r>
      <w:r w:rsidR="00864D23" w:rsidRPr="00972348">
        <w:rPr>
          <w:rFonts w:ascii="Times New Roman" w:hAnsi="Times New Roman"/>
          <w:sz w:val="28"/>
          <w:szCs w:val="28"/>
        </w:rPr>
        <w:t xml:space="preserve"> (далее</w:t>
      </w:r>
      <w:r w:rsidR="0060221B">
        <w:rPr>
          <w:rFonts w:ascii="Times New Roman" w:hAnsi="Times New Roman"/>
          <w:sz w:val="28"/>
          <w:szCs w:val="28"/>
        </w:rPr>
        <w:t xml:space="preserve"> – </w:t>
      </w:r>
      <w:r w:rsidR="0060221B" w:rsidRPr="00972348">
        <w:rPr>
          <w:rFonts w:ascii="Times New Roman" w:hAnsi="Times New Roman"/>
          <w:sz w:val="28"/>
          <w:szCs w:val="28"/>
        </w:rPr>
        <w:t>Программа) является</w:t>
      </w:r>
      <w:r w:rsidR="00FE1F37" w:rsidRPr="00972348">
        <w:rPr>
          <w:rFonts w:ascii="Times New Roman" w:hAnsi="Times New Roman"/>
          <w:sz w:val="28"/>
          <w:szCs w:val="28"/>
        </w:rPr>
        <w:t xml:space="preserve"> стратегическим </w:t>
      </w:r>
      <w:r w:rsidR="0008569B" w:rsidRPr="00972348">
        <w:rPr>
          <w:rFonts w:ascii="Times New Roman" w:hAnsi="Times New Roman"/>
          <w:sz w:val="28"/>
          <w:szCs w:val="28"/>
        </w:rPr>
        <w:t xml:space="preserve">документом </w:t>
      </w:r>
      <w:r w:rsidRPr="00972348">
        <w:rPr>
          <w:rFonts w:ascii="Times New Roman" w:hAnsi="Times New Roman"/>
          <w:sz w:val="28"/>
          <w:szCs w:val="28"/>
        </w:rPr>
        <w:t>по решению задач обеспечения доступности качества образования, соответствующего целям опережающего развития, современным стандартам, общ</w:t>
      </w:r>
      <w:r w:rsidR="00FC017C">
        <w:rPr>
          <w:rFonts w:ascii="Times New Roman" w:hAnsi="Times New Roman"/>
          <w:sz w:val="28"/>
          <w:szCs w:val="28"/>
        </w:rPr>
        <w:t xml:space="preserve">ественным запросам, требованиям работодателей и потребностям </w:t>
      </w:r>
      <w:r w:rsidRPr="00972348">
        <w:rPr>
          <w:rFonts w:ascii="Times New Roman" w:hAnsi="Times New Roman"/>
          <w:sz w:val="28"/>
          <w:szCs w:val="28"/>
        </w:rPr>
        <w:t>устойчивого соц</w:t>
      </w:r>
      <w:r w:rsidR="0008569B" w:rsidRPr="00972348">
        <w:rPr>
          <w:rFonts w:ascii="Times New Roman" w:hAnsi="Times New Roman"/>
          <w:sz w:val="28"/>
          <w:szCs w:val="28"/>
        </w:rPr>
        <w:t xml:space="preserve">иально-экономического развития </w:t>
      </w:r>
      <w:r w:rsidRPr="00972348">
        <w:rPr>
          <w:rFonts w:ascii="Times New Roman" w:hAnsi="Times New Roman"/>
          <w:sz w:val="28"/>
          <w:szCs w:val="28"/>
        </w:rPr>
        <w:t xml:space="preserve">Мирнинского района Республики Саха (Якутия). </w:t>
      </w:r>
    </w:p>
    <w:p w14:paraId="273796FB" w14:textId="3D9BE40A" w:rsidR="002C60F9" w:rsidRPr="00FC017C" w:rsidRDefault="002C60F9" w:rsidP="002B3F75">
      <w:pPr>
        <w:pStyle w:val="22"/>
        <w:suppressAutoHyphens/>
        <w:spacing w:after="0"/>
        <w:ind w:left="0" w:firstLine="709"/>
        <w:rPr>
          <w:rFonts w:ascii="Times New Roman" w:hAnsi="Times New Roman"/>
          <w:sz w:val="28"/>
          <w:szCs w:val="28"/>
          <w14:numSpacing w14:val="proportional"/>
        </w:rPr>
      </w:pPr>
      <w:r w:rsidRPr="00DA5EE0">
        <w:rPr>
          <w:rFonts w:ascii="Times New Roman" w:hAnsi="Times New Roman"/>
          <w:color w:val="000000"/>
          <w:sz w:val="28"/>
          <w:szCs w:val="28"/>
          <w14:numSpacing w14:val="proportional"/>
        </w:rPr>
        <w:t>Программа</w:t>
      </w:r>
      <w:r w:rsidR="00FC017C" w:rsidRPr="00DA5EE0">
        <w:rPr>
          <w:rFonts w:ascii="Times New Roman" w:hAnsi="Times New Roman"/>
          <w:color w:val="000000"/>
          <w:sz w:val="28"/>
          <w:szCs w:val="28"/>
          <w14:numSpacing w14:val="proportional"/>
        </w:rPr>
        <w:t xml:space="preserve"> </w:t>
      </w:r>
      <w:r w:rsidR="00387946" w:rsidRPr="00DA5EE0">
        <w:rPr>
          <w:rFonts w:ascii="Times New Roman" w:hAnsi="Times New Roman"/>
          <w:color w:val="000000"/>
          <w:sz w:val="28"/>
          <w:szCs w:val="28"/>
          <w14:numSpacing w14:val="proportional"/>
        </w:rPr>
        <w:t xml:space="preserve">представляет </w:t>
      </w:r>
      <w:r w:rsidR="004953FF" w:rsidRPr="00DA5EE0">
        <w:rPr>
          <w:rFonts w:ascii="Times New Roman" w:hAnsi="Times New Roman"/>
          <w:color w:val="000000"/>
          <w:sz w:val="28"/>
          <w:szCs w:val="28"/>
          <w14:numSpacing w14:val="proportional"/>
        </w:rPr>
        <w:t>собой среднесрочный</w:t>
      </w:r>
      <w:r w:rsidRPr="00DA5EE0">
        <w:rPr>
          <w:rFonts w:ascii="Times New Roman" w:hAnsi="Times New Roman"/>
          <w:color w:val="000000"/>
          <w:sz w:val="28"/>
          <w:szCs w:val="28"/>
          <w14:numSpacing w14:val="proportional"/>
        </w:rPr>
        <w:t xml:space="preserve"> нормативно</w:t>
      </w:r>
      <w:r w:rsidRPr="00DA5EE0">
        <w:rPr>
          <w:rFonts w:ascii="Times New Roman" w:hAnsi="Times New Roman"/>
          <w:color w:val="000000"/>
          <w:sz w:val="28"/>
          <w:szCs w:val="28"/>
          <w14:numSpacing w14:val="proportional"/>
        </w:rPr>
        <w:softHyphen/>
        <w:t>-управленческий документ, характеризующий имеющиеся достижения и</w:t>
      </w:r>
      <w:r w:rsidRPr="00FC017C">
        <w:rPr>
          <w:rFonts w:ascii="Times New Roman" w:hAnsi="Times New Roman"/>
          <w:color w:val="000000"/>
          <w:sz w:val="28"/>
          <w:szCs w:val="28"/>
          <w14:numSpacing w14:val="proportional"/>
        </w:rPr>
        <w:t xml:space="preserve"> проблемы, главные цели, задачи и направления учебно-воспитательного процесса, особенности ресурсного обеспечения педагогического процесса и его инновационных преобразований, основные планируемые цели, сроки и технологии их реализации для образовательного учреждения.</w:t>
      </w:r>
    </w:p>
    <w:p w14:paraId="1AA7E4FE" w14:textId="77777777" w:rsidR="002B3F75" w:rsidRDefault="009F0BEE" w:rsidP="002B3F75">
      <w:pPr>
        <w:pStyle w:val="91"/>
        <w:shd w:val="clear" w:color="auto" w:fill="auto"/>
        <w:suppressAutoHyphens/>
        <w:spacing w:before="0" w:after="0" w:line="240" w:lineRule="auto"/>
        <w:ind w:firstLine="709"/>
        <w:rPr>
          <w:i w:val="0"/>
        </w:rPr>
      </w:pPr>
      <w:r w:rsidRPr="00FC017C">
        <w:rPr>
          <w:i w:val="0"/>
          <w14:numSpacing w14:val="proportional"/>
        </w:rPr>
        <w:t xml:space="preserve">Программа </w:t>
      </w:r>
      <w:r w:rsidR="00B76DEF" w:rsidRPr="00FC017C">
        <w:rPr>
          <w:i w:val="0"/>
          <w14:numSpacing w14:val="proportional"/>
        </w:rPr>
        <w:t xml:space="preserve">разработана </w:t>
      </w:r>
      <w:r w:rsidR="002C60F9" w:rsidRPr="00FC017C">
        <w:rPr>
          <w:i w:val="0"/>
          <w14:numSpacing w14:val="proportional"/>
        </w:rPr>
        <w:t>на основе анализа современного состояния</w:t>
      </w:r>
      <w:r w:rsidR="00B76DEF" w:rsidRPr="00FC017C">
        <w:rPr>
          <w:i w:val="0"/>
          <w14:numSpacing w14:val="proportional"/>
        </w:rPr>
        <w:t xml:space="preserve"> дел в</w:t>
      </w:r>
      <w:r w:rsidR="00B76DEF" w:rsidRPr="00972348">
        <w:rPr>
          <w:i w:val="0"/>
        </w:rPr>
        <w:t xml:space="preserve"> сфере общего образования</w:t>
      </w:r>
      <w:r w:rsidR="00050FEB" w:rsidRPr="00972348">
        <w:rPr>
          <w:i w:val="0"/>
        </w:rPr>
        <w:t xml:space="preserve"> и</w:t>
      </w:r>
      <w:r w:rsidR="002C60F9" w:rsidRPr="00972348">
        <w:rPr>
          <w:i w:val="0"/>
        </w:rPr>
        <w:t xml:space="preserve"> определяет основные направления развития системы общ</w:t>
      </w:r>
      <w:r w:rsidR="00277B49" w:rsidRPr="00972348">
        <w:rPr>
          <w:i w:val="0"/>
        </w:rPr>
        <w:t>его образования в районе на 2024</w:t>
      </w:r>
      <w:r w:rsidR="00207F7A" w:rsidRPr="00972348">
        <w:rPr>
          <w:i w:val="0"/>
        </w:rPr>
        <w:t xml:space="preserve"> - 2028</w:t>
      </w:r>
      <w:r w:rsidR="002C60F9" w:rsidRPr="00972348">
        <w:rPr>
          <w:i w:val="0"/>
        </w:rPr>
        <w:t xml:space="preserve"> годы.</w:t>
      </w:r>
    </w:p>
    <w:p w14:paraId="436AB4FE" w14:textId="58AD95CA" w:rsidR="00D82542" w:rsidRPr="00D82542" w:rsidRDefault="00D82542" w:rsidP="002B3F75">
      <w:pPr>
        <w:pStyle w:val="91"/>
        <w:shd w:val="clear" w:color="auto" w:fill="auto"/>
        <w:suppressAutoHyphens/>
        <w:spacing w:before="0" w:after="0" w:line="240" w:lineRule="auto"/>
        <w:ind w:firstLine="709"/>
        <w:rPr>
          <w:i w:val="0"/>
        </w:rPr>
      </w:pPr>
      <w:r w:rsidRPr="00AC073D">
        <w:rPr>
          <w:i w:val="0"/>
        </w:rPr>
        <w:t xml:space="preserve">МКУ </w:t>
      </w:r>
      <w:r w:rsidRPr="00AC073D">
        <w:rPr>
          <w:i w:val="0"/>
          <w14:numSpacing w14:val="proportional"/>
        </w:rPr>
        <w:t>«Мирнинское районное управление образования» переданы полномочия</w:t>
      </w:r>
      <w:r w:rsidRPr="00AC073D">
        <w:rPr>
          <w:i w:val="0"/>
        </w:rPr>
        <w:t xml:space="preserve"> в сфере образования на основании </w:t>
      </w:r>
      <w:r w:rsidR="00AA37BB">
        <w:rPr>
          <w:i w:val="0"/>
        </w:rPr>
        <w:t>с</w:t>
      </w:r>
      <w:r w:rsidRPr="00AC073D">
        <w:rPr>
          <w:i w:val="0"/>
        </w:rPr>
        <w:t>оглашения</w:t>
      </w:r>
      <w:r w:rsidRPr="00AC073D">
        <w:rPr>
          <w:i w:val="0"/>
          <w14:numSpacing w14:val="proportional"/>
        </w:rPr>
        <w:t xml:space="preserve">, утвержденного </w:t>
      </w:r>
      <w:r w:rsidR="00AA37BB">
        <w:rPr>
          <w:i w:val="0"/>
          <w14:numSpacing w14:val="proportional"/>
        </w:rPr>
        <w:t>п</w:t>
      </w:r>
      <w:r w:rsidRPr="00AC073D">
        <w:rPr>
          <w:i w:val="0"/>
          <w14:numSpacing w14:val="proportional"/>
        </w:rPr>
        <w:t xml:space="preserve">остановлением </w:t>
      </w:r>
      <w:r w:rsidR="00AA37BB">
        <w:rPr>
          <w:i w:val="0"/>
          <w14:numSpacing w14:val="proportional"/>
        </w:rPr>
        <w:t xml:space="preserve">районной Администрации </w:t>
      </w:r>
      <w:r w:rsidRPr="00AC073D">
        <w:rPr>
          <w:i w:val="0"/>
          <w14:numSpacing w14:val="proportional"/>
        </w:rPr>
        <w:t>от 31.01.2017 №</w:t>
      </w:r>
      <w:r w:rsidR="00AA37BB">
        <w:rPr>
          <w:i w:val="0"/>
          <w14:numSpacing w14:val="proportional"/>
        </w:rPr>
        <w:t xml:space="preserve"> </w:t>
      </w:r>
      <w:r w:rsidRPr="00AC073D">
        <w:rPr>
          <w:i w:val="0"/>
          <w14:numSpacing w14:val="proportional"/>
        </w:rPr>
        <w:t xml:space="preserve">0117 «О передаче отдельных функций и полномочий органов местного самоуправления </w:t>
      </w:r>
      <w:r w:rsidR="00EE738B">
        <w:rPr>
          <w:i w:val="0"/>
          <w14:numSpacing w14:val="proportional"/>
        </w:rPr>
        <w:t>МО</w:t>
      </w:r>
      <w:r w:rsidRPr="00AC073D">
        <w:rPr>
          <w:i w:val="0"/>
          <w14:numSpacing w14:val="proportional"/>
        </w:rPr>
        <w:t xml:space="preserve"> «Мирнинский район» Республики Саха (Якутия)</w:t>
      </w:r>
      <w:r w:rsidR="00EE738B">
        <w:rPr>
          <w:i w:val="0"/>
          <w14:numSpacing w14:val="proportional"/>
        </w:rPr>
        <w:t xml:space="preserve"> </w:t>
      </w:r>
      <w:r w:rsidRPr="00AC073D">
        <w:rPr>
          <w:i w:val="0"/>
          <w14:numSpacing w14:val="proportional"/>
        </w:rPr>
        <w:t>в сфере образования муниципальному казённому учреждению «Мирнинское районное управление образования».</w:t>
      </w:r>
    </w:p>
    <w:p w14:paraId="36089487" w14:textId="3D76687D" w:rsidR="002B3F75" w:rsidRPr="009D6404" w:rsidRDefault="00FB13AE" w:rsidP="002B3F75">
      <w:pPr>
        <w:pStyle w:val="91"/>
        <w:shd w:val="clear" w:color="auto" w:fill="auto"/>
        <w:suppressAutoHyphens/>
        <w:spacing w:before="0" w:after="0" w:line="240" w:lineRule="auto"/>
        <w:ind w:firstLine="709"/>
        <w:rPr>
          <w:i w:val="0"/>
        </w:rPr>
      </w:pPr>
      <w:r w:rsidRPr="009D6404">
        <w:rPr>
          <w:i w:val="0"/>
        </w:rPr>
        <w:t>Реализация Пр</w:t>
      </w:r>
      <w:r w:rsidR="009F0BEE" w:rsidRPr="009D6404">
        <w:rPr>
          <w:i w:val="0"/>
        </w:rPr>
        <w:t>ограммы на период 2024-2028 годы</w:t>
      </w:r>
      <w:r w:rsidRPr="009D6404">
        <w:rPr>
          <w:i w:val="0"/>
        </w:rPr>
        <w:t xml:space="preserve"> опирается на анализ степени готовности системы образования Мирнинского района к выполнению </w:t>
      </w:r>
      <w:r w:rsidR="0060221B" w:rsidRPr="009D6404">
        <w:rPr>
          <w:i w:val="0"/>
        </w:rPr>
        <w:t>стратегических задач</w:t>
      </w:r>
      <w:r w:rsidRPr="009D6404">
        <w:rPr>
          <w:i w:val="0"/>
        </w:rPr>
        <w:t xml:space="preserve"> и</w:t>
      </w:r>
      <w:r w:rsidR="00864D23" w:rsidRPr="009D6404">
        <w:rPr>
          <w:i w:val="0"/>
        </w:rPr>
        <w:t xml:space="preserve"> </w:t>
      </w:r>
      <w:r w:rsidRPr="009D6404">
        <w:rPr>
          <w:i w:val="0"/>
        </w:rPr>
        <w:t xml:space="preserve">требований, </w:t>
      </w:r>
      <w:r w:rsidR="0060221B" w:rsidRPr="009D6404">
        <w:rPr>
          <w:i w:val="0"/>
        </w:rPr>
        <w:t>отраженных в</w:t>
      </w:r>
      <w:r w:rsidRPr="009D6404">
        <w:rPr>
          <w:i w:val="0"/>
        </w:rPr>
        <w:t xml:space="preserve"> </w:t>
      </w:r>
      <w:r w:rsidR="00D65E28" w:rsidRPr="009D6404">
        <w:rPr>
          <w:i w:val="0"/>
        </w:rPr>
        <w:t>г</w:t>
      </w:r>
      <w:r w:rsidR="00864D23" w:rsidRPr="009D6404">
        <w:rPr>
          <w:i w:val="0"/>
        </w:rPr>
        <w:t xml:space="preserve">осударственной программе Российской </w:t>
      </w:r>
      <w:r w:rsidR="00277B49" w:rsidRPr="009D6404">
        <w:rPr>
          <w:i w:val="0"/>
        </w:rPr>
        <w:t>Федерации «Развитие образования</w:t>
      </w:r>
      <w:r w:rsidR="00864D23" w:rsidRPr="009D6404">
        <w:rPr>
          <w:i w:val="0"/>
        </w:rPr>
        <w:t xml:space="preserve"> до 2030 года</w:t>
      </w:r>
      <w:r w:rsidR="00AC50D0" w:rsidRPr="009D6404">
        <w:rPr>
          <w:i w:val="0"/>
        </w:rPr>
        <w:t>»</w:t>
      </w:r>
      <w:r w:rsidR="00864D23" w:rsidRPr="009D6404">
        <w:rPr>
          <w:i w:val="0"/>
        </w:rPr>
        <w:t xml:space="preserve"> и </w:t>
      </w:r>
      <w:r w:rsidR="00D65E28" w:rsidRPr="009D6404">
        <w:rPr>
          <w:i w:val="0"/>
        </w:rPr>
        <w:t>г</w:t>
      </w:r>
      <w:r w:rsidR="00AA37BB">
        <w:rPr>
          <w:i w:val="0"/>
        </w:rPr>
        <w:t>осударственной программе</w:t>
      </w:r>
      <w:r w:rsidR="005016FE" w:rsidRPr="009D6404">
        <w:rPr>
          <w:i w:val="0"/>
        </w:rPr>
        <w:t xml:space="preserve"> Республики Саха (Якутия) «Развитие образования Республики Саха (Якутия)», утвержденная Постановлением Правительства Республики Саха (Якутия) от 18.07.2022 №</w:t>
      </w:r>
      <w:r w:rsidR="00AA37BB">
        <w:rPr>
          <w:i w:val="0"/>
        </w:rPr>
        <w:t xml:space="preserve"> </w:t>
      </w:r>
      <w:r w:rsidR="005016FE" w:rsidRPr="009D6404">
        <w:rPr>
          <w:i w:val="0"/>
        </w:rPr>
        <w:t>474.</w:t>
      </w:r>
    </w:p>
    <w:p w14:paraId="0236D7FD" w14:textId="77777777" w:rsidR="00864D23" w:rsidRPr="00972348" w:rsidRDefault="00864D23" w:rsidP="002B3F75">
      <w:pPr>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В соответствии с содержанием данных документов муниципальной системе образования предстоит преодолеть ряд </w:t>
      </w:r>
      <w:r w:rsidR="004C5043" w:rsidRPr="00972348">
        <w:rPr>
          <w:rFonts w:ascii="Times New Roman" w:hAnsi="Times New Roman"/>
          <w:sz w:val="28"/>
          <w:szCs w:val="28"/>
        </w:rPr>
        <w:t>сдерживающих развитие системы образования</w:t>
      </w:r>
      <w:r w:rsidRPr="00972348">
        <w:rPr>
          <w:rFonts w:ascii="Times New Roman" w:hAnsi="Times New Roman"/>
          <w:sz w:val="28"/>
          <w:szCs w:val="28"/>
        </w:rPr>
        <w:t xml:space="preserve"> факторов:</w:t>
      </w:r>
    </w:p>
    <w:p w14:paraId="0D08A954" w14:textId="77777777" w:rsidR="004C5043" w:rsidRPr="005016FE" w:rsidRDefault="004C5043" w:rsidP="00EC3BF3">
      <w:pPr>
        <w:pStyle w:val="af"/>
        <w:numPr>
          <w:ilvl w:val="0"/>
          <w:numId w:val="7"/>
        </w:numPr>
        <w:tabs>
          <w:tab w:val="left" w:pos="993"/>
        </w:tabs>
        <w:suppressAutoHyphens/>
        <w:spacing w:after="0"/>
        <w:ind w:left="0" w:firstLine="709"/>
        <w:jc w:val="both"/>
        <w:rPr>
          <w:sz w:val="28"/>
          <w:szCs w:val="28"/>
        </w:rPr>
      </w:pPr>
      <w:r w:rsidRPr="005016FE">
        <w:rPr>
          <w:sz w:val="28"/>
          <w:szCs w:val="28"/>
        </w:rPr>
        <w:lastRenderedPageBreak/>
        <w:t xml:space="preserve">изменение содержания образования в связи с переходом на обновленные федеральные государственные образовательные стандарты и переходом на федеральные основные образовательные программы; </w:t>
      </w:r>
    </w:p>
    <w:p w14:paraId="2054B9A3" w14:textId="77777777" w:rsidR="00B81AA0" w:rsidRPr="005016FE" w:rsidRDefault="00B81AA0" w:rsidP="00EC3BF3">
      <w:pPr>
        <w:pStyle w:val="af"/>
        <w:numPr>
          <w:ilvl w:val="0"/>
          <w:numId w:val="7"/>
        </w:numPr>
        <w:tabs>
          <w:tab w:val="left" w:pos="993"/>
        </w:tabs>
        <w:suppressAutoHyphens/>
        <w:spacing w:after="0"/>
        <w:ind w:left="0" w:firstLine="709"/>
        <w:jc w:val="both"/>
        <w:rPr>
          <w:sz w:val="28"/>
          <w:szCs w:val="28"/>
        </w:rPr>
      </w:pPr>
      <w:r w:rsidRPr="005016FE">
        <w:rPr>
          <w:sz w:val="28"/>
          <w:szCs w:val="28"/>
        </w:rPr>
        <w:t>недостаточный уровень высоких результатов по итогам государственной итоговой аттестации по образовательным программам основного общего и среднего общего образования;</w:t>
      </w:r>
    </w:p>
    <w:p w14:paraId="6D625C92" w14:textId="77777777" w:rsidR="00D3749B" w:rsidRPr="005016FE" w:rsidRDefault="00A179F3" w:rsidP="00EC3BF3">
      <w:pPr>
        <w:pStyle w:val="af"/>
        <w:numPr>
          <w:ilvl w:val="0"/>
          <w:numId w:val="7"/>
        </w:numPr>
        <w:tabs>
          <w:tab w:val="left" w:pos="993"/>
        </w:tabs>
        <w:suppressAutoHyphens/>
        <w:spacing w:after="0"/>
        <w:ind w:left="0" w:firstLine="709"/>
        <w:jc w:val="both"/>
        <w:rPr>
          <w:sz w:val="28"/>
          <w:szCs w:val="28"/>
        </w:rPr>
      </w:pPr>
      <w:r w:rsidRPr="005016FE">
        <w:rPr>
          <w:sz w:val="28"/>
          <w:szCs w:val="28"/>
        </w:rPr>
        <w:t xml:space="preserve">недостаточный уровень </w:t>
      </w:r>
      <w:r w:rsidR="00D3749B" w:rsidRPr="005016FE">
        <w:rPr>
          <w:sz w:val="28"/>
          <w:szCs w:val="28"/>
        </w:rPr>
        <w:t>профессиона</w:t>
      </w:r>
      <w:r w:rsidR="00A86241" w:rsidRPr="005016FE">
        <w:rPr>
          <w:sz w:val="28"/>
          <w:szCs w:val="28"/>
        </w:rPr>
        <w:t>льной компетенции</w:t>
      </w:r>
      <w:r w:rsidR="00D3749B" w:rsidRPr="005016FE">
        <w:rPr>
          <w:sz w:val="28"/>
          <w:szCs w:val="28"/>
        </w:rPr>
        <w:t xml:space="preserve"> работников образования для эффективности и результативности деятельности, </w:t>
      </w:r>
      <w:r w:rsidR="00A86241" w:rsidRPr="005016FE">
        <w:rPr>
          <w:sz w:val="28"/>
          <w:szCs w:val="28"/>
        </w:rPr>
        <w:t>повышения качества образования;</w:t>
      </w:r>
    </w:p>
    <w:p w14:paraId="71865119" w14:textId="3DA7DA8A" w:rsidR="002B3F75" w:rsidRPr="005016FE" w:rsidRDefault="00FC017C" w:rsidP="00EC3BF3">
      <w:pPr>
        <w:pStyle w:val="af"/>
        <w:numPr>
          <w:ilvl w:val="0"/>
          <w:numId w:val="7"/>
        </w:numPr>
        <w:tabs>
          <w:tab w:val="left" w:pos="993"/>
        </w:tabs>
        <w:suppressAutoHyphens/>
        <w:spacing w:after="0"/>
        <w:ind w:left="0" w:firstLine="709"/>
        <w:jc w:val="both"/>
        <w:rPr>
          <w:sz w:val="28"/>
          <w:szCs w:val="28"/>
        </w:rPr>
      </w:pPr>
      <w:r w:rsidRPr="005016FE">
        <w:rPr>
          <w:sz w:val="28"/>
          <w:szCs w:val="28"/>
        </w:rPr>
        <w:t xml:space="preserve">недостаточное </w:t>
      </w:r>
      <w:r w:rsidR="00A86241" w:rsidRPr="005016FE">
        <w:rPr>
          <w:sz w:val="28"/>
          <w:szCs w:val="28"/>
        </w:rPr>
        <w:t>количество мест для обучения в одну смену в общеобразовательных организациях</w:t>
      </w:r>
      <w:r w:rsidR="00383878" w:rsidRPr="005016FE">
        <w:rPr>
          <w:sz w:val="28"/>
          <w:szCs w:val="28"/>
        </w:rPr>
        <w:t xml:space="preserve"> г.</w:t>
      </w:r>
      <w:r w:rsidR="00211892">
        <w:rPr>
          <w:sz w:val="28"/>
          <w:szCs w:val="28"/>
        </w:rPr>
        <w:t xml:space="preserve"> Мирного, г. Удачного</w:t>
      </w:r>
      <w:r w:rsidR="00383878" w:rsidRPr="005016FE">
        <w:rPr>
          <w:sz w:val="28"/>
          <w:szCs w:val="28"/>
        </w:rPr>
        <w:t xml:space="preserve"> и п.</w:t>
      </w:r>
      <w:r w:rsidR="00211892">
        <w:rPr>
          <w:sz w:val="28"/>
          <w:szCs w:val="28"/>
        </w:rPr>
        <w:t xml:space="preserve"> </w:t>
      </w:r>
      <w:r w:rsidR="00383878" w:rsidRPr="005016FE">
        <w:rPr>
          <w:sz w:val="28"/>
          <w:szCs w:val="28"/>
        </w:rPr>
        <w:t>Айхал.</w:t>
      </w:r>
      <w:r w:rsidR="00A86241" w:rsidRPr="005016FE">
        <w:rPr>
          <w:sz w:val="28"/>
          <w:szCs w:val="28"/>
        </w:rPr>
        <w:t xml:space="preserve">   </w:t>
      </w:r>
    </w:p>
    <w:p w14:paraId="48E21EA6" w14:textId="77777777" w:rsidR="002B3F75" w:rsidRDefault="00A86241" w:rsidP="002B3F75">
      <w:pPr>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Совокупность этих факторов является вызовом, стоящим перед системой образования </w:t>
      </w:r>
      <w:r w:rsidR="00AF5C86" w:rsidRPr="00972348">
        <w:rPr>
          <w:rFonts w:ascii="Times New Roman" w:hAnsi="Times New Roman"/>
          <w:sz w:val="28"/>
          <w:szCs w:val="28"/>
        </w:rPr>
        <w:t>Мирнинского района до 2028 года, в рамках которого необходимо обеспечить доступность нового качества образования за счет повышения эффективности использования внутренних ресурсов муниципальной системы образования.</w:t>
      </w:r>
    </w:p>
    <w:p w14:paraId="25BE95CE" w14:textId="56E620C4" w:rsidR="00A86241" w:rsidRPr="00972348" w:rsidRDefault="00903AD2" w:rsidP="002B3F75">
      <w:pPr>
        <w:suppressAutoHyphens/>
        <w:spacing w:after="0"/>
        <w:ind w:firstLine="709"/>
        <w:jc w:val="both"/>
        <w:rPr>
          <w:rFonts w:ascii="Times New Roman" w:hAnsi="Times New Roman"/>
          <w:sz w:val="28"/>
          <w:szCs w:val="28"/>
        </w:rPr>
      </w:pPr>
      <w:r>
        <w:rPr>
          <w:rFonts w:ascii="Times New Roman" w:hAnsi="Times New Roman"/>
          <w:sz w:val="28"/>
          <w:szCs w:val="28"/>
        </w:rPr>
        <w:t>При</w:t>
      </w:r>
      <w:r w:rsidR="00A179F3">
        <w:rPr>
          <w:rFonts w:ascii="Times New Roman" w:hAnsi="Times New Roman"/>
          <w:sz w:val="28"/>
          <w:szCs w:val="28"/>
        </w:rPr>
        <w:t xml:space="preserve"> </w:t>
      </w:r>
      <w:r w:rsidR="00AF5C86" w:rsidRPr="00972348">
        <w:rPr>
          <w:rFonts w:ascii="Times New Roman" w:hAnsi="Times New Roman"/>
          <w:sz w:val="28"/>
          <w:szCs w:val="28"/>
        </w:rPr>
        <w:t>реализации</w:t>
      </w:r>
      <w:r w:rsidR="00A179F3">
        <w:rPr>
          <w:rFonts w:ascii="Times New Roman" w:hAnsi="Times New Roman"/>
          <w:sz w:val="28"/>
          <w:szCs w:val="28"/>
        </w:rPr>
        <w:t xml:space="preserve"> мероприятия по </w:t>
      </w:r>
      <w:r w:rsidR="00C074A1">
        <w:rPr>
          <w:rFonts w:ascii="Times New Roman" w:hAnsi="Times New Roman"/>
          <w:sz w:val="28"/>
          <w:szCs w:val="28"/>
        </w:rPr>
        <w:t>обеспечению доступности</w:t>
      </w:r>
      <w:r w:rsidR="00C074A1" w:rsidRPr="00C074A1">
        <w:rPr>
          <w:rFonts w:ascii="Times New Roman" w:hAnsi="Times New Roman"/>
          <w:sz w:val="28"/>
          <w:szCs w:val="28"/>
        </w:rPr>
        <w:t xml:space="preserve"> общего образования в части реализации госстандарта начального общего, основного общего, среднего общег</w:t>
      </w:r>
      <w:r w:rsidR="00C074A1">
        <w:rPr>
          <w:rFonts w:ascii="Times New Roman" w:hAnsi="Times New Roman"/>
          <w:sz w:val="28"/>
          <w:szCs w:val="28"/>
        </w:rPr>
        <w:t xml:space="preserve">о образования  </w:t>
      </w:r>
      <w:r w:rsidR="00AF5C86" w:rsidRPr="00972348">
        <w:rPr>
          <w:rFonts w:ascii="Times New Roman" w:hAnsi="Times New Roman"/>
          <w:sz w:val="28"/>
          <w:szCs w:val="28"/>
        </w:rPr>
        <w:t xml:space="preserve"> муниципальной программы «Развитие системы общего</w:t>
      </w:r>
      <w:r w:rsidR="00387946">
        <w:rPr>
          <w:rFonts w:ascii="Times New Roman" w:hAnsi="Times New Roman"/>
          <w:sz w:val="28"/>
          <w:szCs w:val="28"/>
        </w:rPr>
        <w:t xml:space="preserve"> </w:t>
      </w:r>
      <w:r w:rsidR="00AF5C86" w:rsidRPr="00972348">
        <w:rPr>
          <w:rFonts w:ascii="Times New Roman" w:hAnsi="Times New Roman"/>
          <w:sz w:val="28"/>
          <w:szCs w:val="28"/>
        </w:rPr>
        <w:t>образования</w:t>
      </w:r>
      <w:r w:rsidR="00F37C86">
        <w:rPr>
          <w:rFonts w:ascii="Times New Roman" w:hAnsi="Times New Roman"/>
          <w:sz w:val="28"/>
          <w:szCs w:val="28"/>
        </w:rPr>
        <w:t>»</w:t>
      </w:r>
      <w:r w:rsidR="00B15DFE">
        <w:rPr>
          <w:rFonts w:ascii="Times New Roman" w:hAnsi="Times New Roman"/>
          <w:sz w:val="28"/>
          <w:szCs w:val="28"/>
        </w:rPr>
        <w:t xml:space="preserve"> на 2019-2023 г</w:t>
      </w:r>
      <w:r w:rsidR="00211892">
        <w:rPr>
          <w:rFonts w:ascii="Times New Roman" w:hAnsi="Times New Roman"/>
          <w:sz w:val="28"/>
          <w:szCs w:val="28"/>
        </w:rPr>
        <w:t>оды</w:t>
      </w:r>
      <w:r w:rsidR="00B15DFE">
        <w:rPr>
          <w:rFonts w:ascii="Times New Roman" w:hAnsi="Times New Roman"/>
          <w:sz w:val="28"/>
          <w:szCs w:val="28"/>
        </w:rPr>
        <w:t xml:space="preserve"> </w:t>
      </w:r>
      <w:r w:rsidR="00AF5C86" w:rsidRPr="00972348">
        <w:rPr>
          <w:rFonts w:ascii="Times New Roman" w:hAnsi="Times New Roman"/>
          <w:sz w:val="28"/>
          <w:szCs w:val="28"/>
        </w:rPr>
        <w:t>выполнены следующие мероприятия:</w:t>
      </w:r>
    </w:p>
    <w:p w14:paraId="1B85CEF6" w14:textId="77777777" w:rsidR="00AF5C86" w:rsidRPr="005016FE" w:rsidRDefault="00AF5C86" w:rsidP="00EC3BF3">
      <w:pPr>
        <w:pStyle w:val="af"/>
        <w:numPr>
          <w:ilvl w:val="0"/>
          <w:numId w:val="8"/>
        </w:numPr>
        <w:tabs>
          <w:tab w:val="left" w:pos="709"/>
        </w:tabs>
        <w:suppressAutoHyphens/>
        <w:spacing w:after="0"/>
        <w:ind w:left="0" w:firstLine="425"/>
        <w:jc w:val="both"/>
        <w:rPr>
          <w:sz w:val="28"/>
          <w:szCs w:val="28"/>
        </w:rPr>
      </w:pPr>
      <w:r w:rsidRPr="005016FE">
        <w:rPr>
          <w:sz w:val="28"/>
          <w:szCs w:val="28"/>
        </w:rPr>
        <w:t xml:space="preserve">реализован переход на Федеральные государственные </w:t>
      </w:r>
      <w:r w:rsidR="00077E28" w:rsidRPr="005016FE">
        <w:rPr>
          <w:sz w:val="28"/>
          <w:szCs w:val="28"/>
        </w:rPr>
        <w:t xml:space="preserve">образовательные </w:t>
      </w:r>
      <w:r w:rsidRPr="005016FE">
        <w:rPr>
          <w:sz w:val="28"/>
          <w:szCs w:val="28"/>
        </w:rPr>
        <w:t>стандарты</w:t>
      </w:r>
      <w:r w:rsidR="00077E28" w:rsidRPr="005016FE">
        <w:rPr>
          <w:sz w:val="28"/>
          <w:szCs w:val="28"/>
        </w:rPr>
        <w:t xml:space="preserve"> </w:t>
      </w:r>
      <w:r w:rsidR="0060221B" w:rsidRPr="005016FE">
        <w:rPr>
          <w:sz w:val="28"/>
          <w:szCs w:val="28"/>
        </w:rPr>
        <w:t>обучающихся с</w:t>
      </w:r>
      <w:r w:rsidR="00277B49" w:rsidRPr="005016FE">
        <w:rPr>
          <w:sz w:val="28"/>
          <w:szCs w:val="28"/>
        </w:rPr>
        <w:t xml:space="preserve"> 1 по </w:t>
      </w:r>
      <w:r w:rsidR="004C5043" w:rsidRPr="005016FE">
        <w:rPr>
          <w:sz w:val="28"/>
          <w:szCs w:val="28"/>
        </w:rPr>
        <w:t>11 классы;</w:t>
      </w:r>
    </w:p>
    <w:p w14:paraId="77618603" w14:textId="77777777" w:rsidR="00AF5C86" w:rsidRPr="005016FE" w:rsidRDefault="00AF5C86" w:rsidP="00EC3BF3">
      <w:pPr>
        <w:pStyle w:val="af"/>
        <w:numPr>
          <w:ilvl w:val="0"/>
          <w:numId w:val="8"/>
        </w:numPr>
        <w:tabs>
          <w:tab w:val="left" w:pos="709"/>
        </w:tabs>
        <w:suppressAutoHyphens/>
        <w:spacing w:after="0"/>
        <w:ind w:left="0" w:firstLine="425"/>
        <w:jc w:val="both"/>
        <w:rPr>
          <w:sz w:val="28"/>
          <w:szCs w:val="28"/>
        </w:rPr>
      </w:pPr>
      <w:r w:rsidRPr="005016FE">
        <w:rPr>
          <w:sz w:val="28"/>
          <w:szCs w:val="28"/>
        </w:rPr>
        <w:t xml:space="preserve">продолжается </w:t>
      </w:r>
      <w:r w:rsidR="0060221B" w:rsidRPr="005016FE">
        <w:rPr>
          <w:sz w:val="28"/>
          <w:szCs w:val="28"/>
        </w:rPr>
        <w:t>реализация национального</w:t>
      </w:r>
      <w:r w:rsidRPr="005016FE">
        <w:rPr>
          <w:sz w:val="28"/>
          <w:szCs w:val="28"/>
        </w:rPr>
        <w:t xml:space="preserve"> проекта «Образование»;</w:t>
      </w:r>
    </w:p>
    <w:p w14:paraId="735F0857" w14:textId="77777777" w:rsidR="00383878" w:rsidRPr="005016FE" w:rsidRDefault="00383878" w:rsidP="00EC3BF3">
      <w:pPr>
        <w:pStyle w:val="af"/>
        <w:numPr>
          <w:ilvl w:val="0"/>
          <w:numId w:val="8"/>
        </w:numPr>
        <w:tabs>
          <w:tab w:val="left" w:pos="709"/>
        </w:tabs>
        <w:suppressAutoHyphens/>
        <w:spacing w:after="0"/>
        <w:ind w:left="0" w:firstLine="425"/>
        <w:jc w:val="both"/>
        <w:rPr>
          <w:sz w:val="28"/>
          <w:szCs w:val="28"/>
        </w:rPr>
      </w:pPr>
      <w:r w:rsidRPr="005016FE">
        <w:rPr>
          <w:sz w:val="28"/>
          <w:szCs w:val="28"/>
        </w:rPr>
        <w:t xml:space="preserve">продолжается </w:t>
      </w:r>
      <w:r w:rsidR="0060221B" w:rsidRPr="005016FE">
        <w:rPr>
          <w:sz w:val="28"/>
          <w:szCs w:val="28"/>
        </w:rPr>
        <w:t>реализация дорожной</w:t>
      </w:r>
      <w:r w:rsidRPr="005016FE">
        <w:rPr>
          <w:sz w:val="28"/>
          <w:szCs w:val="28"/>
        </w:rPr>
        <w:t xml:space="preserve"> карты по переходу на односменный режим обучения во всех </w:t>
      </w:r>
      <w:r w:rsidR="00277B49" w:rsidRPr="005016FE">
        <w:rPr>
          <w:sz w:val="28"/>
          <w:szCs w:val="28"/>
        </w:rPr>
        <w:t>общеобразовательных организац</w:t>
      </w:r>
      <w:r w:rsidRPr="005016FE">
        <w:rPr>
          <w:sz w:val="28"/>
          <w:szCs w:val="28"/>
        </w:rPr>
        <w:t>иях;</w:t>
      </w:r>
    </w:p>
    <w:p w14:paraId="1FCFD723" w14:textId="77777777" w:rsidR="00AF5C86" w:rsidRPr="005016FE" w:rsidRDefault="00AF5C86" w:rsidP="00EC3BF3">
      <w:pPr>
        <w:pStyle w:val="af"/>
        <w:numPr>
          <w:ilvl w:val="0"/>
          <w:numId w:val="8"/>
        </w:numPr>
        <w:tabs>
          <w:tab w:val="left" w:pos="709"/>
        </w:tabs>
        <w:suppressAutoHyphens/>
        <w:spacing w:after="0"/>
        <w:ind w:left="0" w:firstLine="425"/>
        <w:jc w:val="both"/>
        <w:rPr>
          <w:sz w:val="28"/>
          <w:szCs w:val="28"/>
        </w:rPr>
      </w:pPr>
      <w:r w:rsidRPr="005016FE">
        <w:rPr>
          <w:sz w:val="28"/>
          <w:szCs w:val="28"/>
        </w:rPr>
        <w:t>разработан проект комплексного плана развития образования Мирнинского района до 2026 года с целевым видением до 2035 года.</w:t>
      </w:r>
    </w:p>
    <w:p w14:paraId="037D11FD" w14:textId="77777777" w:rsidR="009F0BEE" w:rsidRPr="005016FE" w:rsidRDefault="009F0BEE" w:rsidP="00EC3BF3">
      <w:pPr>
        <w:pStyle w:val="af"/>
        <w:tabs>
          <w:tab w:val="left" w:pos="709"/>
        </w:tabs>
        <w:suppressAutoHyphens/>
        <w:spacing w:after="0"/>
        <w:ind w:left="0" w:firstLine="709"/>
        <w:jc w:val="both"/>
        <w:rPr>
          <w:sz w:val="28"/>
          <w:szCs w:val="28"/>
        </w:rPr>
      </w:pPr>
      <w:r w:rsidRPr="005016FE">
        <w:rPr>
          <w:sz w:val="28"/>
          <w:szCs w:val="28"/>
        </w:rPr>
        <w:t xml:space="preserve">Муниципальную систему </w:t>
      </w:r>
      <w:r w:rsidR="00A179F3" w:rsidRPr="005016FE">
        <w:rPr>
          <w:sz w:val="28"/>
          <w:szCs w:val="28"/>
        </w:rPr>
        <w:t xml:space="preserve">общего </w:t>
      </w:r>
      <w:r w:rsidRPr="005016FE">
        <w:rPr>
          <w:sz w:val="28"/>
          <w:szCs w:val="28"/>
        </w:rPr>
        <w:t>образования Ми</w:t>
      </w:r>
      <w:r w:rsidR="00A179F3" w:rsidRPr="005016FE">
        <w:rPr>
          <w:sz w:val="28"/>
          <w:szCs w:val="28"/>
        </w:rPr>
        <w:t>рнинского района представляют 17 организаций</w:t>
      </w:r>
      <w:r w:rsidRPr="005016FE">
        <w:rPr>
          <w:sz w:val="28"/>
          <w:szCs w:val="28"/>
        </w:rPr>
        <w:t>:</w:t>
      </w:r>
    </w:p>
    <w:p w14:paraId="7027DA31" w14:textId="6E635EFA" w:rsidR="009F0BEE" w:rsidRPr="005016FE" w:rsidRDefault="005016FE" w:rsidP="00EC3BF3">
      <w:pPr>
        <w:pStyle w:val="af"/>
        <w:numPr>
          <w:ilvl w:val="0"/>
          <w:numId w:val="8"/>
        </w:numPr>
        <w:tabs>
          <w:tab w:val="left" w:pos="709"/>
        </w:tabs>
        <w:suppressAutoHyphens/>
        <w:spacing w:after="0"/>
        <w:ind w:left="0" w:firstLine="425"/>
        <w:jc w:val="both"/>
        <w:rPr>
          <w:sz w:val="28"/>
          <w:szCs w:val="28"/>
        </w:rPr>
      </w:pPr>
      <w:r>
        <w:rPr>
          <w:sz w:val="28"/>
          <w:szCs w:val="28"/>
        </w:rPr>
        <w:t>1</w:t>
      </w:r>
      <w:r w:rsidR="009F0BEE" w:rsidRPr="005016FE">
        <w:rPr>
          <w:sz w:val="28"/>
          <w:szCs w:val="28"/>
        </w:rPr>
        <w:t xml:space="preserve">6 учреждений общего образования, из них 2 </w:t>
      </w:r>
      <w:r w:rsidR="00A179F3" w:rsidRPr="005016FE">
        <w:rPr>
          <w:sz w:val="28"/>
          <w:szCs w:val="28"/>
        </w:rPr>
        <w:t>малокомплектные с</w:t>
      </w:r>
      <w:r w:rsidR="001A0DC6">
        <w:rPr>
          <w:sz w:val="28"/>
          <w:szCs w:val="28"/>
        </w:rPr>
        <w:t>ельские общеобразовательные организации, 2 общеобразовательные организации</w:t>
      </w:r>
      <w:r w:rsidR="009F0BEE" w:rsidRPr="005016FE">
        <w:rPr>
          <w:sz w:val="28"/>
          <w:szCs w:val="28"/>
        </w:rPr>
        <w:t xml:space="preserve"> с углубленным изучением отдельных предметов, политехнический лицей; </w:t>
      </w:r>
    </w:p>
    <w:p w14:paraId="43EA8E59" w14:textId="42493D35" w:rsidR="009F0BEE" w:rsidRPr="005016FE" w:rsidRDefault="009F0BEE" w:rsidP="00EC3BF3">
      <w:pPr>
        <w:pStyle w:val="af"/>
        <w:numPr>
          <w:ilvl w:val="0"/>
          <w:numId w:val="8"/>
        </w:numPr>
        <w:tabs>
          <w:tab w:val="left" w:pos="709"/>
        </w:tabs>
        <w:suppressAutoHyphens/>
        <w:spacing w:after="0"/>
        <w:ind w:left="0" w:firstLine="425"/>
        <w:jc w:val="both"/>
        <w:rPr>
          <w:sz w:val="28"/>
          <w:szCs w:val="28"/>
        </w:rPr>
      </w:pPr>
      <w:r w:rsidRPr="005016FE">
        <w:rPr>
          <w:sz w:val="28"/>
          <w:szCs w:val="28"/>
        </w:rPr>
        <w:t>специальная (коррекционная) школа-интернат обучающихся с ограниченными возможностями здоровья и интеллектуальными нарушениями</w:t>
      </w:r>
      <w:r w:rsidR="00211892">
        <w:rPr>
          <w:sz w:val="28"/>
          <w:szCs w:val="28"/>
        </w:rPr>
        <w:t>.</w:t>
      </w:r>
    </w:p>
    <w:p w14:paraId="1863D29D" w14:textId="77777777" w:rsidR="000C6B12" w:rsidRDefault="000C6B12" w:rsidP="002B3F75">
      <w:pPr>
        <w:suppressAutoHyphens/>
        <w:spacing w:after="0"/>
        <w:ind w:firstLine="709"/>
        <w:jc w:val="both"/>
        <w:rPr>
          <w:rFonts w:ascii="Times New Roman" w:hAnsi="Times New Roman"/>
          <w:sz w:val="28"/>
          <w:szCs w:val="28"/>
        </w:rPr>
      </w:pPr>
      <w:r w:rsidRPr="00972348">
        <w:rPr>
          <w:rFonts w:ascii="Times New Roman" w:hAnsi="Times New Roman"/>
          <w:sz w:val="28"/>
          <w:szCs w:val="28"/>
        </w:rPr>
        <w:t>Количество обучающихся в муниципальных общеобразовательных организациях Мирнинско</w:t>
      </w:r>
      <w:r w:rsidR="00DA7FF2" w:rsidRPr="00972348">
        <w:rPr>
          <w:rFonts w:ascii="Times New Roman" w:hAnsi="Times New Roman"/>
          <w:sz w:val="28"/>
          <w:szCs w:val="28"/>
        </w:rPr>
        <w:t xml:space="preserve">го района за последние </w:t>
      </w:r>
      <w:r w:rsidR="00D3470E">
        <w:rPr>
          <w:rFonts w:ascii="Times New Roman" w:hAnsi="Times New Roman"/>
          <w:sz w:val="28"/>
          <w:szCs w:val="28"/>
        </w:rPr>
        <w:t>10 лет увеличилось на 816 человек.</w:t>
      </w:r>
    </w:p>
    <w:p w14:paraId="0EBDE363" w14:textId="77777777" w:rsidR="00211892" w:rsidRPr="00972348" w:rsidRDefault="00211892" w:rsidP="002B3F75">
      <w:pPr>
        <w:suppressAutoHyphens/>
        <w:spacing w:after="0"/>
        <w:ind w:firstLine="709"/>
        <w:jc w:val="both"/>
        <w:rPr>
          <w:rFonts w:ascii="Times New Roman" w:hAnsi="Times New Roman"/>
          <w:sz w:val="28"/>
          <w:szCs w:val="28"/>
        </w:rPr>
      </w:pPr>
    </w:p>
    <w:tbl>
      <w:tblPr>
        <w:tblStyle w:val="ab"/>
        <w:tblW w:w="9475" w:type="dxa"/>
        <w:tblInd w:w="-5" w:type="dxa"/>
        <w:tblLook w:val="04A0" w:firstRow="1" w:lastRow="0" w:firstColumn="1" w:lastColumn="0" w:noHBand="0" w:noVBand="1"/>
      </w:tblPr>
      <w:tblGrid>
        <w:gridCol w:w="2873"/>
        <w:gridCol w:w="2719"/>
        <w:gridCol w:w="3883"/>
      </w:tblGrid>
      <w:tr w:rsidR="000C6B12" w:rsidRPr="00972348" w14:paraId="765073DF" w14:textId="77777777" w:rsidTr="002A1FD3">
        <w:trPr>
          <w:trHeight w:val="518"/>
        </w:trPr>
        <w:tc>
          <w:tcPr>
            <w:tcW w:w="2873" w:type="dxa"/>
          </w:tcPr>
          <w:p w14:paraId="48938230" w14:textId="77777777" w:rsidR="000C6B12" w:rsidRPr="00BF734C" w:rsidRDefault="000C6B12" w:rsidP="002B3F75">
            <w:pPr>
              <w:tabs>
                <w:tab w:val="left" w:pos="9197"/>
              </w:tabs>
              <w:spacing w:after="0"/>
              <w:ind w:firstLine="709"/>
              <w:jc w:val="both"/>
              <w:rPr>
                <w:rFonts w:ascii="Times New Roman" w:hAnsi="Times New Roman"/>
                <w:b/>
                <w:sz w:val="28"/>
                <w:szCs w:val="26"/>
              </w:rPr>
            </w:pPr>
            <w:r w:rsidRPr="00BF734C">
              <w:rPr>
                <w:rFonts w:ascii="Times New Roman" w:hAnsi="Times New Roman"/>
                <w:b/>
                <w:sz w:val="28"/>
                <w:szCs w:val="26"/>
              </w:rPr>
              <w:lastRenderedPageBreak/>
              <w:t>Учебный год</w:t>
            </w:r>
          </w:p>
        </w:tc>
        <w:tc>
          <w:tcPr>
            <w:tcW w:w="2719" w:type="dxa"/>
          </w:tcPr>
          <w:p w14:paraId="5DF64B45" w14:textId="77777777" w:rsidR="000C6B12" w:rsidRPr="00BF734C" w:rsidRDefault="000C6B12" w:rsidP="002B3F75">
            <w:pPr>
              <w:tabs>
                <w:tab w:val="left" w:pos="9197"/>
              </w:tabs>
              <w:spacing w:after="0"/>
              <w:ind w:firstLine="709"/>
              <w:jc w:val="both"/>
              <w:rPr>
                <w:rFonts w:ascii="Times New Roman" w:hAnsi="Times New Roman"/>
                <w:b/>
                <w:sz w:val="28"/>
                <w:szCs w:val="26"/>
              </w:rPr>
            </w:pPr>
            <w:r w:rsidRPr="00BF734C">
              <w:rPr>
                <w:rFonts w:ascii="Times New Roman" w:hAnsi="Times New Roman"/>
                <w:b/>
                <w:sz w:val="28"/>
                <w:szCs w:val="26"/>
              </w:rPr>
              <w:t>Количество классов</w:t>
            </w:r>
          </w:p>
        </w:tc>
        <w:tc>
          <w:tcPr>
            <w:tcW w:w="3883" w:type="dxa"/>
          </w:tcPr>
          <w:p w14:paraId="4CB27C1E" w14:textId="77777777" w:rsidR="000C6B12" w:rsidRPr="00BF734C" w:rsidRDefault="000C6B12" w:rsidP="002B3F75">
            <w:pPr>
              <w:tabs>
                <w:tab w:val="left" w:pos="9197"/>
              </w:tabs>
              <w:spacing w:after="0"/>
              <w:ind w:firstLine="709"/>
              <w:jc w:val="both"/>
              <w:rPr>
                <w:rFonts w:ascii="Times New Roman" w:hAnsi="Times New Roman"/>
                <w:b/>
                <w:sz w:val="28"/>
                <w:szCs w:val="26"/>
              </w:rPr>
            </w:pPr>
            <w:r w:rsidRPr="00BF734C">
              <w:rPr>
                <w:rFonts w:ascii="Times New Roman" w:hAnsi="Times New Roman"/>
                <w:b/>
                <w:sz w:val="28"/>
                <w:szCs w:val="26"/>
              </w:rPr>
              <w:t>Количество обучающихся</w:t>
            </w:r>
          </w:p>
        </w:tc>
      </w:tr>
      <w:tr w:rsidR="000C6B12" w:rsidRPr="00972348" w14:paraId="798888AF" w14:textId="77777777" w:rsidTr="002A1FD3">
        <w:trPr>
          <w:trHeight w:val="259"/>
        </w:trPr>
        <w:tc>
          <w:tcPr>
            <w:tcW w:w="2873" w:type="dxa"/>
          </w:tcPr>
          <w:p w14:paraId="077A1E36" w14:textId="77777777" w:rsidR="000C6B12" w:rsidRPr="00BF734C" w:rsidRDefault="000C6B12" w:rsidP="00EE738B">
            <w:pPr>
              <w:tabs>
                <w:tab w:val="left" w:pos="9197"/>
              </w:tabs>
              <w:spacing w:after="0"/>
              <w:jc w:val="center"/>
              <w:rPr>
                <w:rFonts w:ascii="Times New Roman" w:hAnsi="Times New Roman"/>
                <w:sz w:val="28"/>
                <w:szCs w:val="26"/>
              </w:rPr>
            </w:pPr>
            <w:r w:rsidRPr="00BF734C">
              <w:rPr>
                <w:rFonts w:ascii="Times New Roman" w:hAnsi="Times New Roman"/>
                <w:sz w:val="28"/>
                <w:szCs w:val="26"/>
              </w:rPr>
              <w:t>2013-2014</w:t>
            </w:r>
          </w:p>
        </w:tc>
        <w:tc>
          <w:tcPr>
            <w:tcW w:w="2719" w:type="dxa"/>
          </w:tcPr>
          <w:p w14:paraId="72E5BC2E" w14:textId="77777777" w:rsidR="000C6B12" w:rsidRPr="00BF734C" w:rsidRDefault="000C6B12"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398</w:t>
            </w:r>
          </w:p>
        </w:tc>
        <w:tc>
          <w:tcPr>
            <w:tcW w:w="3883" w:type="dxa"/>
          </w:tcPr>
          <w:p w14:paraId="7271243F" w14:textId="77777777" w:rsidR="000C6B12" w:rsidRPr="00BF734C" w:rsidRDefault="000C6B12"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9393</w:t>
            </w:r>
          </w:p>
        </w:tc>
      </w:tr>
      <w:tr w:rsidR="000C6B12" w:rsidRPr="00972348" w14:paraId="4C70536E" w14:textId="77777777" w:rsidTr="002A1FD3">
        <w:trPr>
          <w:trHeight w:val="259"/>
        </w:trPr>
        <w:tc>
          <w:tcPr>
            <w:tcW w:w="2873" w:type="dxa"/>
          </w:tcPr>
          <w:p w14:paraId="05F08EE6" w14:textId="77777777" w:rsidR="000C6B12" w:rsidRPr="00BF734C" w:rsidRDefault="000C6B12" w:rsidP="00EE738B">
            <w:pPr>
              <w:tabs>
                <w:tab w:val="left" w:pos="9197"/>
              </w:tabs>
              <w:spacing w:after="0"/>
              <w:jc w:val="center"/>
              <w:rPr>
                <w:rFonts w:ascii="Times New Roman" w:hAnsi="Times New Roman"/>
                <w:sz w:val="28"/>
                <w:szCs w:val="26"/>
              </w:rPr>
            </w:pPr>
            <w:r w:rsidRPr="00BF734C">
              <w:rPr>
                <w:rFonts w:ascii="Times New Roman" w:hAnsi="Times New Roman"/>
                <w:sz w:val="28"/>
                <w:szCs w:val="26"/>
              </w:rPr>
              <w:t>2014-2015</w:t>
            </w:r>
          </w:p>
        </w:tc>
        <w:tc>
          <w:tcPr>
            <w:tcW w:w="2719" w:type="dxa"/>
          </w:tcPr>
          <w:p w14:paraId="78A6C1A0" w14:textId="77777777" w:rsidR="000C6B12" w:rsidRPr="00BF734C" w:rsidRDefault="000C6B12"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397</w:t>
            </w:r>
          </w:p>
        </w:tc>
        <w:tc>
          <w:tcPr>
            <w:tcW w:w="3883" w:type="dxa"/>
          </w:tcPr>
          <w:p w14:paraId="305F208B" w14:textId="77777777" w:rsidR="000C6B12" w:rsidRPr="00BF734C" w:rsidRDefault="000C6B12"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9545</w:t>
            </w:r>
          </w:p>
        </w:tc>
      </w:tr>
      <w:tr w:rsidR="000C6B12" w:rsidRPr="00972348" w14:paraId="00021201" w14:textId="77777777" w:rsidTr="002A1FD3">
        <w:trPr>
          <w:trHeight w:val="273"/>
        </w:trPr>
        <w:tc>
          <w:tcPr>
            <w:tcW w:w="2873" w:type="dxa"/>
          </w:tcPr>
          <w:p w14:paraId="0C3D8220" w14:textId="77777777" w:rsidR="000C6B12" w:rsidRPr="00BF734C" w:rsidRDefault="000C6B12" w:rsidP="00EE738B">
            <w:pPr>
              <w:tabs>
                <w:tab w:val="left" w:pos="9197"/>
              </w:tabs>
              <w:spacing w:after="0"/>
              <w:jc w:val="center"/>
              <w:rPr>
                <w:rFonts w:ascii="Times New Roman" w:hAnsi="Times New Roman"/>
                <w:sz w:val="28"/>
                <w:szCs w:val="26"/>
              </w:rPr>
            </w:pPr>
            <w:r w:rsidRPr="00BF734C">
              <w:rPr>
                <w:rFonts w:ascii="Times New Roman" w:hAnsi="Times New Roman"/>
                <w:sz w:val="28"/>
                <w:szCs w:val="26"/>
              </w:rPr>
              <w:t>2015-2016</w:t>
            </w:r>
          </w:p>
        </w:tc>
        <w:tc>
          <w:tcPr>
            <w:tcW w:w="2719" w:type="dxa"/>
          </w:tcPr>
          <w:p w14:paraId="2EB5ACF7" w14:textId="77777777" w:rsidR="000C6B12" w:rsidRPr="00BF734C" w:rsidRDefault="000C6B12"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406</w:t>
            </w:r>
          </w:p>
        </w:tc>
        <w:tc>
          <w:tcPr>
            <w:tcW w:w="3883" w:type="dxa"/>
          </w:tcPr>
          <w:p w14:paraId="0AB94112" w14:textId="77777777" w:rsidR="000C6B12" w:rsidRPr="00BF734C" w:rsidRDefault="000C6B12"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9835</w:t>
            </w:r>
          </w:p>
        </w:tc>
      </w:tr>
      <w:tr w:rsidR="000C6B12" w:rsidRPr="00972348" w14:paraId="636B6AD6" w14:textId="77777777" w:rsidTr="002A1FD3">
        <w:trPr>
          <w:trHeight w:val="259"/>
        </w:trPr>
        <w:tc>
          <w:tcPr>
            <w:tcW w:w="2873" w:type="dxa"/>
          </w:tcPr>
          <w:p w14:paraId="6A796842" w14:textId="77777777" w:rsidR="000C6B12" w:rsidRPr="00BF734C" w:rsidRDefault="000C6B12" w:rsidP="00EE738B">
            <w:pPr>
              <w:tabs>
                <w:tab w:val="left" w:pos="9197"/>
              </w:tabs>
              <w:spacing w:after="0"/>
              <w:jc w:val="center"/>
              <w:rPr>
                <w:rFonts w:ascii="Times New Roman" w:hAnsi="Times New Roman"/>
                <w:sz w:val="28"/>
                <w:szCs w:val="26"/>
              </w:rPr>
            </w:pPr>
            <w:r w:rsidRPr="00BF734C">
              <w:rPr>
                <w:rFonts w:ascii="Times New Roman" w:hAnsi="Times New Roman"/>
                <w:sz w:val="28"/>
                <w:szCs w:val="26"/>
              </w:rPr>
              <w:t>2016-2017</w:t>
            </w:r>
          </w:p>
        </w:tc>
        <w:tc>
          <w:tcPr>
            <w:tcW w:w="2719" w:type="dxa"/>
          </w:tcPr>
          <w:p w14:paraId="4EA19926" w14:textId="77777777" w:rsidR="000C6B12" w:rsidRPr="00BF734C" w:rsidRDefault="000C6B12"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416</w:t>
            </w:r>
          </w:p>
        </w:tc>
        <w:tc>
          <w:tcPr>
            <w:tcW w:w="3883" w:type="dxa"/>
          </w:tcPr>
          <w:p w14:paraId="287D2118" w14:textId="77777777" w:rsidR="000C6B12" w:rsidRPr="00BF734C" w:rsidRDefault="000C6B12"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10025</w:t>
            </w:r>
          </w:p>
        </w:tc>
      </w:tr>
      <w:tr w:rsidR="000C6B12" w:rsidRPr="00972348" w14:paraId="04B7EB33" w14:textId="77777777" w:rsidTr="002A1FD3">
        <w:trPr>
          <w:trHeight w:val="259"/>
        </w:trPr>
        <w:tc>
          <w:tcPr>
            <w:tcW w:w="2873" w:type="dxa"/>
          </w:tcPr>
          <w:p w14:paraId="2AEE7AC5" w14:textId="77777777" w:rsidR="000C6B12" w:rsidRPr="00BF734C" w:rsidRDefault="000C6B12" w:rsidP="00EE738B">
            <w:pPr>
              <w:tabs>
                <w:tab w:val="left" w:pos="9197"/>
              </w:tabs>
              <w:spacing w:after="0"/>
              <w:jc w:val="center"/>
              <w:rPr>
                <w:rFonts w:ascii="Times New Roman" w:hAnsi="Times New Roman"/>
                <w:sz w:val="28"/>
                <w:szCs w:val="26"/>
              </w:rPr>
            </w:pPr>
            <w:r w:rsidRPr="00BF734C">
              <w:rPr>
                <w:rFonts w:ascii="Times New Roman" w:hAnsi="Times New Roman"/>
                <w:sz w:val="28"/>
                <w:szCs w:val="26"/>
              </w:rPr>
              <w:t>2017-2018</w:t>
            </w:r>
          </w:p>
        </w:tc>
        <w:tc>
          <w:tcPr>
            <w:tcW w:w="2719" w:type="dxa"/>
          </w:tcPr>
          <w:p w14:paraId="19E8A80B" w14:textId="77777777" w:rsidR="000C6B12" w:rsidRPr="00BF734C" w:rsidRDefault="000C6B12"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428</w:t>
            </w:r>
          </w:p>
        </w:tc>
        <w:tc>
          <w:tcPr>
            <w:tcW w:w="3883" w:type="dxa"/>
          </w:tcPr>
          <w:p w14:paraId="0D83649F" w14:textId="77777777" w:rsidR="000C6B12" w:rsidRPr="00BF734C" w:rsidRDefault="000C6B12"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10254</w:t>
            </w:r>
          </w:p>
        </w:tc>
      </w:tr>
      <w:tr w:rsidR="007B21C6" w:rsidRPr="00972348" w14:paraId="35970818" w14:textId="77777777" w:rsidTr="002A1FD3">
        <w:trPr>
          <w:trHeight w:val="259"/>
        </w:trPr>
        <w:tc>
          <w:tcPr>
            <w:tcW w:w="2873" w:type="dxa"/>
          </w:tcPr>
          <w:p w14:paraId="1EC6C94A" w14:textId="77777777" w:rsidR="007B21C6" w:rsidRPr="00BF734C" w:rsidRDefault="007B21C6" w:rsidP="00EE738B">
            <w:pPr>
              <w:tabs>
                <w:tab w:val="left" w:pos="9197"/>
              </w:tabs>
              <w:spacing w:after="0"/>
              <w:jc w:val="center"/>
              <w:rPr>
                <w:rFonts w:ascii="Times New Roman" w:hAnsi="Times New Roman"/>
                <w:sz w:val="28"/>
                <w:szCs w:val="26"/>
              </w:rPr>
            </w:pPr>
            <w:r w:rsidRPr="00BF734C">
              <w:rPr>
                <w:rFonts w:ascii="Times New Roman" w:hAnsi="Times New Roman"/>
                <w:sz w:val="28"/>
                <w:szCs w:val="26"/>
              </w:rPr>
              <w:t>2018-2019</w:t>
            </w:r>
          </w:p>
        </w:tc>
        <w:tc>
          <w:tcPr>
            <w:tcW w:w="2719" w:type="dxa"/>
          </w:tcPr>
          <w:p w14:paraId="4B24D37B" w14:textId="77777777" w:rsidR="007B21C6" w:rsidRPr="00BF734C" w:rsidRDefault="00DB48A8"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431</w:t>
            </w:r>
          </w:p>
        </w:tc>
        <w:tc>
          <w:tcPr>
            <w:tcW w:w="3883" w:type="dxa"/>
          </w:tcPr>
          <w:p w14:paraId="5ED1E6FB" w14:textId="77777777" w:rsidR="007B21C6" w:rsidRPr="00BF734C" w:rsidRDefault="00DB48A8"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10424</w:t>
            </w:r>
          </w:p>
        </w:tc>
      </w:tr>
      <w:tr w:rsidR="007B21C6" w:rsidRPr="00972348" w14:paraId="672D108A" w14:textId="77777777" w:rsidTr="002A1FD3">
        <w:trPr>
          <w:trHeight w:val="259"/>
        </w:trPr>
        <w:tc>
          <w:tcPr>
            <w:tcW w:w="2873" w:type="dxa"/>
          </w:tcPr>
          <w:p w14:paraId="7E1E638C" w14:textId="77777777" w:rsidR="007B21C6" w:rsidRPr="00BF734C" w:rsidRDefault="007B21C6" w:rsidP="00EE738B">
            <w:pPr>
              <w:tabs>
                <w:tab w:val="left" w:pos="9197"/>
              </w:tabs>
              <w:spacing w:after="0"/>
              <w:jc w:val="center"/>
              <w:rPr>
                <w:rFonts w:ascii="Times New Roman" w:hAnsi="Times New Roman"/>
                <w:sz w:val="28"/>
                <w:szCs w:val="26"/>
              </w:rPr>
            </w:pPr>
            <w:r w:rsidRPr="00BF734C">
              <w:rPr>
                <w:rFonts w:ascii="Times New Roman" w:hAnsi="Times New Roman"/>
                <w:sz w:val="28"/>
                <w:szCs w:val="26"/>
              </w:rPr>
              <w:t>2019-2020</w:t>
            </w:r>
          </w:p>
        </w:tc>
        <w:tc>
          <w:tcPr>
            <w:tcW w:w="2719" w:type="dxa"/>
          </w:tcPr>
          <w:p w14:paraId="6EDDE219" w14:textId="77777777" w:rsidR="007B21C6" w:rsidRPr="00BF734C" w:rsidRDefault="00DB48A8"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427</w:t>
            </w:r>
          </w:p>
        </w:tc>
        <w:tc>
          <w:tcPr>
            <w:tcW w:w="3883" w:type="dxa"/>
          </w:tcPr>
          <w:p w14:paraId="5137DD2E" w14:textId="77777777" w:rsidR="007B21C6" w:rsidRPr="00BF734C" w:rsidRDefault="00DB48A8"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10355</w:t>
            </w:r>
          </w:p>
        </w:tc>
      </w:tr>
      <w:tr w:rsidR="007B21C6" w:rsidRPr="00972348" w14:paraId="05A62818" w14:textId="77777777" w:rsidTr="002A1FD3">
        <w:trPr>
          <w:trHeight w:val="259"/>
        </w:trPr>
        <w:tc>
          <w:tcPr>
            <w:tcW w:w="2873" w:type="dxa"/>
          </w:tcPr>
          <w:p w14:paraId="46E06E60" w14:textId="77777777" w:rsidR="007B21C6" w:rsidRPr="00BF734C" w:rsidRDefault="007B21C6" w:rsidP="00EE738B">
            <w:pPr>
              <w:tabs>
                <w:tab w:val="left" w:pos="9197"/>
              </w:tabs>
              <w:spacing w:after="0"/>
              <w:jc w:val="center"/>
              <w:rPr>
                <w:rFonts w:ascii="Times New Roman" w:hAnsi="Times New Roman"/>
                <w:sz w:val="28"/>
                <w:szCs w:val="26"/>
              </w:rPr>
            </w:pPr>
            <w:r w:rsidRPr="00BF734C">
              <w:rPr>
                <w:rFonts w:ascii="Times New Roman" w:hAnsi="Times New Roman"/>
                <w:sz w:val="28"/>
                <w:szCs w:val="26"/>
              </w:rPr>
              <w:t>2020-2021</w:t>
            </w:r>
          </w:p>
        </w:tc>
        <w:tc>
          <w:tcPr>
            <w:tcW w:w="2719" w:type="dxa"/>
          </w:tcPr>
          <w:p w14:paraId="2AF73676" w14:textId="77777777" w:rsidR="007B21C6" w:rsidRPr="00BF734C" w:rsidRDefault="00DB48A8"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428</w:t>
            </w:r>
          </w:p>
        </w:tc>
        <w:tc>
          <w:tcPr>
            <w:tcW w:w="3883" w:type="dxa"/>
          </w:tcPr>
          <w:p w14:paraId="68F121AF" w14:textId="77777777" w:rsidR="007B21C6" w:rsidRPr="00BF734C" w:rsidRDefault="00DB48A8"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10222</w:t>
            </w:r>
          </w:p>
        </w:tc>
      </w:tr>
      <w:tr w:rsidR="007B21C6" w:rsidRPr="00972348" w14:paraId="6E4C33D6" w14:textId="77777777" w:rsidTr="002A1FD3">
        <w:trPr>
          <w:trHeight w:val="259"/>
        </w:trPr>
        <w:tc>
          <w:tcPr>
            <w:tcW w:w="2873" w:type="dxa"/>
          </w:tcPr>
          <w:p w14:paraId="525CDB50" w14:textId="77777777" w:rsidR="007B21C6" w:rsidRPr="00BF734C" w:rsidRDefault="007B21C6" w:rsidP="00EE738B">
            <w:pPr>
              <w:tabs>
                <w:tab w:val="left" w:pos="9197"/>
              </w:tabs>
              <w:spacing w:after="0"/>
              <w:jc w:val="center"/>
              <w:rPr>
                <w:rFonts w:ascii="Times New Roman" w:hAnsi="Times New Roman"/>
                <w:sz w:val="28"/>
                <w:szCs w:val="26"/>
              </w:rPr>
            </w:pPr>
            <w:r w:rsidRPr="00BF734C">
              <w:rPr>
                <w:rFonts w:ascii="Times New Roman" w:hAnsi="Times New Roman"/>
                <w:sz w:val="28"/>
                <w:szCs w:val="26"/>
              </w:rPr>
              <w:t>2021-2022</w:t>
            </w:r>
          </w:p>
        </w:tc>
        <w:tc>
          <w:tcPr>
            <w:tcW w:w="2719" w:type="dxa"/>
          </w:tcPr>
          <w:p w14:paraId="4F56678D" w14:textId="77777777" w:rsidR="007B21C6" w:rsidRPr="00BF734C" w:rsidRDefault="00DB48A8"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429</w:t>
            </w:r>
          </w:p>
        </w:tc>
        <w:tc>
          <w:tcPr>
            <w:tcW w:w="3883" w:type="dxa"/>
          </w:tcPr>
          <w:p w14:paraId="40CF5DBF" w14:textId="77777777" w:rsidR="007B21C6" w:rsidRPr="00BF734C" w:rsidRDefault="00DB48A8"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10072</w:t>
            </w:r>
          </w:p>
        </w:tc>
      </w:tr>
      <w:tr w:rsidR="007B21C6" w:rsidRPr="00972348" w14:paraId="1369E2DB" w14:textId="77777777" w:rsidTr="002A1FD3">
        <w:trPr>
          <w:trHeight w:val="259"/>
        </w:trPr>
        <w:tc>
          <w:tcPr>
            <w:tcW w:w="2873" w:type="dxa"/>
          </w:tcPr>
          <w:p w14:paraId="7C6D9592" w14:textId="77777777" w:rsidR="007B21C6" w:rsidRPr="00BF734C" w:rsidRDefault="007B21C6" w:rsidP="00EE738B">
            <w:pPr>
              <w:tabs>
                <w:tab w:val="left" w:pos="9197"/>
              </w:tabs>
              <w:spacing w:after="0"/>
              <w:jc w:val="center"/>
              <w:rPr>
                <w:rFonts w:ascii="Times New Roman" w:hAnsi="Times New Roman"/>
                <w:sz w:val="28"/>
                <w:szCs w:val="26"/>
              </w:rPr>
            </w:pPr>
            <w:r w:rsidRPr="00BF734C">
              <w:rPr>
                <w:rFonts w:ascii="Times New Roman" w:hAnsi="Times New Roman"/>
                <w:sz w:val="28"/>
                <w:szCs w:val="26"/>
              </w:rPr>
              <w:t>2022-2023</w:t>
            </w:r>
          </w:p>
        </w:tc>
        <w:tc>
          <w:tcPr>
            <w:tcW w:w="2719" w:type="dxa"/>
          </w:tcPr>
          <w:p w14:paraId="130FF38F" w14:textId="77777777" w:rsidR="007B21C6" w:rsidRPr="00BF734C" w:rsidRDefault="00DB48A8"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436</w:t>
            </w:r>
          </w:p>
        </w:tc>
        <w:tc>
          <w:tcPr>
            <w:tcW w:w="3883" w:type="dxa"/>
          </w:tcPr>
          <w:p w14:paraId="65FF6F9E" w14:textId="77777777" w:rsidR="007B21C6" w:rsidRPr="00BF734C" w:rsidRDefault="00DB48A8" w:rsidP="00EE738B">
            <w:pPr>
              <w:tabs>
                <w:tab w:val="left" w:pos="9197"/>
              </w:tabs>
              <w:spacing w:after="0"/>
              <w:ind w:firstLine="709"/>
              <w:jc w:val="center"/>
              <w:rPr>
                <w:rFonts w:ascii="Times New Roman" w:hAnsi="Times New Roman"/>
                <w:sz w:val="28"/>
                <w:szCs w:val="26"/>
              </w:rPr>
            </w:pPr>
            <w:r w:rsidRPr="00BF734C">
              <w:rPr>
                <w:rFonts w:ascii="Times New Roman" w:hAnsi="Times New Roman"/>
                <w:sz w:val="28"/>
                <w:szCs w:val="26"/>
              </w:rPr>
              <w:t>10209</w:t>
            </w:r>
          </w:p>
        </w:tc>
      </w:tr>
    </w:tbl>
    <w:p w14:paraId="25C90B3B" w14:textId="77777777" w:rsidR="00211892" w:rsidRDefault="00211892" w:rsidP="002B3F75">
      <w:pPr>
        <w:tabs>
          <w:tab w:val="left" w:pos="9197"/>
        </w:tabs>
        <w:suppressAutoHyphens/>
        <w:spacing w:after="0"/>
        <w:ind w:firstLine="709"/>
        <w:jc w:val="both"/>
        <w:rPr>
          <w:rFonts w:ascii="Times New Roman" w:hAnsi="Times New Roman"/>
          <w:sz w:val="28"/>
          <w:szCs w:val="28"/>
        </w:rPr>
      </w:pPr>
    </w:p>
    <w:p w14:paraId="48348132" w14:textId="77777777" w:rsidR="00077E28" w:rsidRPr="00972348" w:rsidRDefault="00077E28"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По прогнозу на 2023-2024 учебный год </w:t>
      </w:r>
      <w:r w:rsidR="00383878" w:rsidRPr="00972348">
        <w:rPr>
          <w:rFonts w:ascii="Times New Roman" w:hAnsi="Times New Roman"/>
          <w:sz w:val="28"/>
          <w:szCs w:val="28"/>
        </w:rPr>
        <w:t>количество обучающихся составит примерно такое же количество обучающихся, как в текущем году.</w:t>
      </w:r>
    </w:p>
    <w:p w14:paraId="214D2E1D" w14:textId="76E3E2D9" w:rsidR="00340037" w:rsidRPr="00972348" w:rsidRDefault="00340037"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В 4 школах</w:t>
      </w:r>
      <w:r w:rsidR="005E52BA" w:rsidRPr="00972348">
        <w:rPr>
          <w:rFonts w:ascii="Times New Roman" w:hAnsi="Times New Roman"/>
          <w:sz w:val="28"/>
          <w:szCs w:val="28"/>
        </w:rPr>
        <w:t xml:space="preserve"> реализуется дуальное образование, школьники г.</w:t>
      </w:r>
      <w:r w:rsidR="00211892">
        <w:rPr>
          <w:rFonts w:ascii="Times New Roman" w:hAnsi="Times New Roman"/>
          <w:sz w:val="28"/>
          <w:szCs w:val="28"/>
        </w:rPr>
        <w:t xml:space="preserve"> </w:t>
      </w:r>
      <w:r w:rsidR="005E52BA" w:rsidRPr="00972348">
        <w:rPr>
          <w:rFonts w:ascii="Times New Roman" w:hAnsi="Times New Roman"/>
          <w:sz w:val="28"/>
          <w:szCs w:val="28"/>
        </w:rPr>
        <w:t>Мирного,</w:t>
      </w:r>
      <w:r w:rsidR="007B1B52" w:rsidRPr="00972348">
        <w:rPr>
          <w:rFonts w:ascii="Times New Roman" w:hAnsi="Times New Roman"/>
          <w:sz w:val="28"/>
          <w:szCs w:val="28"/>
        </w:rPr>
        <w:t xml:space="preserve"> г.</w:t>
      </w:r>
      <w:r w:rsidR="00211892">
        <w:rPr>
          <w:rFonts w:ascii="Times New Roman" w:hAnsi="Times New Roman"/>
          <w:sz w:val="28"/>
          <w:szCs w:val="28"/>
        </w:rPr>
        <w:t> </w:t>
      </w:r>
      <w:r w:rsidR="007B1B52" w:rsidRPr="00972348">
        <w:rPr>
          <w:rFonts w:ascii="Times New Roman" w:hAnsi="Times New Roman"/>
          <w:sz w:val="28"/>
          <w:szCs w:val="28"/>
        </w:rPr>
        <w:t>Удачного и</w:t>
      </w:r>
      <w:r w:rsidR="005E52BA" w:rsidRPr="00972348">
        <w:rPr>
          <w:rFonts w:ascii="Times New Roman" w:hAnsi="Times New Roman"/>
          <w:sz w:val="28"/>
          <w:szCs w:val="28"/>
        </w:rPr>
        <w:t xml:space="preserve"> п.</w:t>
      </w:r>
      <w:r w:rsidR="006C0673" w:rsidRPr="00972348">
        <w:rPr>
          <w:rFonts w:ascii="Times New Roman" w:hAnsi="Times New Roman"/>
          <w:sz w:val="28"/>
          <w:szCs w:val="28"/>
        </w:rPr>
        <w:t xml:space="preserve"> </w:t>
      </w:r>
      <w:r w:rsidR="005E52BA" w:rsidRPr="00972348">
        <w:rPr>
          <w:rFonts w:ascii="Times New Roman" w:hAnsi="Times New Roman"/>
          <w:sz w:val="28"/>
          <w:szCs w:val="28"/>
        </w:rPr>
        <w:t xml:space="preserve">Айхал наряду с аттестатами о среднем общем образовании получают свидетельство о присвоении квалификации. </w:t>
      </w:r>
    </w:p>
    <w:p w14:paraId="28EEC4EF" w14:textId="2C17FC26" w:rsidR="005E52BA" w:rsidRPr="00972348" w:rsidRDefault="005E52BA" w:rsidP="002B3F75">
      <w:pPr>
        <w:tabs>
          <w:tab w:val="left" w:pos="9197"/>
        </w:tabs>
        <w:suppressAutoHyphens/>
        <w:spacing w:after="0"/>
        <w:ind w:firstLine="709"/>
        <w:jc w:val="both"/>
        <w:rPr>
          <w:rFonts w:ascii="Times New Roman" w:hAnsi="Times New Roman"/>
        </w:rPr>
      </w:pPr>
      <w:r w:rsidRPr="00972348">
        <w:rPr>
          <w:rFonts w:ascii="Times New Roman" w:hAnsi="Times New Roman"/>
          <w:sz w:val="28"/>
          <w:szCs w:val="28"/>
        </w:rPr>
        <w:t>В МАОУ «СОШ №</w:t>
      </w:r>
      <w:r w:rsidR="00211892">
        <w:rPr>
          <w:rFonts w:ascii="Times New Roman" w:hAnsi="Times New Roman"/>
          <w:sz w:val="28"/>
          <w:szCs w:val="28"/>
        </w:rPr>
        <w:t xml:space="preserve"> </w:t>
      </w:r>
      <w:r w:rsidRPr="00972348">
        <w:rPr>
          <w:rFonts w:ascii="Times New Roman" w:hAnsi="Times New Roman"/>
          <w:sz w:val="28"/>
          <w:szCs w:val="28"/>
        </w:rPr>
        <w:t>8 с углубленным изуч</w:t>
      </w:r>
      <w:r w:rsidR="00FF593C" w:rsidRPr="00972348">
        <w:rPr>
          <w:rFonts w:ascii="Times New Roman" w:hAnsi="Times New Roman"/>
          <w:sz w:val="28"/>
          <w:szCs w:val="28"/>
        </w:rPr>
        <w:t>ением технологического профиля»</w:t>
      </w:r>
      <w:r w:rsidRPr="00972348">
        <w:rPr>
          <w:rFonts w:ascii="Times New Roman" w:hAnsi="Times New Roman"/>
          <w:sz w:val="28"/>
          <w:szCs w:val="28"/>
        </w:rPr>
        <w:t xml:space="preserve"> г. Мирного на основании лицензии на осуществление профессионального обучения </w:t>
      </w:r>
      <w:r w:rsidR="0060221B" w:rsidRPr="00972348">
        <w:rPr>
          <w:rFonts w:ascii="Times New Roman" w:hAnsi="Times New Roman"/>
          <w:sz w:val="28"/>
          <w:szCs w:val="28"/>
        </w:rPr>
        <w:t>реализовываются программы</w:t>
      </w:r>
      <w:r w:rsidR="00340037" w:rsidRPr="00972348">
        <w:rPr>
          <w:rFonts w:ascii="Times New Roman" w:hAnsi="Times New Roman"/>
          <w:sz w:val="28"/>
          <w:szCs w:val="28"/>
        </w:rPr>
        <w:t xml:space="preserve"> по 7</w:t>
      </w:r>
      <w:r w:rsidR="00A179F3">
        <w:rPr>
          <w:rFonts w:ascii="Times New Roman" w:hAnsi="Times New Roman"/>
          <w:sz w:val="28"/>
          <w:szCs w:val="28"/>
        </w:rPr>
        <w:t xml:space="preserve"> профессиям: </w:t>
      </w:r>
      <w:r w:rsidR="009F0BEE" w:rsidRPr="00972348">
        <w:rPr>
          <w:rFonts w:ascii="Times New Roman" w:hAnsi="Times New Roman"/>
          <w:sz w:val="28"/>
          <w:szCs w:val="28"/>
        </w:rPr>
        <w:t>«водитель автомобиля», «слесарь по ремонту автомобилей», «оператор ЭВМ», «делопроизводитель», «кассир торгового зала», «парикмахер», «маникюрша».</w:t>
      </w:r>
      <w:r w:rsidR="000308B0" w:rsidRPr="00972348">
        <w:rPr>
          <w:rFonts w:ascii="Times New Roman" w:hAnsi="Times New Roman"/>
          <w:sz w:val="28"/>
          <w:szCs w:val="28"/>
        </w:rPr>
        <w:t xml:space="preserve"> </w:t>
      </w:r>
      <w:r w:rsidR="0060221B" w:rsidRPr="00972348">
        <w:rPr>
          <w:rFonts w:ascii="Times New Roman" w:hAnsi="Times New Roman"/>
          <w:sz w:val="28"/>
          <w:szCs w:val="28"/>
        </w:rPr>
        <w:t>В МБОУ</w:t>
      </w:r>
      <w:r w:rsidR="000308B0" w:rsidRPr="00972348">
        <w:rPr>
          <w:rFonts w:ascii="Times New Roman" w:hAnsi="Times New Roman"/>
          <w:sz w:val="28"/>
          <w:szCs w:val="28"/>
        </w:rPr>
        <w:t xml:space="preserve"> «СОШ </w:t>
      </w:r>
      <w:r w:rsidRPr="00972348">
        <w:rPr>
          <w:rFonts w:ascii="Times New Roman" w:hAnsi="Times New Roman"/>
          <w:sz w:val="28"/>
          <w:szCs w:val="28"/>
        </w:rPr>
        <w:t>№</w:t>
      </w:r>
      <w:r w:rsidR="00211892">
        <w:rPr>
          <w:rFonts w:ascii="Times New Roman" w:hAnsi="Times New Roman"/>
          <w:sz w:val="28"/>
          <w:szCs w:val="28"/>
        </w:rPr>
        <w:t xml:space="preserve"> </w:t>
      </w:r>
      <w:r w:rsidRPr="00972348">
        <w:rPr>
          <w:rFonts w:ascii="Times New Roman" w:hAnsi="Times New Roman"/>
          <w:sz w:val="28"/>
          <w:szCs w:val="28"/>
        </w:rPr>
        <w:t>5</w:t>
      </w:r>
      <w:r w:rsidR="000308B0" w:rsidRPr="00972348">
        <w:rPr>
          <w:rFonts w:ascii="Times New Roman" w:hAnsi="Times New Roman"/>
          <w:sz w:val="28"/>
          <w:szCs w:val="28"/>
        </w:rPr>
        <w:t>»</w:t>
      </w:r>
      <w:r w:rsidRPr="00972348">
        <w:rPr>
          <w:rFonts w:ascii="Times New Roman" w:hAnsi="Times New Roman"/>
          <w:sz w:val="28"/>
          <w:szCs w:val="28"/>
        </w:rPr>
        <w:t xml:space="preserve"> о</w:t>
      </w:r>
      <w:r w:rsidR="00340037" w:rsidRPr="00972348">
        <w:rPr>
          <w:rFonts w:ascii="Times New Roman" w:hAnsi="Times New Roman"/>
          <w:sz w:val="28"/>
          <w:szCs w:val="28"/>
        </w:rPr>
        <w:t>бучаются профессии «с</w:t>
      </w:r>
      <w:r w:rsidR="000308B0" w:rsidRPr="00972348">
        <w:rPr>
          <w:rFonts w:ascii="Times New Roman" w:hAnsi="Times New Roman"/>
          <w:sz w:val="28"/>
          <w:szCs w:val="28"/>
        </w:rPr>
        <w:t>екретарь-машинистка»,</w:t>
      </w:r>
      <w:r w:rsidRPr="00972348">
        <w:rPr>
          <w:rFonts w:ascii="Times New Roman" w:hAnsi="Times New Roman"/>
          <w:sz w:val="28"/>
          <w:szCs w:val="28"/>
        </w:rPr>
        <w:t xml:space="preserve"> в </w:t>
      </w:r>
      <w:r w:rsidR="00340037" w:rsidRPr="00972348">
        <w:rPr>
          <w:rFonts w:ascii="Times New Roman" w:hAnsi="Times New Roman"/>
          <w:sz w:val="28"/>
          <w:szCs w:val="28"/>
        </w:rPr>
        <w:t>МА</w:t>
      </w:r>
      <w:r w:rsidR="00A179F3">
        <w:rPr>
          <w:rFonts w:ascii="Times New Roman" w:hAnsi="Times New Roman"/>
          <w:sz w:val="28"/>
          <w:szCs w:val="28"/>
        </w:rPr>
        <w:t>ОУ «СОШ №</w:t>
      </w:r>
      <w:r w:rsidR="00211892">
        <w:rPr>
          <w:rFonts w:ascii="Times New Roman" w:hAnsi="Times New Roman"/>
          <w:sz w:val="28"/>
          <w:szCs w:val="28"/>
        </w:rPr>
        <w:t xml:space="preserve"> </w:t>
      </w:r>
      <w:r w:rsidRPr="00972348">
        <w:rPr>
          <w:rFonts w:ascii="Times New Roman" w:hAnsi="Times New Roman"/>
          <w:sz w:val="28"/>
          <w:szCs w:val="28"/>
        </w:rPr>
        <w:t>23</w:t>
      </w:r>
      <w:r w:rsidR="00FF593C" w:rsidRPr="00972348">
        <w:rPr>
          <w:rFonts w:ascii="Times New Roman" w:hAnsi="Times New Roman"/>
          <w:sz w:val="28"/>
          <w:szCs w:val="28"/>
        </w:rPr>
        <w:t>»</w:t>
      </w:r>
      <w:r w:rsidR="001C709F" w:rsidRPr="00972348">
        <w:rPr>
          <w:rFonts w:ascii="Times New Roman" w:hAnsi="Times New Roman"/>
          <w:sz w:val="28"/>
          <w:szCs w:val="28"/>
        </w:rPr>
        <w:t xml:space="preserve"> - профессиям</w:t>
      </w:r>
      <w:r w:rsidR="000308B0" w:rsidRPr="00972348">
        <w:rPr>
          <w:rFonts w:ascii="Times New Roman" w:hAnsi="Times New Roman"/>
          <w:sz w:val="28"/>
          <w:szCs w:val="28"/>
        </w:rPr>
        <w:t xml:space="preserve"> «</w:t>
      </w:r>
      <w:r w:rsidR="00340037" w:rsidRPr="00972348">
        <w:rPr>
          <w:rFonts w:ascii="Times New Roman" w:hAnsi="Times New Roman"/>
          <w:sz w:val="28"/>
          <w:szCs w:val="28"/>
        </w:rPr>
        <w:t>о</w:t>
      </w:r>
      <w:r w:rsidRPr="00972348">
        <w:rPr>
          <w:rFonts w:ascii="Times New Roman" w:hAnsi="Times New Roman"/>
          <w:sz w:val="28"/>
          <w:szCs w:val="28"/>
        </w:rPr>
        <w:t>ператор электронно-вычисл</w:t>
      </w:r>
      <w:r w:rsidR="000308B0" w:rsidRPr="00972348">
        <w:rPr>
          <w:rFonts w:ascii="Times New Roman" w:hAnsi="Times New Roman"/>
          <w:sz w:val="28"/>
          <w:szCs w:val="28"/>
        </w:rPr>
        <w:t>ител</w:t>
      </w:r>
      <w:r w:rsidR="00340037" w:rsidRPr="00972348">
        <w:rPr>
          <w:rFonts w:ascii="Times New Roman" w:hAnsi="Times New Roman"/>
          <w:sz w:val="28"/>
          <w:szCs w:val="28"/>
        </w:rPr>
        <w:t>ьных и вычислительных машин», «м</w:t>
      </w:r>
      <w:r w:rsidR="000308B0" w:rsidRPr="00972348">
        <w:rPr>
          <w:rFonts w:ascii="Times New Roman" w:hAnsi="Times New Roman"/>
          <w:sz w:val="28"/>
          <w:szCs w:val="28"/>
        </w:rPr>
        <w:t>аникюрша»</w:t>
      </w:r>
      <w:r w:rsidR="0060221B" w:rsidRPr="00972348">
        <w:rPr>
          <w:rFonts w:ascii="Times New Roman" w:hAnsi="Times New Roman"/>
          <w:sz w:val="28"/>
          <w:szCs w:val="28"/>
        </w:rPr>
        <w:t>, на</w:t>
      </w:r>
      <w:r w:rsidRPr="00972348">
        <w:rPr>
          <w:rFonts w:ascii="Times New Roman" w:hAnsi="Times New Roman"/>
          <w:sz w:val="28"/>
          <w:szCs w:val="28"/>
        </w:rPr>
        <w:t xml:space="preserve"> базе </w:t>
      </w:r>
      <w:r w:rsidR="00340037" w:rsidRPr="00972348">
        <w:rPr>
          <w:rFonts w:ascii="Times New Roman" w:hAnsi="Times New Roman"/>
          <w:sz w:val="28"/>
          <w:szCs w:val="28"/>
        </w:rPr>
        <w:t>МА</w:t>
      </w:r>
      <w:r w:rsidR="000308B0" w:rsidRPr="00972348">
        <w:rPr>
          <w:rFonts w:ascii="Times New Roman" w:hAnsi="Times New Roman"/>
          <w:sz w:val="28"/>
          <w:szCs w:val="28"/>
        </w:rPr>
        <w:t>ОУ «СОШ</w:t>
      </w:r>
      <w:r w:rsidR="00340037" w:rsidRPr="00972348">
        <w:rPr>
          <w:rFonts w:ascii="Times New Roman" w:hAnsi="Times New Roman"/>
          <w:sz w:val="28"/>
          <w:szCs w:val="28"/>
        </w:rPr>
        <w:t xml:space="preserve"> </w:t>
      </w:r>
      <w:r w:rsidRPr="00972348">
        <w:rPr>
          <w:rFonts w:ascii="Times New Roman" w:hAnsi="Times New Roman"/>
          <w:sz w:val="28"/>
          <w:szCs w:val="28"/>
        </w:rPr>
        <w:t>№</w:t>
      </w:r>
      <w:r w:rsidR="00340037" w:rsidRPr="00972348">
        <w:rPr>
          <w:rFonts w:ascii="Times New Roman" w:hAnsi="Times New Roman"/>
          <w:sz w:val="28"/>
          <w:szCs w:val="28"/>
        </w:rPr>
        <w:t xml:space="preserve"> </w:t>
      </w:r>
      <w:r w:rsidRPr="00972348">
        <w:rPr>
          <w:rFonts w:ascii="Times New Roman" w:hAnsi="Times New Roman"/>
          <w:sz w:val="28"/>
          <w:szCs w:val="28"/>
        </w:rPr>
        <w:t>24</w:t>
      </w:r>
      <w:r w:rsidR="000308B0" w:rsidRPr="00972348">
        <w:rPr>
          <w:rFonts w:ascii="Times New Roman" w:hAnsi="Times New Roman"/>
          <w:sz w:val="28"/>
          <w:szCs w:val="28"/>
        </w:rPr>
        <w:t>»</w:t>
      </w:r>
      <w:r w:rsidR="001C709F" w:rsidRPr="00972348">
        <w:rPr>
          <w:rFonts w:ascii="Times New Roman" w:hAnsi="Times New Roman"/>
          <w:sz w:val="28"/>
          <w:szCs w:val="28"/>
        </w:rPr>
        <w:t xml:space="preserve"> -</w:t>
      </w:r>
      <w:r w:rsidR="000308B0" w:rsidRPr="00972348">
        <w:rPr>
          <w:rFonts w:ascii="Times New Roman" w:hAnsi="Times New Roman"/>
          <w:sz w:val="28"/>
          <w:szCs w:val="28"/>
        </w:rPr>
        <w:t xml:space="preserve"> «</w:t>
      </w:r>
      <w:r w:rsidR="00340037" w:rsidRPr="00972348">
        <w:rPr>
          <w:rFonts w:ascii="Times New Roman" w:hAnsi="Times New Roman"/>
          <w:sz w:val="28"/>
          <w:szCs w:val="28"/>
        </w:rPr>
        <w:t>о</w:t>
      </w:r>
      <w:r w:rsidRPr="00972348">
        <w:rPr>
          <w:rFonts w:ascii="Times New Roman" w:hAnsi="Times New Roman"/>
          <w:sz w:val="28"/>
          <w:szCs w:val="28"/>
        </w:rPr>
        <w:t xml:space="preserve">ператор электронно-вычислительных </w:t>
      </w:r>
      <w:r w:rsidR="000308B0" w:rsidRPr="00972348">
        <w:rPr>
          <w:rFonts w:ascii="Times New Roman" w:hAnsi="Times New Roman"/>
          <w:sz w:val="28"/>
          <w:szCs w:val="28"/>
        </w:rPr>
        <w:t>и вычислительных машин»</w:t>
      </w:r>
      <w:r w:rsidRPr="00972348">
        <w:rPr>
          <w:rFonts w:ascii="Times New Roman" w:hAnsi="Times New Roman"/>
          <w:sz w:val="28"/>
          <w:szCs w:val="28"/>
        </w:rPr>
        <w:t>.</w:t>
      </w:r>
    </w:p>
    <w:p w14:paraId="6B05D9B7" w14:textId="5644D7C6" w:rsidR="000C6B12" w:rsidRPr="00972348" w:rsidRDefault="00340037" w:rsidP="002B3F75">
      <w:pPr>
        <w:tabs>
          <w:tab w:val="left" w:pos="9197"/>
        </w:tabs>
        <w:suppressAutoHyphens/>
        <w:spacing w:after="0"/>
        <w:ind w:firstLine="709"/>
        <w:jc w:val="both"/>
        <w:rPr>
          <w:rFonts w:ascii="Times New Roman" w:hAnsi="Times New Roman"/>
          <w:sz w:val="28"/>
          <w:szCs w:val="28"/>
          <w:lang w:val="sah-RU"/>
        </w:rPr>
      </w:pPr>
      <w:r w:rsidRPr="00972348">
        <w:rPr>
          <w:rFonts w:ascii="Times New Roman" w:hAnsi="Times New Roman"/>
          <w:sz w:val="28"/>
          <w:szCs w:val="28"/>
          <w:lang w:val="sah-RU"/>
        </w:rPr>
        <w:t>В</w:t>
      </w:r>
      <w:r w:rsidR="000C6B12" w:rsidRPr="00972348">
        <w:rPr>
          <w:rFonts w:ascii="Times New Roman" w:hAnsi="Times New Roman"/>
          <w:sz w:val="28"/>
          <w:szCs w:val="28"/>
          <w:lang w:val="sah-RU"/>
        </w:rPr>
        <w:t xml:space="preserve"> 10-11 классах </w:t>
      </w:r>
      <w:r w:rsidRPr="00972348">
        <w:rPr>
          <w:rFonts w:ascii="Times New Roman" w:hAnsi="Times New Roman"/>
          <w:sz w:val="28"/>
          <w:szCs w:val="28"/>
          <w:lang w:val="sah-RU"/>
        </w:rPr>
        <w:t xml:space="preserve"> 8 </w:t>
      </w:r>
      <w:r w:rsidR="001A0DC6">
        <w:rPr>
          <w:rFonts w:ascii="Times New Roman" w:hAnsi="Times New Roman"/>
          <w:sz w:val="28"/>
          <w:szCs w:val="28"/>
          <w:lang w:val="sah-RU"/>
        </w:rPr>
        <w:t>общеобразовательных организаций</w:t>
      </w:r>
      <w:r w:rsidRPr="00972348">
        <w:rPr>
          <w:rFonts w:ascii="Times New Roman" w:hAnsi="Times New Roman"/>
          <w:sz w:val="28"/>
          <w:szCs w:val="28"/>
          <w:lang w:val="sah-RU"/>
        </w:rPr>
        <w:t xml:space="preserve"> (СОШ</w:t>
      </w:r>
      <w:r w:rsidR="000C6B12" w:rsidRPr="00972348">
        <w:rPr>
          <w:rFonts w:ascii="Times New Roman" w:hAnsi="Times New Roman"/>
          <w:sz w:val="28"/>
          <w:szCs w:val="28"/>
          <w:lang w:val="sah-RU"/>
        </w:rPr>
        <w:t xml:space="preserve"> №</w:t>
      </w:r>
      <w:r w:rsidR="00211892">
        <w:rPr>
          <w:rFonts w:ascii="Times New Roman" w:hAnsi="Times New Roman"/>
          <w:sz w:val="28"/>
          <w:szCs w:val="28"/>
          <w:lang w:val="sah-RU"/>
        </w:rPr>
        <w:t xml:space="preserve"> </w:t>
      </w:r>
      <w:r w:rsidR="000C6B12" w:rsidRPr="00972348">
        <w:rPr>
          <w:rFonts w:ascii="Times New Roman" w:hAnsi="Times New Roman"/>
          <w:sz w:val="28"/>
          <w:szCs w:val="28"/>
          <w:lang w:val="sah-RU"/>
        </w:rPr>
        <w:t>1,</w:t>
      </w:r>
      <w:r w:rsidRPr="00972348">
        <w:rPr>
          <w:rFonts w:ascii="Times New Roman" w:hAnsi="Times New Roman"/>
          <w:sz w:val="28"/>
          <w:szCs w:val="28"/>
          <w:lang w:val="sah-RU"/>
        </w:rPr>
        <w:t xml:space="preserve"> </w:t>
      </w:r>
      <w:r w:rsidR="000C6B12" w:rsidRPr="00972348">
        <w:rPr>
          <w:rFonts w:ascii="Times New Roman" w:hAnsi="Times New Roman"/>
          <w:sz w:val="28"/>
          <w:szCs w:val="28"/>
          <w:lang w:val="sah-RU"/>
        </w:rPr>
        <w:t>3,</w:t>
      </w:r>
      <w:r w:rsidRPr="00972348">
        <w:rPr>
          <w:rFonts w:ascii="Times New Roman" w:hAnsi="Times New Roman"/>
          <w:sz w:val="28"/>
          <w:szCs w:val="28"/>
          <w:lang w:val="sah-RU"/>
        </w:rPr>
        <w:t xml:space="preserve"> </w:t>
      </w:r>
      <w:r w:rsidR="000C6B12" w:rsidRPr="00972348">
        <w:rPr>
          <w:rFonts w:ascii="Times New Roman" w:hAnsi="Times New Roman"/>
          <w:sz w:val="28"/>
          <w:szCs w:val="28"/>
          <w:lang w:val="sah-RU"/>
        </w:rPr>
        <w:t>5,</w:t>
      </w:r>
      <w:r w:rsidRPr="00972348">
        <w:rPr>
          <w:rFonts w:ascii="Times New Roman" w:hAnsi="Times New Roman"/>
          <w:sz w:val="28"/>
          <w:szCs w:val="28"/>
          <w:lang w:val="sah-RU"/>
        </w:rPr>
        <w:t xml:space="preserve"> </w:t>
      </w:r>
      <w:r w:rsidR="000C6B12" w:rsidRPr="00972348">
        <w:rPr>
          <w:rFonts w:ascii="Times New Roman" w:hAnsi="Times New Roman"/>
          <w:sz w:val="28"/>
          <w:szCs w:val="28"/>
          <w:lang w:val="sah-RU"/>
        </w:rPr>
        <w:t>7,</w:t>
      </w:r>
      <w:r w:rsidRPr="00972348">
        <w:rPr>
          <w:rFonts w:ascii="Times New Roman" w:hAnsi="Times New Roman"/>
          <w:sz w:val="28"/>
          <w:szCs w:val="28"/>
          <w:lang w:val="sah-RU"/>
        </w:rPr>
        <w:t xml:space="preserve"> </w:t>
      </w:r>
      <w:r w:rsidR="000C6B12" w:rsidRPr="00972348">
        <w:rPr>
          <w:rFonts w:ascii="Times New Roman" w:hAnsi="Times New Roman"/>
          <w:sz w:val="28"/>
          <w:szCs w:val="28"/>
          <w:lang w:val="sah-RU"/>
        </w:rPr>
        <w:t>19,</w:t>
      </w:r>
      <w:r w:rsidRPr="00972348">
        <w:rPr>
          <w:rFonts w:ascii="Times New Roman" w:hAnsi="Times New Roman"/>
          <w:sz w:val="28"/>
          <w:szCs w:val="28"/>
          <w:lang w:val="sah-RU"/>
        </w:rPr>
        <w:t xml:space="preserve"> </w:t>
      </w:r>
      <w:r w:rsidR="000C6B12" w:rsidRPr="00972348">
        <w:rPr>
          <w:rFonts w:ascii="Times New Roman" w:hAnsi="Times New Roman"/>
          <w:sz w:val="28"/>
          <w:szCs w:val="28"/>
          <w:lang w:val="sah-RU"/>
        </w:rPr>
        <w:t>23,</w:t>
      </w:r>
      <w:r w:rsidRPr="00972348">
        <w:rPr>
          <w:rFonts w:ascii="Times New Roman" w:hAnsi="Times New Roman"/>
          <w:sz w:val="28"/>
          <w:szCs w:val="28"/>
          <w:lang w:val="sah-RU"/>
        </w:rPr>
        <w:t xml:space="preserve"> </w:t>
      </w:r>
      <w:r w:rsidR="000C6B12" w:rsidRPr="00972348">
        <w:rPr>
          <w:rFonts w:ascii="Times New Roman" w:hAnsi="Times New Roman"/>
          <w:sz w:val="28"/>
          <w:szCs w:val="28"/>
          <w:lang w:val="sah-RU"/>
        </w:rPr>
        <w:t>24,</w:t>
      </w:r>
      <w:r w:rsidRPr="00972348">
        <w:rPr>
          <w:rFonts w:ascii="Times New Roman" w:hAnsi="Times New Roman"/>
          <w:sz w:val="28"/>
          <w:szCs w:val="28"/>
          <w:lang w:val="sah-RU"/>
        </w:rPr>
        <w:t xml:space="preserve"> </w:t>
      </w:r>
      <w:r w:rsidR="000C6B12" w:rsidRPr="00972348">
        <w:rPr>
          <w:rFonts w:ascii="Times New Roman" w:hAnsi="Times New Roman"/>
          <w:sz w:val="28"/>
          <w:szCs w:val="28"/>
          <w:lang w:val="sah-RU"/>
        </w:rPr>
        <w:t>26</w:t>
      </w:r>
      <w:r w:rsidRPr="00972348">
        <w:rPr>
          <w:rFonts w:ascii="Times New Roman" w:hAnsi="Times New Roman"/>
          <w:sz w:val="28"/>
          <w:szCs w:val="28"/>
          <w:lang w:val="sah-RU"/>
        </w:rPr>
        <w:t>)</w:t>
      </w:r>
      <w:r w:rsidR="000C6B12" w:rsidRPr="00972348">
        <w:rPr>
          <w:rFonts w:ascii="Times New Roman" w:hAnsi="Times New Roman"/>
          <w:sz w:val="28"/>
          <w:szCs w:val="28"/>
          <w:lang w:val="sah-RU"/>
        </w:rPr>
        <w:t xml:space="preserve"> ведётся профильное обучение. Наиболее востребованным является социально-экономический профиль,</w:t>
      </w:r>
      <w:r w:rsidR="00437A91" w:rsidRPr="00972348">
        <w:rPr>
          <w:rFonts w:ascii="Times New Roman" w:hAnsi="Times New Roman"/>
          <w:sz w:val="28"/>
          <w:szCs w:val="28"/>
          <w:lang w:val="sah-RU"/>
        </w:rPr>
        <w:t xml:space="preserve"> </w:t>
      </w:r>
      <w:r w:rsidRPr="00972348">
        <w:rPr>
          <w:rFonts w:ascii="Times New Roman" w:hAnsi="Times New Roman"/>
          <w:sz w:val="28"/>
          <w:szCs w:val="28"/>
          <w:lang w:val="sah-RU"/>
        </w:rPr>
        <w:t xml:space="preserve"> также открыты классы гуманитарного, физико-математического и технологического профилей</w:t>
      </w:r>
      <w:r w:rsidR="000C6B12" w:rsidRPr="00972348">
        <w:rPr>
          <w:rFonts w:ascii="Times New Roman" w:hAnsi="Times New Roman"/>
          <w:sz w:val="28"/>
          <w:szCs w:val="28"/>
          <w:lang w:val="sah-RU"/>
        </w:rPr>
        <w:t>.</w:t>
      </w:r>
    </w:p>
    <w:p w14:paraId="5A7E39F7" w14:textId="77777777" w:rsidR="004713CE" w:rsidRPr="00972348" w:rsidRDefault="00EA7239" w:rsidP="002B3F75">
      <w:pPr>
        <w:tabs>
          <w:tab w:val="left" w:pos="9197"/>
        </w:tabs>
        <w:suppressAutoHyphens/>
        <w:spacing w:after="0"/>
        <w:ind w:firstLine="709"/>
        <w:jc w:val="both"/>
        <w:rPr>
          <w:rFonts w:ascii="Times New Roman" w:hAnsi="Times New Roman"/>
          <w:sz w:val="28"/>
          <w:szCs w:val="28"/>
        </w:rPr>
      </w:pPr>
      <w:r>
        <w:rPr>
          <w:rFonts w:ascii="Times New Roman" w:hAnsi="Times New Roman"/>
          <w:sz w:val="28"/>
          <w:szCs w:val="28"/>
          <w:lang w:val="sah-RU"/>
        </w:rPr>
        <w:t>В рамках</w:t>
      </w:r>
      <w:r w:rsidRPr="00EA7239">
        <w:rPr>
          <w:rFonts w:ascii="Times New Roman" w:hAnsi="Times New Roman"/>
          <w:sz w:val="28"/>
          <w:szCs w:val="28"/>
        </w:rPr>
        <w:t xml:space="preserve"> реализации мероприятия «Проведение профориентационной работ</w:t>
      </w:r>
      <w:r w:rsidR="00572793">
        <w:rPr>
          <w:rFonts w:ascii="Times New Roman" w:hAnsi="Times New Roman"/>
          <w:sz w:val="28"/>
          <w:szCs w:val="28"/>
        </w:rPr>
        <w:t>ы в образовательных организациях</w:t>
      </w:r>
      <w:r w:rsidRPr="00EA7239">
        <w:rPr>
          <w:rFonts w:ascii="Times New Roman" w:hAnsi="Times New Roman"/>
          <w:sz w:val="28"/>
          <w:szCs w:val="28"/>
        </w:rPr>
        <w:t xml:space="preserve">» </w:t>
      </w:r>
      <w:r>
        <w:rPr>
          <w:rFonts w:ascii="Times New Roman" w:hAnsi="Times New Roman"/>
          <w:sz w:val="28"/>
          <w:szCs w:val="28"/>
        </w:rPr>
        <w:t>с</w:t>
      </w:r>
      <w:r w:rsidR="001C709F" w:rsidRPr="00972348">
        <w:rPr>
          <w:rFonts w:ascii="Times New Roman" w:hAnsi="Times New Roman"/>
          <w:sz w:val="28"/>
          <w:szCs w:val="28"/>
        </w:rPr>
        <w:t xml:space="preserve"> 2021 года в</w:t>
      </w:r>
      <w:r w:rsidR="000308B0" w:rsidRPr="00972348">
        <w:rPr>
          <w:rFonts w:ascii="Times New Roman" w:hAnsi="Times New Roman"/>
          <w:sz w:val="28"/>
          <w:szCs w:val="28"/>
        </w:rPr>
        <w:t xml:space="preserve"> районе</w:t>
      </w:r>
      <w:r w:rsidR="002C60F9" w:rsidRPr="00972348">
        <w:rPr>
          <w:rFonts w:ascii="Times New Roman" w:hAnsi="Times New Roman"/>
          <w:sz w:val="28"/>
          <w:szCs w:val="28"/>
        </w:rPr>
        <w:t xml:space="preserve"> реализуется </w:t>
      </w:r>
      <w:r w:rsidR="000308B0" w:rsidRPr="00972348">
        <w:rPr>
          <w:rFonts w:ascii="Times New Roman" w:hAnsi="Times New Roman"/>
          <w:sz w:val="28"/>
          <w:szCs w:val="28"/>
        </w:rPr>
        <w:t>корпоративный «АЛРОСА-класс»</w:t>
      </w:r>
      <w:r w:rsidR="00E276D3" w:rsidRPr="00972348">
        <w:rPr>
          <w:rFonts w:ascii="Times New Roman" w:hAnsi="Times New Roman"/>
          <w:sz w:val="28"/>
          <w:szCs w:val="28"/>
        </w:rPr>
        <w:t xml:space="preserve"> на базе МБОУ «Политехнический лицей».</w:t>
      </w:r>
      <w:r w:rsidR="004713CE" w:rsidRPr="00972348">
        <w:rPr>
          <w:rFonts w:ascii="Times New Roman" w:hAnsi="Times New Roman"/>
        </w:rPr>
        <w:t xml:space="preserve"> </w:t>
      </w:r>
      <w:r w:rsidR="004713CE" w:rsidRPr="00972348">
        <w:rPr>
          <w:rFonts w:ascii="Times New Roman" w:hAnsi="Times New Roman"/>
          <w:sz w:val="28"/>
          <w:szCs w:val="28"/>
        </w:rPr>
        <w:t xml:space="preserve">Проект направлен на повышение качества образования, целенаправленное профессиональное самоопределение и осознанный выбор профессий, востребованных в </w:t>
      </w:r>
      <w:r w:rsidR="00340037" w:rsidRPr="00972348">
        <w:rPr>
          <w:rFonts w:ascii="Times New Roman" w:hAnsi="Times New Roman"/>
          <w:sz w:val="28"/>
          <w:szCs w:val="28"/>
        </w:rPr>
        <w:t>АК «АЛРОСА» (ПАО)</w:t>
      </w:r>
      <w:r w:rsidR="004713CE" w:rsidRPr="00972348">
        <w:rPr>
          <w:rFonts w:ascii="Times New Roman" w:hAnsi="Times New Roman"/>
          <w:sz w:val="28"/>
          <w:szCs w:val="28"/>
        </w:rPr>
        <w:t xml:space="preserve">. Целевые установки достигаются через:  </w:t>
      </w:r>
    </w:p>
    <w:p w14:paraId="37829591" w14:textId="77777777" w:rsidR="004713CE" w:rsidRPr="00CD69BA" w:rsidRDefault="00340037" w:rsidP="00EC3BF3">
      <w:pPr>
        <w:pStyle w:val="af"/>
        <w:numPr>
          <w:ilvl w:val="0"/>
          <w:numId w:val="9"/>
        </w:numPr>
        <w:tabs>
          <w:tab w:val="left" w:pos="993"/>
        </w:tabs>
        <w:suppressAutoHyphens/>
        <w:spacing w:after="0"/>
        <w:ind w:left="0" w:firstLine="709"/>
        <w:jc w:val="both"/>
        <w:rPr>
          <w:sz w:val="28"/>
          <w:szCs w:val="28"/>
        </w:rPr>
      </w:pPr>
      <w:r w:rsidRPr="00CD69BA">
        <w:rPr>
          <w:sz w:val="28"/>
          <w:szCs w:val="28"/>
        </w:rPr>
        <w:t>р</w:t>
      </w:r>
      <w:r w:rsidR="004713CE" w:rsidRPr="00CD69BA">
        <w:rPr>
          <w:sz w:val="28"/>
          <w:szCs w:val="28"/>
        </w:rPr>
        <w:t>еализацию образовательной модели непрерывного образ</w:t>
      </w:r>
      <w:r w:rsidRPr="00CD69BA">
        <w:rPr>
          <w:sz w:val="28"/>
          <w:szCs w:val="28"/>
        </w:rPr>
        <w:t>ования «Школа – ВУЗ - Компания»;</w:t>
      </w:r>
    </w:p>
    <w:p w14:paraId="27B0B78A" w14:textId="02E211D8" w:rsidR="004713CE" w:rsidRPr="00CD69BA" w:rsidRDefault="00340037" w:rsidP="00EC3BF3">
      <w:pPr>
        <w:pStyle w:val="af"/>
        <w:numPr>
          <w:ilvl w:val="0"/>
          <w:numId w:val="9"/>
        </w:numPr>
        <w:tabs>
          <w:tab w:val="left" w:pos="993"/>
        </w:tabs>
        <w:suppressAutoHyphens/>
        <w:spacing w:after="0"/>
        <w:ind w:left="0" w:firstLine="709"/>
        <w:jc w:val="both"/>
        <w:rPr>
          <w:sz w:val="28"/>
          <w:szCs w:val="28"/>
        </w:rPr>
      </w:pPr>
      <w:r w:rsidRPr="00CD69BA">
        <w:rPr>
          <w:sz w:val="28"/>
          <w:szCs w:val="28"/>
        </w:rPr>
        <w:lastRenderedPageBreak/>
        <w:t>о</w:t>
      </w:r>
      <w:r w:rsidR="004713CE" w:rsidRPr="00CD69BA">
        <w:rPr>
          <w:sz w:val="28"/>
          <w:szCs w:val="28"/>
        </w:rPr>
        <w:t>рган</w:t>
      </w:r>
      <w:r w:rsidR="001C709F" w:rsidRPr="00CD69BA">
        <w:rPr>
          <w:sz w:val="28"/>
          <w:szCs w:val="28"/>
        </w:rPr>
        <w:t xml:space="preserve">изацию взаимодействия </w:t>
      </w:r>
      <w:r w:rsidR="001A15B2">
        <w:rPr>
          <w:sz w:val="28"/>
          <w:szCs w:val="28"/>
        </w:rPr>
        <w:t xml:space="preserve">Политехнического </w:t>
      </w:r>
      <w:r w:rsidR="001C709F" w:rsidRPr="00CD69BA">
        <w:rPr>
          <w:sz w:val="28"/>
          <w:szCs w:val="28"/>
        </w:rPr>
        <w:t>лицея</w:t>
      </w:r>
      <w:r w:rsidR="004713CE" w:rsidRPr="00CD69BA">
        <w:rPr>
          <w:sz w:val="28"/>
          <w:szCs w:val="28"/>
        </w:rPr>
        <w:t xml:space="preserve"> с высшей профессиональной школой для повышения качества образования, фундамент</w:t>
      </w:r>
      <w:r w:rsidR="001C709F" w:rsidRPr="00CD69BA">
        <w:rPr>
          <w:sz w:val="28"/>
          <w:szCs w:val="28"/>
        </w:rPr>
        <w:t>альной подготовки выпускни</w:t>
      </w:r>
      <w:r w:rsidR="004713CE" w:rsidRPr="00CD69BA">
        <w:rPr>
          <w:sz w:val="28"/>
          <w:szCs w:val="28"/>
        </w:rPr>
        <w:t>ков по предметам политехническ</w:t>
      </w:r>
      <w:r w:rsidRPr="00CD69BA">
        <w:rPr>
          <w:sz w:val="28"/>
          <w:szCs w:val="28"/>
        </w:rPr>
        <w:t>ого цикла;</w:t>
      </w:r>
      <w:r w:rsidR="004713CE" w:rsidRPr="00CD69BA">
        <w:rPr>
          <w:sz w:val="28"/>
          <w:szCs w:val="28"/>
        </w:rPr>
        <w:t xml:space="preserve"> </w:t>
      </w:r>
    </w:p>
    <w:p w14:paraId="417DF722" w14:textId="77777777" w:rsidR="004713CE" w:rsidRPr="00CD69BA" w:rsidRDefault="00340037" w:rsidP="00EC3BF3">
      <w:pPr>
        <w:pStyle w:val="af"/>
        <w:numPr>
          <w:ilvl w:val="0"/>
          <w:numId w:val="9"/>
        </w:numPr>
        <w:tabs>
          <w:tab w:val="left" w:pos="993"/>
        </w:tabs>
        <w:suppressAutoHyphens/>
        <w:spacing w:after="0"/>
        <w:ind w:left="0" w:firstLine="709"/>
        <w:jc w:val="both"/>
        <w:rPr>
          <w:sz w:val="28"/>
          <w:szCs w:val="28"/>
        </w:rPr>
      </w:pPr>
      <w:r w:rsidRPr="00CD69BA">
        <w:rPr>
          <w:sz w:val="28"/>
          <w:szCs w:val="28"/>
        </w:rPr>
        <w:t>с</w:t>
      </w:r>
      <w:r w:rsidR="004713CE" w:rsidRPr="00CD69BA">
        <w:rPr>
          <w:sz w:val="28"/>
          <w:szCs w:val="28"/>
        </w:rPr>
        <w:t>оздание условий для реализации образовательной модели профессионального самоопределения обучающихся (финансово-экономические, мат</w:t>
      </w:r>
      <w:r w:rsidR="00A179F3" w:rsidRPr="00CD69BA">
        <w:rPr>
          <w:sz w:val="28"/>
          <w:szCs w:val="28"/>
        </w:rPr>
        <w:t xml:space="preserve">ериально-технические, кадровые, </w:t>
      </w:r>
      <w:r w:rsidR="004713CE" w:rsidRPr="00CD69BA">
        <w:rPr>
          <w:sz w:val="28"/>
          <w:szCs w:val="28"/>
        </w:rPr>
        <w:t>информационно-методические и психолого-педагогические);</w:t>
      </w:r>
    </w:p>
    <w:p w14:paraId="187EB091" w14:textId="7A2D3B6E" w:rsidR="004713CE" w:rsidRPr="00CD69BA" w:rsidRDefault="00D07591" w:rsidP="00EC3BF3">
      <w:pPr>
        <w:pStyle w:val="af"/>
        <w:numPr>
          <w:ilvl w:val="0"/>
          <w:numId w:val="9"/>
        </w:numPr>
        <w:tabs>
          <w:tab w:val="left" w:pos="993"/>
        </w:tabs>
        <w:suppressAutoHyphens/>
        <w:spacing w:after="0"/>
        <w:ind w:left="0" w:firstLine="709"/>
        <w:jc w:val="both"/>
        <w:rPr>
          <w:sz w:val="28"/>
          <w:szCs w:val="28"/>
        </w:rPr>
      </w:pPr>
      <w:r w:rsidRPr="00CD69BA">
        <w:rPr>
          <w:sz w:val="28"/>
          <w:szCs w:val="28"/>
        </w:rPr>
        <w:t>п</w:t>
      </w:r>
      <w:r w:rsidR="004713CE" w:rsidRPr="00CD69BA">
        <w:rPr>
          <w:sz w:val="28"/>
          <w:szCs w:val="28"/>
        </w:rPr>
        <w:t xml:space="preserve">рофессиональный отбор с целью определения профессиональной пригодности обучающихся к овладению специальностями или профессиям, востребованных в </w:t>
      </w:r>
      <w:r w:rsidRPr="00CD69BA">
        <w:rPr>
          <w:sz w:val="28"/>
          <w:szCs w:val="28"/>
        </w:rPr>
        <w:t>АК «АЛРОСА» (ПАО)</w:t>
      </w:r>
      <w:r w:rsidR="004713CE" w:rsidRPr="00CD69BA">
        <w:rPr>
          <w:sz w:val="28"/>
          <w:szCs w:val="28"/>
        </w:rPr>
        <w:t>, направленный на дальнейшее профессиональное обучение и последующее трудоустройство в стр</w:t>
      </w:r>
      <w:r w:rsidR="00C62837">
        <w:rPr>
          <w:sz w:val="28"/>
          <w:szCs w:val="28"/>
        </w:rPr>
        <w:t>уктурных подразделениях АК «</w:t>
      </w:r>
      <w:r w:rsidRPr="00CD69BA">
        <w:rPr>
          <w:sz w:val="28"/>
          <w:szCs w:val="28"/>
        </w:rPr>
        <w:t>АЛРОСА» (ПАО)</w:t>
      </w:r>
      <w:r w:rsidR="004713CE" w:rsidRPr="00CD69BA">
        <w:rPr>
          <w:sz w:val="28"/>
          <w:szCs w:val="28"/>
        </w:rPr>
        <w:t>;</w:t>
      </w:r>
    </w:p>
    <w:p w14:paraId="4F485CA7" w14:textId="77777777" w:rsidR="00176A6C" w:rsidRPr="00CD69BA" w:rsidRDefault="00D07591" w:rsidP="00EC3BF3">
      <w:pPr>
        <w:pStyle w:val="af"/>
        <w:numPr>
          <w:ilvl w:val="0"/>
          <w:numId w:val="9"/>
        </w:numPr>
        <w:tabs>
          <w:tab w:val="left" w:pos="993"/>
        </w:tabs>
        <w:suppressAutoHyphens/>
        <w:spacing w:after="0"/>
        <w:ind w:left="0" w:firstLine="709"/>
        <w:jc w:val="both"/>
        <w:rPr>
          <w:sz w:val="28"/>
          <w:szCs w:val="28"/>
        </w:rPr>
      </w:pPr>
      <w:r w:rsidRPr="00CD69BA">
        <w:rPr>
          <w:sz w:val="28"/>
          <w:szCs w:val="28"/>
        </w:rPr>
        <w:t>о</w:t>
      </w:r>
      <w:r w:rsidR="004713CE" w:rsidRPr="00CD69BA">
        <w:rPr>
          <w:sz w:val="28"/>
          <w:szCs w:val="28"/>
        </w:rPr>
        <w:t>ргани</w:t>
      </w:r>
      <w:r w:rsidRPr="00CD69BA">
        <w:rPr>
          <w:sz w:val="28"/>
          <w:szCs w:val="28"/>
        </w:rPr>
        <w:t>зацию сотрудничества с АК «АЛРОСА» (ПАО)</w:t>
      </w:r>
      <w:r w:rsidR="004713CE" w:rsidRPr="00CD69BA">
        <w:rPr>
          <w:sz w:val="28"/>
          <w:szCs w:val="28"/>
        </w:rPr>
        <w:t xml:space="preserve"> с целью формирования корпоративной культуры, чувства профессионального долга, ответственности, сопричастности к крупнейшей отрасли алмазодобывающей промышленности.</w:t>
      </w:r>
    </w:p>
    <w:p w14:paraId="2617526E" w14:textId="1DF6D3B3" w:rsidR="00386438" w:rsidRPr="00972348" w:rsidRDefault="00EA7239" w:rsidP="002B3F75">
      <w:pPr>
        <w:tabs>
          <w:tab w:val="left" w:pos="9197"/>
        </w:tabs>
        <w:spacing w:after="0"/>
        <w:ind w:firstLine="709"/>
        <w:jc w:val="both"/>
        <w:rPr>
          <w:rFonts w:ascii="Times New Roman" w:hAnsi="Times New Roman"/>
          <w:sz w:val="28"/>
          <w:szCs w:val="28"/>
        </w:rPr>
      </w:pPr>
      <w:r>
        <w:rPr>
          <w:rFonts w:ascii="Times New Roman" w:hAnsi="Times New Roman"/>
          <w:sz w:val="28"/>
          <w:szCs w:val="28"/>
        </w:rPr>
        <w:t>Д</w:t>
      </w:r>
      <w:r w:rsidR="00F37C86">
        <w:rPr>
          <w:rFonts w:ascii="Times New Roman" w:hAnsi="Times New Roman"/>
          <w:sz w:val="28"/>
          <w:szCs w:val="28"/>
        </w:rPr>
        <w:t xml:space="preserve">остигнуты следующие </w:t>
      </w:r>
      <w:r w:rsidR="00386438" w:rsidRPr="00972348">
        <w:rPr>
          <w:rFonts w:ascii="Times New Roman" w:hAnsi="Times New Roman"/>
          <w:sz w:val="28"/>
          <w:szCs w:val="28"/>
        </w:rPr>
        <w:t>результаты выпускников «АЛРОСА-класс</w:t>
      </w:r>
      <w:r w:rsidR="001A15B2">
        <w:rPr>
          <w:rFonts w:ascii="Times New Roman" w:hAnsi="Times New Roman"/>
          <w:sz w:val="28"/>
          <w:szCs w:val="28"/>
        </w:rPr>
        <w:t>а</w:t>
      </w:r>
      <w:r w:rsidR="00386438" w:rsidRPr="00972348">
        <w:rPr>
          <w:rFonts w:ascii="Times New Roman" w:hAnsi="Times New Roman"/>
          <w:sz w:val="28"/>
          <w:szCs w:val="28"/>
        </w:rPr>
        <w:t>»:</w:t>
      </w:r>
    </w:p>
    <w:tbl>
      <w:tblPr>
        <w:tblStyle w:val="ab"/>
        <w:tblW w:w="9529" w:type="dxa"/>
        <w:tblLook w:val="04A0" w:firstRow="1" w:lastRow="0" w:firstColumn="1" w:lastColumn="0" w:noHBand="0" w:noVBand="1"/>
      </w:tblPr>
      <w:tblGrid>
        <w:gridCol w:w="5847"/>
        <w:gridCol w:w="1841"/>
        <w:gridCol w:w="1841"/>
      </w:tblGrid>
      <w:tr w:rsidR="00386438" w:rsidRPr="00972348" w14:paraId="260488FC" w14:textId="77777777" w:rsidTr="00386438">
        <w:trPr>
          <w:trHeight w:val="295"/>
        </w:trPr>
        <w:tc>
          <w:tcPr>
            <w:tcW w:w="0" w:type="auto"/>
          </w:tcPr>
          <w:p w14:paraId="67C1FEAE" w14:textId="77777777" w:rsidR="00386438" w:rsidRPr="00BF734C" w:rsidRDefault="00386438" w:rsidP="00B52B7B">
            <w:pPr>
              <w:tabs>
                <w:tab w:val="left" w:pos="9197"/>
              </w:tabs>
              <w:spacing w:after="0"/>
              <w:ind w:firstLine="29"/>
              <w:jc w:val="both"/>
              <w:rPr>
                <w:rFonts w:ascii="Times New Roman" w:hAnsi="Times New Roman"/>
                <w:sz w:val="28"/>
                <w:szCs w:val="24"/>
              </w:rPr>
            </w:pPr>
            <w:r w:rsidRPr="00BF734C">
              <w:rPr>
                <w:rFonts w:ascii="Times New Roman" w:hAnsi="Times New Roman"/>
                <w:sz w:val="28"/>
                <w:szCs w:val="24"/>
              </w:rPr>
              <w:t>Учебный год</w:t>
            </w:r>
          </w:p>
        </w:tc>
        <w:tc>
          <w:tcPr>
            <w:tcW w:w="0" w:type="auto"/>
          </w:tcPr>
          <w:p w14:paraId="1854464F" w14:textId="77777777" w:rsidR="00386438" w:rsidRPr="00BF734C" w:rsidRDefault="00386438" w:rsidP="00B52B7B">
            <w:pPr>
              <w:tabs>
                <w:tab w:val="left" w:pos="9197"/>
              </w:tabs>
              <w:spacing w:after="0"/>
              <w:ind w:firstLine="242"/>
              <w:jc w:val="both"/>
              <w:rPr>
                <w:rFonts w:ascii="Times New Roman" w:hAnsi="Times New Roman"/>
                <w:sz w:val="28"/>
                <w:szCs w:val="24"/>
              </w:rPr>
            </w:pPr>
            <w:r w:rsidRPr="00BF734C">
              <w:rPr>
                <w:rFonts w:ascii="Times New Roman" w:hAnsi="Times New Roman"/>
                <w:sz w:val="28"/>
                <w:szCs w:val="24"/>
              </w:rPr>
              <w:t>2020-2021</w:t>
            </w:r>
          </w:p>
        </w:tc>
        <w:tc>
          <w:tcPr>
            <w:tcW w:w="0" w:type="auto"/>
          </w:tcPr>
          <w:p w14:paraId="741A0A28" w14:textId="77777777" w:rsidR="00386438" w:rsidRPr="00BF734C" w:rsidRDefault="00386438" w:rsidP="00B52B7B">
            <w:pPr>
              <w:tabs>
                <w:tab w:val="left" w:pos="9197"/>
              </w:tabs>
              <w:spacing w:after="0"/>
              <w:ind w:firstLine="242"/>
              <w:jc w:val="both"/>
              <w:rPr>
                <w:rFonts w:ascii="Times New Roman" w:hAnsi="Times New Roman"/>
                <w:sz w:val="28"/>
                <w:szCs w:val="24"/>
              </w:rPr>
            </w:pPr>
            <w:r w:rsidRPr="00BF734C">
              <w:rPr>
                <w:rFonts w:ascii="Times New Roman" w:hAnsi="Times New Roman"/>
                <w:sz w:val="28"/>
                <w:szCs w:val="24"/>
              </w:rPr>
              <w:t>2021-2022</w:t>
            </w:r>
          </w:p>
        </w:tc>
      </w:tr>
      <w:tr w:rsidR="00386438" w:rsidRPr="00972348" w14:paraId="6DB51C9D" w14:textId="77777777" w:rsidTr="00386438">
        <w:trPr>
          <w:trHeight w:val="295"/>
        </w:trPr>
        <w:tc>
          <w:tcPr>
            <w:tcW w:w="0" w:type="auto"/>
          </w:tcPr>
          <w:p w14:paraId="1707E71E" w14:textId="77777777" w:rsidR="00386438" w:rsidRPr="00BF734C" w:rsidRDefault="00386438" w:rsidP="00B52B7B">
            <w:pPr>
              <w:tabs>
                <w:tab w:val="left" w:pos="9197"/>
              </w:tabs>
              <w:spacing w:after="0"/>
              <w:ind w:firstLine="29"/>
              <w:jc w:val="both"/>
              <w:rPr>
                <w:rFonts w:ascii="Times New Roman" w:hAnsi="Times New Roman"/>
                <w:sz w:val="28"/>
                <w:szCs w:val="24"/>
              </w:rPr>
            </w:pPr>
            <w:r w:rsidRPr="00BF734C">
              <w:rPr>
                <w:rFonts w:ascii="Times New Roman" w:hAnsi="Times New Roman"/>
                <w:sz w:val="28"/>
                <w:szCs w:val="24"/>
              </w:rPr>
              <w:t>Количество выпускников</w:t>
            </w:r>
          </w:p>
        </w:tc>
        <w:tc>
          <w:tcPr>
            <w:tcW w:w="0" w:type="auto"/>
          </w:tcPr>
          <w:p w14:paraId="253A2CE3"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27</w:t>
            </w:r>
          </w:p>
        </w:tc>
        <w:tc>
          <w:tcPr>
            <w:tcW w:w="0" w:type="auto"/>
          </w:tcPr>
          <w:p w14:paraId="43D8C2C7"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27</w:t>
            </w:r>
          </w:p>
        </w:tc>
      </w:tr>
      <w:tr w:rsidR="00386438" w:rsidRPr="00972348" w14:paraId="3D4BB07C" w14:textId="77777777" w:rsidTr="00386438">
        <w:trPr>
          <w:trHeight w:val="295"/>
        </w:trPr>
        <w:tc>
          <w:tcPr>
            <w:tcW w:w="0" w:type="auto"/>
          </w:tcPr>
          <w:p w14:paraId="5817A872" w14:textId="77777777" w:rsidR="00386438" w:rsidRPr="00BF734C" w:rsidRDefault="00386438" w:rsidP="00B52B7B">
            <w:pPr>
              <w:tabs>
                <w:tab w:val="left" w:pos="9197"/>
              </w:tabs>
              <w:spacing w:after="0"/>
              <w:ind w:firstLine="29"/>
              <w:jc w:val="both"/>
              <w:rPr>
                <w:rFonts w:ascii="Times New Roman" w:hAnsi="Times New Roman"/>
                <w:sz w:val="28"/>
                <w:szCs w:val="24"/>
              </w:rPr>
            </w:pPr>
            <w:r w:rsidRPr="00BF734C">
              <w:rPr>
                <w:rFonts w:ascii="Times New Roman" w:hAnsi="Times New Roman"/>
                <w:sz w:val="28"/>
                <w:szCs w:val="24"/>
              </w:rPr>
              <w:t>Поступили   в ВУЗЫ</w:t>
            </w:r>
          </w:p>
        </w:tc>
        <w:tc>
          <w:tcPr>
            <w:tcW w:w="0" w:type="auto"/>
          </w:tcPr>
          <w:p w14:paraId="1EA60F88"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23</w:t>
            </w:r>
          </w:p>
        </w:tc>
        <w:tc>
          <w:tcPr>
            <w:tcW w:w="0" w:type="auto"/>
          </w:tcPr>
          <w:p w14:paraId="63AEA062"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25</w:t>
            </w:r>
          </w:p>
        </w:tc>
      </w:tr>
      <w:tr w:rsidR="00386438" w:rsidRPr="00972348" w14:paraId="09F52FCA" w14:textId="77777777" w:rsidTr="00386438">
        <w:trPr>
          <w:trHeight w:val="295"/>
        </w:trPr>
        <w:tc>
          <w:tcPr>
            <w:tcW w:w="0" w:type="auto"/>
          </w:tcPr>
          <w:p w14:paraId="1BBE5992" w14:textId="77777777" w:rsidR="00386438" w:rsidRPr="00BF734C" w:rsidRDefault="00386438" w:rsidP="00B52B7B">
            <w:pPr>
              <w:tabs>
                <w:tab w:val="left" w:pos="9197"/>
              </w:tabs>
              <w:spacing w:after="0"/>
              <w:ind w:firstLine="29"/>
              <w:jc w:val="both"/>
              <w:rPr>
                <w:rFonts w:ascii="Times New Roman" w:hAnsi="Times New Roman"/>
                <w:sz w:val="28"/>
                <w:szCs w:val="24"/>
              </w:rPr>
            </w:pPr>
            <w:r w:rsidRPr="00BF734C">
              <w:rPr>
                <w:rFonts w:ascii="Times New Roman" w:hAnsi="Times New Roman"/>
                <w:sz w:val="28"/>
                <w:szCs w:val="24"/>
              </w:rPr>
              <w:t>из них - бюджет</w:t>
            </w:r>
          </w:p>
        </w:tc>
        <w:tc>
          <w:tcPr>
            <w:tcW w:w="0" w:type="auto"/>
          </w:tcPr>
          <w:p w14:paraId="707EE551"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9</w:t>
            </w:r>
          </w:p>
        </w:tc>
        <w:tc>
          <w:tcPr>
            <w:tcW w:w="0" w:type="auto"/>
          </w:tcPr>
          <w:p w14:paraId="4F3045DE"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17</w:t>
            </w:r>
          </w:p>
        </w:tc>
      </w:tr>
      <w:tr w:rsidR="00386438" w:rsidRPr="00972348" w14:paraId="683EBC39" w14:textId="77777777" w:rsidTr="00386438">
        <w:trPr>
          <w:trHeight w:val="295"/>
        </w:trPr>
        <w:tc>
          <w:tcPr>
            <w:tcW w:w="0" w:type="auto"/>
          </w:tcPr>
          <w:p w14:paraId="1E371F91" w14:textId="77777777" w:rsidR="00386438" w:rsidRPr="00BF734C" w:rsidRDefault="00386438" w:rsidP="00B52B7B">
            <w:pPr>
              <w:tabs>
                <w:tab w:val="left" w:pos="9197"/>
              </w:tabs>
              <w:spacing w:after="0"/>
              <w:ind w:firstLine="29"/>
              <w:jc w:val="both"/>
              <w:rPr>
                <w:rFonts w:ascii="Times New Roman" w:hAnsi="Times New Roman"/>
                <w:sz w:val="28"/>
                <w:szCs w:val="24"/>
              </w:rPr>
            </w:pPr>
            <w:r w:rsidRPr="00BF734C">
              <w:rPr>
                <w:rFonts w:ascii="Times New Roman" w:hAnsi="Times New Roman"/>
                <w:sz w:val="28"/>
                <w:szCs w:val="24"/>
              </w:rPr>
              <w:t>Поступили по целевому направлению</w:t>
            </w:r>
          </w:p>
        </w:tc>
        <w:tc>
          <w:tcPr>
            <w:tcW w:w="0" w:type="auto"/>
          </w:tcPr>
          <w:p w14:paraId="43C2C695"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2</w:t>
            </w:r>
          </w:p>
        </w:tc>
        <w:tc>
          <w:tcPr>
            <w:tcW w:w="0" w:type="auto"/>
          </w:tcPr>
          <w:p w14:paraId="224911DB"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2</w:t>
            </w:r>
          </w:p>
        </w:tc>
      </w:tr>
      <w:tr w:rsidR="00386438" w:rsidRPr="00972348" w14:paraId="1837B13B" w14:textId="77777777" w:rsidTr="00386438">
        <w:trPr>
          <w:trHeight w:val="295"/>
        </w:trPr>
        <w:tc>
          <w:tcPr>
            <w:tcW w:w="0" w:type="auto"/>
          </w:tcPr>
          <w:p w14:paraId="49C7C35A" w14:textId="77777777" w:rsidR="00386438" w:rsidRPr="00BF734C" w:rsidRDefault="00386438" w:rsidP="00B52B7B">
            <w:pPr>
              <w:tabs>
                <w:tab w:val="left" w:pos="9197"/>
              </w:tabs>
              <w:spacing w:after="0"/>
              <w:ind w:firstLine="29"/>
              <w:jc w:val="both"/>
              <w:rPr>
                <w:rFonts w:ascii="Times New Roman" w:hAnsi="Times New Roman"/>
                <w:sz w:val="28"/>
                <w:szCs w:val="24"/>
              </w:rPr>
            </w:pPr>
            <w:r w:rsidRPr="00BF734C">
              <w:rPr>
                <w:rFonts w:ascii="Times New Roman" w:hAnsi="Times New Roman"/>
                <w:sz w:val="28"/>
                <w:szCs w:val="24"/>
              </w:rPr>
              <w:t xml:space="preserve">Поступили по профилю </w:t>
            </w:r>
          </w:p>
        </w:tc>
        <w:tc>
          <w:tcPr>
            <w:tcW w:w="0" w:type="auto"/>
          </w:tcPr>
          <w:p w14:paraId="0F9E3C13"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17</w:t>
            </w:r>
          </w:p>
        </w:tc>
        <w:tc>
          <w:tcPr>
            <w:tcW w:w="0" w:type="auto"/>
          </w:tcPr>
          <w:p w14:paraId="4473595A"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17</w:t>
            </w:r>
          </w:p>
        </w:tc>
      </w:tr>
      <w:tr w:rsidR="00386438" w:rsidRPr="00972348" w14:paraId="512B6897" w14:textId="77777777" w:rsidTr="00386438">
        <w:trPr>
          <w:trHeight w:val="295"/>
        </w:trPr>
        <w:tc>
          <w:tcPr>
            <w:tcW w:w="0" w:type="auto"/>
          </w:tcPr>
          <w:p w14:paraId="2B96EE9D" w14:textId="77777777" w:rsidR="00386438" w:rsidRPr="00BF734C" w:rsidRDefault="00386438" w:rsidP="00B52B7B">
            <w:pPr>
              <w:tabs>
                <w:tab w:val="left" w:pos="9197"/>
              </w:tabs>
              <w:spacing w:after="0"/>
              <w:ind w:firstLine="29"/>
              <w:jc w:val="both"/>
              <w:rPr>
                <w:rFonts w:ascii="Times New Roman" w:hAnsi="Times New Roman"/>
                <w:sz w:val="28"/>
                <w:szCs w:val="24"/>
              </w:rPr>
            </w:pPr>
            <w:r w:rsidRPr="00BF734C">
              <w:rPr>
                <w:rFonts w:ascii="Times New Roman" w:hAnsi="Times New Roman"/>
                <w:sz w:val="28"/>
                <w:szCs w:val="24"/>
              </w:rPr>
              <w:t xml:space="preserve">Поступили на технические специальности </w:t>
            </w:r>
          </w:p>
        </w:tc>
        <w:tc>
          <w:tcPr>
            <w:tcW w:w="0" w:type="auto"/>
          </w:tcPr>
          <w:p w14:paraId="584CD021"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17</w:t>
            </w:r>
          </w:p>
        </w:tc>
        <w:tc>
          <w:tcPr>
            <w:tcW w:w="0" w:type="auto"/>
          </w:tcPr>
          <w:p w14:paraId="15D96CB0" w14:textId="77777777" w:rsidR="00386438" w:rsidRPr="00BF734C" w:rsidRDefault="00386438" w:rsidP="002B3F75">
            <w:pPr>
              <w:tabs>
                <w:tab w:val="left" w:pos="9197"/>
              </w:tabs>
              <w:spacing w:after="0"/>
              <w:ind w:firstLine="709"/>
              <w:jc w:val="both"/>
              <w:rPr>
                <w:rFonts w:ascii="Times New Roman" w:hAnsi="Times New Roman"/>
                <w:sz w:val="28"/>
                <w:szCs w:val="24"/>
              </w:rPr>
            </w:pPr>
            <w:r w:rsidRPr="00BF734C">
              <w:rPr>
                <w:rFonts w:ascii="Times New Roman" w:hAnsi="Times New Roman"/>
                <w:sz w:val="28"/>
                <w:szCs w:val="24"/>
              </w:rPr>
              <w:t>17</w:t>
            </w:r>
          </w:p>
        </w:tc>
      </w:tr>
    </w:tbl>
    <w:p w14:paraId="09583BBB" w14:textId="77777777" w:rsidR="004713CE" w:rsidRPr="00972348" w:rsidRDefault="004713CE" w:rsidP="002B3F75">
      <w:pPr>
        <w:tabs>
          <w:tab w:val="left" w:pos="9197"/>
        </w:tabs>
        <w:spacing w:after="0"/>
        <w:ind w:firstLine="709"/>
        <w:jc w:val="both"/>
        <w:rPr>
          <w:rFonts w:ascii="Times New Roman" w:hAnsi="Times New Roman"/>
          <w:sz w:val="28"/>
          <w:szCs w:val="28"/>
        </w:rPr>
      </w:pPr>
    </w:p>
    <w:p w14:paraId="18F8245E" w14:textId="34442BE6" w:rsidR="00E83945" w:rsidRPr="00972348" w:rsidRDefault="00EA7239" w:rsidP="002B3F75">
      <w:pPr>
        <w:tabs>
          <w:tab w:val="left" w:pos="9197"/>
        </w:tabs>
        <w:suppressAutoHyphens/>
        <w:spacing w:after="0"/>
        <w:ind w:firstLine="709"/>
        <w:jc w:val="both"/>
        <w:rPr>
          <w:rFonts w:ascii="Times New Roman" w:hAnsi="Times New Roman"/>
          <w:sz w:val="28"/>
          <w:szCs w:val="28"/>
        </w:rPr>
      </w:pPr>
      <w:r>
        <w:rPr>
          <w:rFonts w:ascii="Times New Roman" w:hAnsi="Times New Roman"/>
          <w:sz w:val="28"/>
          <w:szCs w:val="28"/>
        </w:rPr>
        <w:t>На основании</w:t>
      </w:r>
      <w:r w:rsidR="002C60F9" w:rsidRPr="00972348">
        <w:rPr>
          <w:rFonts w:ascii="Times New Roman" w:hAnsi="Times New Roman"/>
          <w:sz w:val="28"/>
          <w:szCs w:val="28"/>
        </w:rPr>
        <w:t xml:space="preserve"> Соглашения о социально-экономическом сотрудничестве между </w:t>
      </w:r>
      <w:r w:rsidR="00CE713C">
        <w:rPr>
          <w:rFonts w:ascii="Times New Roman" w:hAnsi="Times New Roman"/>
          <w:sz w:val="28"/>
          <w:szCs w:val="28"/>
        </w:rPr>
        <w:t>МР</w:t>
      </w:r>
      <w:r w:rsidR="002C60F9" w:rsidRPr="00972348">
        <w:rPr>
          <w:rFonts w:ascii="Times New Roman" w:hAnsi="Times New Roman"/>
          <w:sz w:val="28"/>
          <w:szCs w:val="28"/>
        </w:rPr>
        <w:t xml:space="preserve"> «Мирнинский район»</w:t>
      </w:r>
      <w:r w:rsidR="00C62837">
        <w:rPr>
          <w:rFonts w:ascii="Times New Roman" w:hAnsi="Times New Roman"/>
          <w:sz w:val="28"/>
          <w:szCs w:val="28"/>
        </w:rPr>
        <w:t xml:space="preserve"> РС (Я)</w:t>
      </w:r>
      <w:r w:rsidR="002C60F9" w:rsidRPr="00972348">
        <w:rPr>
          <w:rFonts w:ascii="Times New Roman" w:hAnsi="Times New Roman"/>
          <w:sz w:val="28"/>
          <w:szCs w:val="28"/>
        </w:rPr>
        <w:t xml:space="preserve"> и ООО «Таас-ЮряхНефтегазодобыча», в целях проведения профессиональной ориентации учащихся Мирнинского района на выбор профессий, востребованных в дочерних общ</w:t>
      </w:r>
      <w:r w:rsidR="00E276D3" w:rsidRPr="00972348">
        <w:rPr>
          <w:rFonts w:ascii="Times New Roman" w:hAnsi="Times New Roman"/>
          <w:sz w:val="28"/>
          <w:szCs w:val="28"/>
        </w:rPr>
        <w:t>ествах ПАО «Роснефть» на базе МА</w:t>
      </w:r>
      <w:r w:rsidR="002C60F9" w:rsidRPr="00972348">
        <w:rPr>
          <w:rFonts w:ascii="Times New Roman" w:hAnsi="Times New Roman"/>
          <w:sz w:val="28"/>
          <w:szCs w:val="28"/>
        </w:rPr>
        <w:t>ОУ «СОШ</w:t>
      </w:r>
      <w:r w:rsidR="00C62837">
        <w:rPr>
          <w:rFonts w:ascii="Times New Roman" w:hAnsi="Times New Roman"/>
          <w:sz w:val="28"/>
          <w:szCs w:val="28"/>
        </w:rPr>
        <w:t xml:space="preserve"> </w:t>
      </w:r>
      <w:r w:rsidR="002C60F9" w:rsidRPr="00972348">
        <w:rPr>
          <w:rFonts w:ascii="Times New Roman" w:hAnsi="Times New Roman"/>
          <w:sz w:val="28"/>
          <w:szCs w:val="28"/>
        </w:rPr>
        <w:t>№</w:t>
      </w:r>
      <w:r w:rsidR="00C62837">
        <w:rPr>
          <w:rFonts w:ascii="Times New Roman" w:hAnsi="Times New Roman"/>
          <w:sz w:val="28"/>
          <w:szCs w:val="28"/>
        </w:rPr>
        <w:t xml:space="preserve"> </w:t>
      </w:r>
      <w:r w:rsidR="002C60F9" w:rsidRPr="00972348">
        <w:rPr>
          <w:rFonts w:ascii="Times New Roman" w:hAnsi="Times New Roman"/>
          <w:sz w:val="28"/>
          <w:szCs w:val="28"/>
        </w:rPr>
        <w:t>26»</w:t>
      </w:r>
      <w:r w:rsidR="00E276D3" w:rsidRPr="00972348">
        <w:rPr>
          <w:rFonts w:ascii="Times New Roman" w:hAnsi="Times New Roman"/>
          <w:sz w:val="28"/>
          <w:szCs w:val="28"/>
        </w:rPr>
        <w:t xml:space="preserve"> </w:t>
      </w:r>
      <w:r w:rsidR="001C709F" w:rsidRPr="00972348">
        <w:rPr>
          <w:rFonts w:ascii="Times New Roman" w:hAnsi="Times New Roman"/>
          <w:sz w:val="28"/>
          <w:szCs w:val="28"/>
        </w:rPr>
        <w:t>г.</w:t>
      </w:r>
      <w:r w:rsidR="00F3719E">
        <w:rPr>
          <w:rFonts w:ascii="Times New Roman" w:hAnsi="Times New Roman"/>
          <w:sz w:val="28"/>
          <w:szCs w:val="28"/>
        </w:rPr>
        <w:t xml:space="preserve"> </w:t>
      </w:r>
      <w:r w:rsidR="001C709F" w:rsidRPr="00972348">
        <w:rPr>
          <w:rFonts w:ascii="Times New Roman" w:hAnsi="Times New Roman"/>
          <w:sz w:val="28"/>
          <w:szCs w:val="28"/>
        </w:rPr>
        <w:t>Мирный</w:t>
      </w:r>
      <w:r w:rsidR="00E276D3" w:rsidRPr="00972348">
        <w:rPr>
          <w:rFonts w:ascii="Times New Roman" w:hAnsi="Times New Roman"/>
          <w:sz w:val="28"/>
          <w:szCs w:val="28"/>
        </w:rPr>
        <w:t xml:space="preserve"> </w:t>
      </w:r>
      <w:r w:rsidR="004713CE" w:rsidRPr="00972348">
        <w:rPr>
          <w:rFonts w:ascii="Times New Roman" w:hAnsi="Times New Roman"/>
          <w:sz w:val="28"/>
          <w:szCs w:val="28"/>
        </w:rPr>
        <w:t xml:space="preserve">с 2018 года </w:t>
      </w:r>
      <w:r w:rsidR="00B52B7B">
        <w:rPr>
          <w:rFonts w:ascii="Times New Roman" w:hAnsi="Times New Roman"/>
          <w:sz w:val="28"/>
          <w:szCs w:val="28"/>
        </w:rPr>
        <w:t xml:space="preserve">открыт </w:t>
      </w:r>
      <w:r w:rsidR="00B52B7B" w:rsidRPr="00972348">
        <w:rPr>
          <w:rFonts w:ascii="Times New Roman" w:hAnsi="Times New Roman"/>
          <w:sz w:val="28"/>
          <w:szCs w:val="28"/>
        </w:rPr>
        <w:t>«</w:t>
      </w:r>
      <w:r w:rsidR="002C60F9" w:rsidRPr="00972348">
        <w:rPr>
          <w:rFonts w:ascii="Times New Roman" w:hAnsi="Times New Roman"/>
          <w:sz w:val="28"/>
          <w:szCs w:val="28"/>
        </w:rPr>
        <w:t>Роснефть-класс»</w:t>
      </w:r>
      <w:r w:rsidR="00D07591" w:rsidRPr="00972348">
        <w:rPr>
          <w:rFonts w:ascii="Times New Roman" w:hAnsi="Times New Roman"/>
          <w:sz w:val="28"/>
          <w:szCs w:val="28"/>
        </w:rPr>
        <w:t>.</w:t>
      </w:r>
      <w:r w:rsidR="002C60F9" w:rsidRPr="00972348">
        <w:rPr>
          <w:rFonts w:ascii="Times New Roman" w:hAnsi="Times New Roman"/>
          <w:sz w:val="28"/>
          <w:szCs w:val="28"/>
        </w:rPr>
        <w:t xml:space="preserve"> В данном проекте   реализовывается система непрерывного корпоративного обучения «Школа-ВУЗ-Предприятие», углубленная подготовка по техническим дисциплинам (математика, физика, химия и информатика) ведется с участием преподавателей Мирнинск</w:t>
      </w:r>
      <w:r w:rsidR="001D22A1" w:rsidRPr="00972348">
        <w:rPr>
          <w:rFonts w:ascii="Times New Roman" w:hAnsi="Times New Roman"/>
          <w:sz w:val="28"/>
          <w:szCs w:val="28"/>
        </w:rPr>
        <w:t>ого</w:t>
      </w:r>
      <w:r w:rsidR="00E276D3" w:rsidRPr="00972348">
        <w:rPr>
          <w:rFonts w:ascii="Times New Roman" w:hAnsi="Times New Roman"/>
          <w:sz w:val="28"/>
          <w:szCs w:val="28"/>
        </w:rPr>
        <w:t xml:space="preserve"> политехнического института.</w:t>
      </w:r>
    </w:p>
    <w:p w14:paraId="0297DCCE" w14:textId="77777777" w:rsidR="004713CE" w:rsidRPr="00972348" w:rsidRDefault="004713CE" w:rsidP="002B3F75">
      <w:pPr>
        <w:tabs>
          <w:tab w:val="left" w:pos="9197"/>
        </w:tabs>
        <w:spacing w:after="0"/>
        <w:ind w:firstLine="709"/>
        <w:jc w:val="both"/>
        <w:rPr>
          <w:rFonts w:ascii="Times New Roman" w:hAnsi="Times New Roman"/>
          <w:sz w:val="28"/>
          <w:szCs w:val="28"/>
        </w:rPr>
      </w:pPr>
      <w:r w:rsidRPr="00972348">
        <w:rPr>
          <w:rFonts w:ascii="Times New Roman" w:hAnsi="Times New Roman"/>
          <w:sz w:val="28"/>
          <w:szCs w:val="28"/>
        </w:rPr>
        <w:t xml:space="preserve">Результаты поступления выпускников </w:t>
      </w:r>
      <w:r w:rsidR="00A179F3">
        <w:rPr>
          <w:rFonts w:ascii="Times New Roman" w:hAnsi="Times New Roman"/>
          <w:sz w:val="28"/>
          <w:szCs w:val="28"/>
        </w:rPr>
        <w:t xml:space="preserve">корпоративных классов </w:t>
      </w:r>
      <w:r w:rsidRPr="00972348">
        <w:rPr>
          <w:rFonts w:ascii="Times New Roman" w:hAnsi="Times New Roman"/>
          <w:sz w:val="28"/>
          <w:szCs w:val="28"/>
        </w:rPr>
        <w:t>в учебные заведения:</w:t>
      </w:r>
    </w:p>
    <w:tbl>
      <w:tblPr>
        <w:tblStyle w:val="92"/>
        <w:tblW w:w="0" w:type="auto"/>
        <w:tblLook w:val="04A0" w:firstRow="1" w:lastRow="0" w:firstColumn="1" w:lastColumn="0" w:noHBand="0" w:noVBand="1"/>
      </w:tblPr>
      <w:tblGrid>
        <w:gridCol w:w="1914"/>
        <w:gridCol w:w="1914"/>
        <w:gridCol w:w="1914"/>
        <w:gridCol w:w="1914"/>
        <w:gridCol w:w="1915"/>
      </w:tblGrid>
      <w:tr w:rsidR="004713CE" w:rsidRPr="00972348" w14:paraId="1F79996C" w14:textId="77777777" w:rsidTr="00F12F28">
        <w:tc>
          <w:tcPr>
            <w:tcW w:w="1914" w:type="dxa"/>
          </w:tcPr>
          <w:p w14:paraId="16FE7639" w14:textId="77777777" w:rsidR="004713CE" w:rsidRPr="00BF734C" w:rsidRDefault="004713CE" w:rsidP="00C62837">
            <w:pPr>
              <w:tabs>
                <w:tab w:val="left" w:pos="9197"/>
              </w:tabs>
              <w:spacing w:after="0"/>
              <w:ind w:hanging="113"/>
              <w:jc w:val="center"/>
              <w:rPr>
                <w:rFonts w:ascii="Times New Roman" w:hAnsi="Times New Roman" w:cs="Times New Roman"/>
                <w:sz w:val="28"/>
                <w:szCs w:val="28"/>
              </w:rPr>
            </w:pPr>
            <w:r w:rsidRPr="00BF734C">
              <w:rPr>
                <w:rFonts w:ascii="Times New Roman" w:hAnsi="Times New Roman" w:cs="Times New Roman"/>
                <w:sz w:val="28"/>
                <w:szCs w:val="28"/>
              </w:rPr>
              <w:t>Уч. год</w:t>
            </w:r>
          </w:p>
        </w:tc>
        <w:tc>
          <w:tcPr>
            <w:tcW w:w="1914" w:type="dxa"/>
          </w:tcPr>
          <w:p w14:paraId="3B0A22B4" w14:textId="77777777" w:rsidR="004713CE" w:rsidRPr="00BF734C" w:rsidRDefault="004713CE" w:rsidP="001A15B2">
            <w:pPr>
              <w:tabs>
                <w:tab w:val="left" w:pos="9197"/>
              </w:tabs>
              <w:spacing w:after="0"/>
              <w:jc w:val="center"/>
              <w:rPr>
                <w:rFonts w:ascii="Times New Roman" w:hAnsi="Times New Roman" w:cs="Times New Roman"/>
                <w:sz w:val="28"/>
                <w:szCs w:val="28"/>
              </w:rPr>
            </w:pPr>
            <w:r w:rsidRPr="00BF734C">
              <w:rPr>
                <w:rFonts w:ascii="Times New Roman" w:hAnsi="Times New Roman" w:cs="Times New Roman"/>
                <w:sz w:val="28"/>
                <w:szCs w:val="28"/>
              </w:rPr>
              <w:t>2018-</w:t>
            </w:r>
            <w:r w:rsidR="00D07591" w:rsidRPr="00BF734C">
              <w:rPr>
                <w:rFonts w:ascii="Times New Roman" w:hAnsi="Times New Roman" w:cs="Times New Roman"/>
                <w:sz w:val="28"/>
                <w:szCs w:val="28"/>
              </w:rPr>
              <w:t>20</w:t>
            </w:r>
            <w:r w:rsidRPr="00BF734C">
              <w:rPr>
                <w:rFonts w:ascii="Times New Roman" w:hAnsi="Times New Roman" w:cs="Times New Roman"/>
                <w:sz w:val="28"/>
                <w:szCs w:val="28"/>
              </w:rPr>
              <w:t>19</w:t>
            </w:r>
          </w:p>
        </w:tc>
        <w:tc>
          <w:tcPr>
            <w:tcW w:w="1914" w:type="dxa"/>
          </w:tcPr>
          <w:p w14:paraId="0EE23480" w14:textId="77777777" w:rsidR="004713CE" w:rsidRPr="00BF734C" w:rsidRDefault="004713CE" w:rsidP="001A15B2">
            <w:pPr>
              <w:tabs>
                <w:tab w:val="left" w:pos="9197"/>
              </w:tabs>
              <w:spacing w:after="0"/>
              <w:jc w:val="center"/>
              <w:rPr>
                <w:rFonts w:ascii="Times New Roman" w:hAnsi="Times New Roman" w:cs="Times New Roman"/>
                <w:sz w:val="28"/>
                <w:szCs w:val="28"/>
              </w:rPr>
            </w:pPr>
            <w:r w:rsidRPr="00BF734C">
              <w:rPr>
                <w:rFonts w:ascii="Times New Roman" w:hAnsi="Times New Roman" w:cs="Times New Roman"/>
                <w:sz w:val="28"/>
                <w:szCs w:val="28"/>
              </w:rPr>
              <w:t>2019-</w:t>
            </w:r>
            <w:r w:rsidR="00D07591" w:rsidRPr="00BF734C">
              <w:rPr>
                <w:rFonts w:ascii="Times New Roman" w:hAnsi="Times New Roman" w:cs="Times New Roman"/>
                <w:sz w:val="28"/>
                <w:szCs w:val="28"/>
              </w:rPr>
              <w:t>20</w:t>
            </w:r>
            <w:r w:rsidRPr="00BF734C">
              <w:rPr>
                <w:rFonts w:ascii="Times New Roman" w:hAnsi="Times New Roman" w:cs="Times New Roman"/>
                <w:sz w:val="28"/>
                <w:szCs w:val="28"/>
              </w:rPr>
              <w:t>20</w:t>
            </w:r>
          </w:p>
        </w:tc>
        <w:tc>
          <w:tcPr>
            <w:tcW w:w="1914" w:type="dxa"/>
          </w:tcPr>
          <w:p w14:paraId="1704D590" w14:textId="77777777" w:rsidR="004713CE" w:rsidRPr="00BF734C" w:rsidRDefault="004713CE" w:rsidP="001A15B2">
            <w:pPr>
              <w:tabs>
                <w:tab w:val="left" w:pos="9197"/>
              </w:tabs>
              <w:spacing w:after="0"/>
              <w:jc w:val="center"/>
              <w:rPr>
                <w:rFonts w:ascii="Times New Roman" w:hAnsi="Times New Roman" w:cs="Times New Roman"/>
                <w:sz w:val="28"/>
                <w:szCs w:val="28"/>
              </w:rPr>
            </w:pPr>
            <w:r w:rsidRPr="00BF734C">
              <w:rPr>
                <w:rFonts w:ascii="Times New Roman" w:hAnsi="Times New Roman" w:cs="Times New Roman"/>
                <w:sz w:val="28"/>
                <w:szCs w:val="28"/>
              </w:rPr>
              <w:t>2020-</w:t>
            </w:r>
            <w:r w:rsidR="00D07591" w:rsidRPr="00BF734C">
              <w:rPr>
                <w:rFonts w:ascii="Times New Roman" w:hAnsi="Times New Roman" w:cs="Times New Roman"/>
                <w:sz w:val="28"/>
                <w:szCs w:val="28"/>
              </w:rPr>
              <w:t>20</w:t>
            </w:r>
            <w:r w:rsidRPr="00BF734C">
              <w:rPr>
                <w:rFonts w:ascii="Times New Roman" w:hAnsi="Times New Roman" w:cs="Times New Roman"/>
                <w:sz w:val="28"/>
                <w:szCs w:val="28"/>
              </w:rPr>
              <w:t>21</w:t>
            </w:r>
          </w:p>
        </w:tc>
        <w:tc>
          <w:tcPr>
            <w:tcW w:w="1915" w:type="dxa"/>
          </w:tcPr>
          <w:p w14:paraId="2F81BE98" w14:textId="77777777" w:rsidR="004713CE" w:rsidRPr="00BF734C" w:rsidRDefault="004713CE" w:rsidP="001A15B2">
            <w:pPr>
              <w:tabs>
                <w:tab w:val="left" w:pos="9197"/>
              </w:tabs>
              <w:spacing w:after="0"/>
              <w:jc w:val="center"/>
              <w:rPr>
                <w:rFonts w:ascii="Times New Roman" w:hAnsi="Times New Roman" w:cs="Times New Roman"/>
                <w:sz w:val="28"/>
                <w:szCs w:val="28"/>
              </w:rPr>
            </w:pPr>
            <w:r w:rsidRPr="00BF734C">
              <w:rPr>
                <w:rFonts w:ascii="Times New Roman" w:hAnsi="Times New Roman" w:cs="Times New Roman"/>
                <w:sz w:val="28"/>
                <w:szCs w:val="28"/>
              </w:rPr>
              <w:t>2021-</w:t>
            </w:r>
            <w:r w:rsidR="00D07591" w:rsidRPr="00BF734C">
              <w:rPr>
                <w:rFonts w:ascii="Times New Roman" w:hAnsi="Times New Roman" w:cs="Times New Roman"/>
                <w:sz w:val="28"/>
                <w:szCs w:val="28"/>
              </w:rPr>
              <w:t>20</w:t>
            </w:r>
            <w:r w:rsidRPr="00BF734C">
              <w:rPr>
                <w:rFonts w:ascii="Times New Roman" w:hAnsi="Times New Roman" w:cs="Times New Roman"/>
                <w:sz w:val="28"/>
                <w:szCs w:val="28"/>
              </w:rPr>
              <w:t>22</w:t>
            </w:r>
          </w:p>
        </w:tc>
      </w:tr>
      <w:tr w:rsidR="004713CE" w:rsidRPr="00972348" w14:paraId="547AEC99" w14:textId="77777777" w:rsidTr="00F12F28">
        <w:tc>
          <w:tcPr>
            <w:tcW w:w="1914" w:type="dxa"/>
          </w:tcPr>
          <w:p w14:paraId="16FF93A9" w14:textId="77777777" w:rsidR="004713CE" w:rsidRPr="00BF734C" w:rsidRDefault="004713CE" w:rsidP="00CD69BA">
            <w:pPr>
              <w:tabs>
                <w:tab w:val="left" w:pos="9197"/>
              </w:tabs>
              <w:spacing w:after="0"/>
              <w:jc w:val="both"/>
              <w:rPr>
                <w:rFonts w:ascii="Times New Roman" w:hAnsi="Times New Roman" w:cs="Times New Roman"/>
                <w:sz w:val="28"/>
                <w:szCs w:val="28"/>
              </w:rPr>
            </w:pPr>
            <w:r w:rsidRPr="00BF734C">
              <w:rPr>
                <w:rFonts w:ascii="Times New Roman" w:hAnsi="Times New Roman" w:cs="Times New Roman"/>
                <w:sz w:val="28"/>
                <w:szCs w:val="28"/>
              </w:rPr>
              <w:t>Количество выпускников</w:t>
            </w:r>
          </w:p>
        </w:tc>
        <w:tc>
          <w:tcPr>
            <w:tcW w:w="1914" w:type="dxa"/>
          </w:tcPr>
          <w:p w14:paraId="65D0828C"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21</w:t>
            </w:r>
          </w:p>
        </w:tc>
        <w:tc>
          <w:tcPr>
            <w:tcW w:w="1914" w:type="dxa"/>
          </w:tcPr>
          <w:p w14:paraId="0B2D31FE"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22</w:t>
            </w:r>
          </w:p>
        </w:tc>
        <w:tc>
          <w:tcPr>
            <w:tcW w:w="1914" w:type="dxa"/>
          </w:tcPr>
          <w:p w14:paraId="5FE39DC9"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19</w:t>
            </w:r>
          </w:p>
        </w:tc>
        <w:tc>
          <w:tcPr>
            <w:tcW w:w="1915" w:type="dxa"/>
          </w:tcPr>
          <w:p w14:paraId="3A2910EB"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25</w:t>
            </w:r>
          </w:p>
        </w:tc>
      </w:tr>
      <w:tr w:rsidR="004713CE" w:rsidRPr="00972348" w14:paraId="602EFDFF" w14:textId="77777777" w:rsidTr="00F12F28">
        <w:tc>
          <w:tcPr>
            <w:tcW w:w="1914" w:type="dxa"/>
          </w:tcPr>
          <w:p w14:paraId="0AD392A3" w14:textId="77777777" w:rsidR="004713CE" w:rsidRPr="00BF734C" w:rsidRDefault="004713CE" w:rsidP="00CD69BA">
            <w:pPr>
              <w:tabs>
                <w:tab w:val="left" w:pos="9197"/>
              </w:tabs>
              <w:spacing w:after="0"/>
              <w:jc w:val="both"/>
              <w:rPr>
                <w:rFonts w:ascii="Times New Roman" w:hAnsi="Times New Roman" w:cs="Times New Roman"/>
                <w:sz w:val="28"/>
                <w:szCs w:val="28"/>
              </w:rPr>
            </w:pPr>
            <w:r w:rsidRPr="00BF734C">
              <w:rPr>
                <w:rFonts w:ascii="Times New Roman" w:hAnsi="Times New Roman" w:cs="Times New Roman"/>
                <w:sz w:val="28"/>
                <w:szCs w:val="28"/>
              </w:rPr>
              <w:lastRenderedPageBreak/>
              <w:t>Поступили   в ВУЗЫ</w:t>
            </w:r>
          </w:p>
        </w:tc>
        <w:tc>
          <w:tcPr>
            <w:tcW w:w="1914" w:type="dxa"/>
          </w:tcPr>
          <w:p w14:paraId="71AD1DA6"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21</w:t>
            </w:r>
          </w:p>
        </w:tc>
        <w:tc>
          <w:tcPr>
            <w:tcW w:w="1914" w:type="dxa"/>
          </w:tcPr>
          <w:p w14:paraId="1957707A"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21</w:t>
            </w:r>
          </w:p>
        </w:tc>
        <w:tc>
          <w:tcPr>
            <w:tcW w:w="1914" w:type="dxa"/>
          </w:tcPr>
          <w:p w14:paraId="4A82C5DF"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19</w:t>
            </w:r>
          </w:p>
        </w:tc>
        <w:tc>
          <w:tcPr>
            <w:tcW w:w="1915" w:type="dxa"/>
          </w:tcPr>
          <w:p w14:paraId="15EDD5C7"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23</w:t>
            </w:r>
          </w:p>
        </w:tc>
      </w:tr>
      <w:tr w:rsidR="004713CE" w:rsidRPr="00972348" w14:paraId="1761515E" w14:textId="77777777" w:rsidTr="00F12F28">
        <w:tc>
          <w:tcPr>
            <w:tcW w:w="1914" w:type="dxa"/>
          </w:tcPr>
          <w:p w14:paraId="05D2FD27" w14:textId="77777777" w:rsidR="004713CE" w:rsidRPr="00BF734C" w:rsidRDefault="004713CE" w:rsidP="00CD69BA">
            <w:pPr>
              <w:tabs>
                <w:tab w:val="left" w:pos="9197"/>
              </w:tabs>
              <w:spacing w:after="0"/>
              <w:jc w:val="both"/>
              <w:rPr>
                <w:rFonts w:ascii="Times New Roman" w:hAnsi="Times New Roman" w:cs="Times New Roman"/>
                <w:sz w:val="28"/>
                <w:szCs w:val="28"/>
              </w:rPr>
            </w:pPr>
            <w:r w:rsidRPr="00BF734C">
              <w:rPr>
                <w:rFonts w:ascii="Times New Roman" w:hAnsi="Times New Roman" w:cs="Times New Roman"/>
                <w:sz w:val="28"/>
                <w:szCs w:val="28"/>
              </w:rPr>
              <w:t>из них - бюджет</w:t>
            </w:r>
          </w:p>
        </w:tc>
        <w:tc>
          <w:tcPr>
            <w:tcW w:w="1914" w:type="dxa"/>
          </w:tcPr>
          <w:p w14:paraId="0A4668A9"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20</w:t>
            </w:r>
          </w:p>
        </w:tc>
        <w:tc>
          <w:tcPr>
            <w:tcW w:w="1914" w:type="dxa"/>
          </w:tcPr>
          <w:p w14:paraId="4A29C44E"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9</w:t>
            </w:r>
          </w:p>
        </w:tc>
        <w:tc>
          <w:tcPr>
            <w:tcW w:w="1914" w:type="dxa"/>
          </w:tcPr>
          <w:p w14:paraId="3F5CC4EB"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14</w:t>
            </w:r>
          </w:p>
        </w:tc>
        <w:tc>
          <w:tcPr>
            <w:tcW w:w="1915" w:type="dxa"/>
          </w:tcPr>
          <w:p w14:paraId="64FB4A61"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9</w:t>
            </w:r>
          </w:p>
        </w:tc>
      </w:tr>
      <w:tr w:rsidR="004713CE" w:rsidRPr="00972348" w14:paraId="29222088" w14:textId="77777777" w:rsidTr="00F12F28">
        <w:tc>
          <w:tcPr>
            <w:tcW w:w="1914" w:type="dxa"/>
          </w:tcPr>
          <w:p w14:paraId="0B7B4CBB" w14:textId="77777777" w:rsidR="004713CE" w:rsidRPr="00BF734C" w:rsidRDefault="004713CE" w:rsidP="00CD69BA">
            <w:pPr>
              <w:tabs>
                <w:tab w:val="left" w:pos="9197"/>
              </w:tabs>
              <w:spacing w:after="0"/>
              <w:jc w:val="both"/>
              <w:rPr>
                <w:rFonts w:ascii="Times New Roman" w:hAnsi="Times New Roman" w:cs="Times New Roman"/>
                <w:sz w:val="28"/>
                <w:szCs w:val="28"/>
              </w:rPr>
            </w:pPr>
            <w:r w:rsidRPr="00BF734C">
              <w:rPr>
                <w:rFonts w:ascii="Times New Roman" w:hAnsi="Times New Roman" w:cs="Times New Roman"/>
                <w:sz w:val="28"/>
                <w:szCs w:val="28"/>
              </w:rPr>
              <w:t>Поступили по целевому направлению</w:t>
            </w:r>
          </w:p>
        </w:tc>
        <w:tc>
          <w:tcPr>
            <w:tcW w:w="1914" w:type="dxa"/>
          </w:tcPr>
          <w:p w14:paraId="143B63A6"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0</w:t>
            </w:r>
          </w:p>
        </w:tc>
        <w:tc>
          <w:tcPr>
            <w:tcW w:w="1914" w:type="dxa"/>
          </w:tcPr>
          <w:p w14:paraId="456A963F"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1</w:t>
            </w:r>
          </w:p>
        </w:tc>
        <w:tc>
          <w:tcPr>
            <w:tcW w:w="1914" w:type="dxa"/>
          </w:tcPr>
          <w:p w14:paraId="2512B88B"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2</w:t>
            </w:r>
          </w:p>
        </w:tc>
        <w:tc>
          <w:tcPr>
            <w:tcW w:w="1915" w:type="dxa"/>
          </w:tcPr>
          <w:p w14:paraId="5A3E752D"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0</w:t>
            </w:r>
          </w:p>
        </w:tc>
      </w:tr>
      <w:tr w:rsidR="004713CE" w:rsidRPr="00972348" w14:paraId="58800D12" w14:textId="77777777" w:rsidTr="00F12F28">
        <w:tc>
          <w:tcPr>
            <w:tcW w:w="1914" w:type="dxa"/>
          </w:tcPr>
          <w:p w14:paraId="1D46CB70" w14:textId="77777777" w:rsidR="004713CE" w:rsidRPr="00BF734C" w:rsidRDefault="004713CE" w:rsidP="00CD69BA">
            <w:pPr>
              <w:tabs>
                <w:tab w:val="left" w:pos="9197"/>
              </w:tabs>
              <w:spacing w:after="0"/>
              <w:jc w:val="both"/>
              <w:rPr>
                <w:rFonts w:ascii="Times New Roman" w:hAnsi="Times New Roman" w:cs="Times New Roman"/>
                <w:sz w:val="28"/>
                <w:szCs w:val="28"/>
              </w:rPr>
            </w:pPr>
            <w:r w:rsidRPr="00BF734C">
              <w:rPr>
                <w:rFonts w:ascii="Times New Roman" w:hAnsi="Times New Roman" w:cs="Times New Roman"/>
                <w:sz w:val="28"/>
                <w:szCs w:val="28"/>
              </w:rPr>
              <w:t xml:space="preserve">Поступили по профилю </w:t>
            </w:r>
          </w:p>
        </w:tc>
        <w:tc>
          <w:tcPr>
            <w:tcW w:w="1914" w:type="dxa"/>
          </w:tcPr>
          <w:p w14:paraId="3FF74CD9"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3</w:t>
            </w:r>
          </w:p>
        </w:tc>
        <w:tc>
          <w:tcPr>
            <w:tcW w:w="1914" w:type="dxa"/>
          </w:tcPr>
          <w:p w14:paraId="0D4BED6A"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1</w:t>
            </w:r>
          </w:p>
        </w:tc>
        <w:tc>
          <w:tcPr>
            <w:tcW w:w="1914" w:type="dxa"/>
          </w:tcPr>
          <w:p w14:paraId="34DFA10C"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2</w:t>
            </w:r>
          </w:p>
        </w:tc>
        <w:tc>
          <w:tcPr>
            <w:tcW w:w="1915" w:type="dxa"/>
          </w:tcPr>
          <w:p w14:paraId="02322347"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1</w:t>
            </w:r>
          </w:p>
        </w:tc>
      </w:tr>
      <w:tr w:rsidR="004713CE" w:rsidRPr="00972348" w14:paraId="71A22AAF" w14:textId="77777777" w:rsidTr="00F12F28">
        <w:tc>
          <w:tcPr>
            <w:tcW w:w="1914" w:type="dxa"/>
          </w:tcPr>
          <w:p w14:paraId="438240CF" w14:textId="77777777" w:rsidR="004713CE" w:rsidRPr="00BF734C" w:rsidRDefault="004713CE" w:rsidP="00CD69BA">
            <w:pPr>
              <w:tabs>
                <w:tab w:val="left" w:pos="9197"/>
              </w:tabs>
              <w:spacing w:after="0"/>
              <w:jc w:val="both"/>
              <w:rPr>
                <w:rFonts w:ascii="Times New Roman" w:hAnsi="Times New Roman" w:cs="Times New Roman"/>
                <w:sz w:val="28"/>
                <w:szCs w:val="28"/>
              </w:rPr>
            </w:pPr>
            <w:r w:rsidRPr="00BF734C">
              <w:rPr>
                <w:rFonts w:ascii="Times New Roman" w:hAnsi="Times New Roman" w:cs="Times New Roman"/>
                <w:sz w:val="28"/>
                <w:szCs w:val="28"/>
              </w:rPr>
              <w:t xml:space="preserve">Поступили на </w:t>
            </w:r>
            <w:r w:rsidR="00D07591" w:rsidRPr="00BF734C">
              <w:rPr>
                <w:rFonts w:ascii="Times New Roman" w:hAnsi="Times New Roman" w:cs="Times New Roman"/>
                <w:sz w:val="28"/>
                <w:szCs w:val="28"/>
              </w:rPr>
              <w:t xml:space="preserve">технические специальности </w:t>
            </w:r>
          </w:p>
        </w:tc>
        <w:tc>
          <w:tcPr>
            <w:tcW w:w="1914" w:type="dxa"/>
          </w:tcPr>
          <w:p w14:paraId="76FD2ACD"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13</w:t>
            </w:r>
          </w:p>
        </w:tc>
        <w:tc>
          <w:tcPr>
            <w:tcW w:w="1914" w:type="dxa"/>
          </w:tcPr>
          <w:p w14:paraId="695FE000"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10</w:t>
            </w:r>
          </w:p>
        </w:tc>
        <w:tc>
          <w:tcPr>
            <w:tcW w:w="1914" w:type="dxa"/>
          </w:tcPr>
          <w:p w14:paraId="1E213EA3"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12</w:t>
            </w:r>
          </w:p>
        </w:tc>
        <w:tc>
          <w:tcPr>
            <w:tcW w:w="1915" w:type="dxa"/>
          </w:tcPr>
          <w:p w14:paraId="7C6CB67F" w14:textId="77777777" w:rsidR="004713CE" w:rsidRPr="00BF734C" w:rsidRDefault="004713CE" w:rsidP="002B3F75">
            <w:pPr>
              <w:tabs>
                <w:tab w:val="left" w:pos="9197"/>
              </w:tabs>
              <w:spacing w:after="0"/>
              <w:ind w:firstLine="709"/>
              <w:jc w:val="both"/>
              <w:rPr>
                <w:rFonts w:ascii="Times New Roman" w:hAnsi="Times New Roman" w:cs="Times New Roman"/>
                <w:sz w:val="28"/>
                <w:szCs w:val="28"/>
              </w:rPr>
            </w:pPr>
            <w:r w:rsidRPr="00BF734C">
              <w:rPr>
                <w:rFonts w:ascii="Times New Roman" w:hAnsi="Times New Roman" w:cs="Times New Roman"/>
                <w:sz w:val="28"/>
                <w:szCs w:val="28"/>
              </w:rPr>
              <w:t>11</w:t>
            </w:r>
          </w:p>
        </w:tc>
      </w:tr>
    </w:tbl>
    <w:p w14:paraId="754C61D9" w14:textId="77777777" w:rsidR="00A25407" w:rsidRPr="00972348" w:rsidRDefault="00A25407" w:rsidP="002B3F75">
      <w:pPr>
        <w:tabs>
          <w:tab w:val="left" w:pos="9197"/>
        </w:tabs>
        <w:spacing w:after="0"/>
        <w:ind w:firstLine="709"/>
        <w:jc w:val="both"/>
        <w:rPr>
          <w:rFonts w:ascii="Times New Roman" w:hAnsi="Times New Roman"/>
          <w:sz w:val="28"/>
          <w:szCs w:val="28"/>
        </w:rPr>
      </w:pPr>
    </w:p>
    <w:p w14:paraId="0E52BFCA" w14:textId="7230E174" w:rsidR="00511D30" w:rsidRPr="00972348" w:rsidRDefault="00511D30"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В целях сохранения сельских территорий, обеспечения равных прав детей на получение качественного образования </w:t>
      </w:r>
      <w:r w:rsidR="000308B0" w:rsidRPr="00972348">
        <w:rPr>
          <w:rFonts w:ascii="Times New Roman" w:hAnsi="Times New Roman"/>
          <w:sz w:val="28"/>
          <w:szCs w:val="28"/>
        </w:rPr>
        <w:t>МКОУ «</w:t>
      </w:r>
      <w:r w:rsidRPr="00972348">
        <w:rPr>
          <w:rFonts w:ascii="Times New Roman" w:hAnsi="Times New Roman"/>
          <w:sz w:val="28"/>
          <w:szCs w:val="28"/>
        </w:rPr>
        <w:t>СОШ №</w:t>
      </w:r>
      <w:r w:rsidR="00C62837">
        <w:rPr>
          <w:rFonts w:ascii="Times New Roman" w:hAnsi="Times New Roman"/>
          <w:sz w:val="28"/>
          <w:szCs w:val="28"/>
        </w:rPr>
        <w:t xml:space="preserve"> </w:t>
      </w:r>
      <w:r w:rsidRPr="00972348">
        <w:rPr>
          <w:rFonts w:ascii="Times New Roman" w:hAnsi="Times New Roman"/>
          <w:sz w:val="28"/>
          <w:szCs w:val="28"/>
        </w:rPr>
        <w:t>9</w:t>
      </w:r>
      <w:r w:rsidR="000308B0" w:rsidRPr="00972348">
        <w:rPr>
          <w:rFonts w:ascii="Times New Roman" w:hAnsi="Times New Roman"/>
          <w:sz w:val="28"/>
          <w:szCs w:val="28"/>
        </w:rPr>
        <w:t xml:space="preserve"> им. Р.В.</w:t>
      </w:r>
      <w:r w:rsidR="00C62837">
        <w:rPr>
          <w:rFonts w:ascii="Times New Roman" w:hAnsi="Times New Roman"/>
          <w:sz w:val="28"/>
          <w:szCs w:val="28"/>
        </w:rPr>
        <w:t> </w:t>
      </w:r>
      <w:r w:rsidR="000308B0" w:rsidRPr="00972348">
        <w:rPr>
          <w:rFonts w:ascii="Times New Roman" w:hAnsi="Times New Roman"/>
          <w:sz w:val="28"/>
          <w:szCs w:val="28"/>
        </w:rPr>
        <w:t xml:space="preserve">Лонкунова» </w:t>
      </w:r>
      <w:r w:rsidRPr="00972348">
        <w:rPr>
          <w:rFonts w:ascii="Times New Roman" w:hAnsi="Times New Roman"/>
          <w:sz w:val="28"/>
          <w:szCs w:val="28"/>
        </w:rPr>
        <w:t>с.</w:t>
      </w:r>
      <w:r w:rsidR="0060221B">
        <w:rPr>
          <w:rFonts w:ascii="Times New Roman" w:hAnsi="Times New Roman"/>
          <w:sz w:val="28"/>
          <w:szCs w:val="28"/>
        </w:rPr>
        <w:t xml:space="preserve"> </w:t>
      </w:r>
      <w:r w:rsidRPr="00972348">
        <w:rPr>
          <w:rFonts w:ascii="Times New Roman" w:hAnsi="Times New Roman"/>
          <w:sz w:val="28"/>
          <w:szCs w:val="28"/>
        </w:rPr>
        <w:t xml:space="preserve">Тас-Юрях, </w:t>
      </w:r>
      <w:r w:rsidR="000308B0" w:rsidRPr="00972348">
        <w:rPr>
          <w:rFonts w:ascii="Times New Roman" w:hAnsi="Times New Roman"/>
          <w:sz w:val="28"/>
          <w:szCs w:val="28"/>
        </w:rPr>
        <w:t>МКОУ «</w:t>
      </w:r>
      <w:r w:rsidRPr="00972348">
        <w:rPr>
          <w:rFonts w:ascii="Times New Roman" w:hAnsi="Times New Roman"/>
          <w:sz w:val="28"/>
          <w:szCs w:val="28"/>
        </w:rPr>
        <w:t>СОШ</w:t>
      </w:r>
      <w:r w:rsidR="000308B0" w:rsidRPr="00972348">
        <w:rPr>
          <w:rFonts w:ascii="Times New Roman" w:hAnsi="Times New Roman"/>
          <w:sz w:val="28"/>
          <w:szCs w:val="28"/>
        </w:rPr>
        <w:t>-ЭКЦ</w:t>
      </w:r>
      <w:r w:rsidRPr="00972348">
        <w:rPr>
          <w:rFonts w:ascii="Times New Roman" w:hAnsi="Times New Roman"/>
          <w:sz w:val="28"/>
          <w:szCs w:val="28"/>
        </w:rPr>
        <w:t xml:space="preserve"> №</w:t>
      </w:r>
      <w:r w:rsidR="00C62837">
        <w:rPr>
          <w:rFonts w:ascii="Times New Roman" w:hAnsi="Times New Roman"/>
          <w:sz w:val="28"/>
          <w:szCs w:val="28"/>
        </w:rPr>
        <w:t xml:space="preserve"> </w:t>
      </w:r>
      <w:r w:rsidRPr="00972348">
        <w:rPr>
          <w:rFonts w:ascii="Times New Roman" w:hAnsi="Times New Roman"/>
          <w:sz w:val="28"/>
          <w:szCs w:val="28"/>
        </w:rPr>
        <w:t>10</w:t>
      </w:r>
      <w:r w:rsidR="000308B0" w:rsidRPr="00972348">
        <w:rPr>
          <w:rFonts w:ascii="Times New Roman" w:hAnsi="Times New Roman"/>
          <w:sz w:val="28"/>
          <w:szCs w:val="28"/>
        </w:rPr>
        <w:t xml:space="preserve">» </w:t>
      </w:r>
      <w:r w:rsidRPr="00972348">
        <w:rPr>
          <w:rFonts w:ascii="Times New Roman" w:hAnsi="Times New Roman"/>
          <w:sz w:val="28"/>
          <w:szCs w:val="28"/>
        </w:rPr>
        <w:t>с. Сюльдюкар признаны малокомплектными учреждениями.</w:t>
      </w:r>
    </w:p>
    <w:p w14:paraId="179468E6" w14:textId="75B020DD" w:rsidR="004C5043" w:rsidRPr="00972348" w:rsidRDefault="004C5043"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В 2022-2023 учебном году все 1 и 5 классы во всех общеобразовательных организациях и с 1 по </w:t>
      </w:r>
      <w:r w:rsidR="00CD69BA">
        <w:rPr>
          <w:rFonts w:ascii="Times New Roman" w:hAnsi="Times New Roman"/>
          <w:sz w:val="28"/>
          <w:szCs w:val="28"/>
        </w:rPr>
        <w:t>7</w:t>
      </w:r>
      <w:r w:rsidRPr="00972348">
        <w:rPr>
          <w:rFonts w:ascii="Times New Roman" w:hAnsi="Times New Roman"/>
          <w:sz w:val="28"/>
          <w:szCs w:val="28"/>
        </w:rPr>
        <w:t xml:space="preserve"> классы МБОУ «СОШ №</w:t>
      </w:r>
      <w:r w:rsidR="00C62837">
        <w:rPr>
          <w:rFonts w:ascii="Times New Roman" w:hAnsi="Times New Roman"/>
          <w:sz w:val="28"/>
          <w:szCs w:val="28"/>
        </w:rPr>
        <w:t xml:space="preserve"> </w:t>
      </w:r>
      <w:r w:rsidRPr="00972348">
        <w:rPr>
          <w:rFonts w:ascii="Times New Roman" w:hAnsi="Times New Roman"/>
          <w:sz w:val="28"/>
          <w:szCs w:val="28"/>
        </w:rPr>
        <w:t>7», МАОУ «СОШ №</w:t>
      </w:r>
      <w:r w:rsidR="00C62837">
        <w:rPr>
          <w:rFonts w:ascii="Times New Roman" w:hAnsi="Times New Roman"/>
          <w:sz w:val="28"/>
          <w:szCs w:val="28"/>
        </w:rPr>
        <w:t xml:space="preserve"> 23 им. Г.А. </w:t>
      </w:r>
      <w:r w:rsidRPr="00972348">
        <w:rPr>
          <w:rFonts w:ascii="Times New Roman" w:hAnsi="Times New Roman"/>
          <w:sz w:val="28"/>
          <w:szCs w:val="28"/>
        </w:rPr>
        <w:t>Кадзова», МАОУ «СОШ №</w:t>
      </w:r>
      <w:r w:rsidR="00C62837">
        <w:rPr>
          <w:rFonts w:ascii="Times New Roman" w:hAnsi="Times New Roman"/>
          <w:sz w:val="28"/>
          <w:szCs w:val="28"/>
        </w:rPr>
        <w:t xml:space="preserve"> </w:t>
      </w:r>
      <w:r w:rsidRPr="00972348">
        <w:rPr>
          <w:rFonts w:ascii="Times New Roman" w:hAnsi="Times New Roman"/>
          <w:sz w:val="28"/>
          <w:szCs w:val="28"/>
        </w:rPr>
        <w:t>24» перешли на обучение по обновленным федеральным государственным образовательным стандартам, утвержденными приказами Министерства просвещения Р</w:t>
      </w:r>
      <w:r w:rsidR="00C62837">
        <w:rPr>
          <w:rFonts w:ascii="Times New Roman" w:hAnsi="Times New Roman"/>
          <w:sz w:val="28"/>
          <w:szCs w:val="28"/>
        </w:rPr>
        <w:t xml:space="preserve">оссийской </w:t>
      </w:r>
      <w:r w:rsidRPr="00972348">
        <w:rPr>
          <w:rFonts w:ascii="Times New Roman" w:hAnsi="Times New Roman"/>
          <w:sz w:val="28"/>
          <w:szCs w:val="28"/>
        </w:rPr>
        <w:t>Ф</w:t>
      </w:r>
      <w:r w:rsidR="00C62837">
        <w:rPr>
          <w:rFonts w:ascii="Times New Roman" w:hAnsi="Times New Roman"/>
          <w:sz w:val="28"/>
          <w:szCs w:val="28"/>
        </w:rPr>
        <w:t>едерации</w:t>
      </w:r>
      <w:r w:rsidR="00147FE6">
        <w:rPr>
          <w:rFonts w:ascii="Times New Roman" w:hAnsi="Times New Roman"/>
          <w:sz w:val="28"/>
          <w:szCs w:val="28"/>
        </w:rPr>
        <w:t xml:space="preserve"> от 31.05.2021 </w:t>
      </w:r>
      <w:r w:rsidRPr="00972348">
        <w:rPr>
          <w:rFonts w:ascii="Times New Roman" w:hAnsi="Times New Roman"/>
          <w:sz w:val="28"/>
          <w:szCs w:val="28"/>
        </w:rPr>
        <w:t>№</w:t>
      </w:r>
      <w:r w:rsidR="00C62837">
        <w:rPr>
          <w:rFonts w:ascii="Times New Roman" w:hAnsi="Times New Roman"/>
          <w:sz w:val="28"/>
          <w:szCs w:val="28"/>
        </w:rPr>
        <w:t> </w:t>
      </w:r>
      <w:r w:rsidRPr="00972348">
        <w:rPr>
          <w:rFonts w:ascii="Times New Roman" w:hAnsi="Times New Roman"/>
          <w:sz w:val="28"/>
          <w:szCs w:val="28"/>
        </w:rPr>
        <w:t xml:space="preserve">286 и </w:t>
      </w:r>
      <w:r w:rsidR="00B6492A">
        <w:rPr>
          <w:rFonts w:ascii="Times New Roman" w:hAnsi="Times New Roman"/>
          <w:sz w:val="28"/>
          <w:szCs w:val="28"/>
        </w:rPr>
        <w:t>№</w:t>
      </w:r>
      <w:r w:rsidR="00C62837">
        <w:rPr>
          <w:rFonts w:ascii="Times New Roman" w:hAnsi="Times New Roman"/>
          <w:sz w:val="28"/>
          <w:szCs w:val="28"/>
        </w:rPr>
        <w:t xml:space="preserve"> </w:t>
      </w:r>
      <w:r w:rsidRPr="00972348">
        <w:rPr>
          <w:rFonts w:ascii="Times New Roman" w:hAnsi="Times New Roman"/>
          <w:sz w:val="28"/>
          <w:szCs w:val="28"/>
        </w:rPr>
        <w:t>287. Все учителя, которые работают по обновленным ФГОС, прошли курсы повышения квалификации.</w:t>
      </w:r>
    </w:p>
    <w:p w14:paraId="33890218" w14:textId="77777777" w:rsidR="004C5043" w:rsidRPr="00972348" w:rsidRDefault="004C5043"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Основные изменения ФГОС:</w:t>
      </w:r>
    </w:p>
    <w:p w14:paraId="2A221196" w14:textId="77777777" w:rsidR="004C5043" w:rsidRPr="00D65E28" w:rsidRDefault="004C5043" w:rsidP="00EC3BF3">
      <w:pPr>
        <w:pStyle w:val="af"/>
        <w:numPr>
          <w:ilvl w:val="0"/>
          <w:numId w:val="10"/>
        </w:numPr>
        <w:tabs>
          <w:tab w:val="left" w:pos="993"/>
        </w:tabs>
        <w:suppressAutoHyphens/>
        <w:spacing w:after="0"/>
        <w:ind w:left="0" w:firstLine="709"/>
        <w:jc w:val="both"/>
        <w:rPr>
          <w:sz w:val="28"/>
          <w:szCs w:val="28"/>
        </w:rPr>
      </w:pPr>
      <w:r w:rsidRPr="00D65E28">
        <w:rPr>
          <w:sz w:val="28"/>
          <w:szCs w:val="28"/>
        </w:rPr>
        <w:t>детализированы требования к результатам и условиям реализации основных образовательных программ, изменился общий объем аудиторной работы обучающихся;</w:t>
      </w:r>
    </w:p>
    <w:p w14:paraId="78096A2D" w14:textId="77777777" w:rsidR="004C5043" w:rsidRPr="00D65E28" w:rsidRDefault="004C5043" w:rsidP="00EC3BF3">
      <w:pPr>
        <w:pStyle w:val="af"/>
        <w:numPr>
          <w:ilvl w:val="0"/>
          <w:numId w:val="10"/>
        </w:numPr>
        <w:tabs>
          <w:tab w:val="left" w:pos="993"/>
        </w:tabs>
        <w:suppressAutoHyphens/>
        <w:spacing w:after="0"/>
        <w:ind w:left="0" w:firstLine="709"/>
        <w:jc w:val="both"/>
        <w:rPr>
          <w:sz w:val="28"/>
          <w:szCs w:val="28"/>
        </w:rPr>
      </w:pPr>
      <w:r w:rsidRPr="00D65E28">
        <w:rPr>
          <w:sz w:val="28"/>
          <w:szCs w:val="28"/>
        </w:rPr>
        <w:t>детализирован воспитательный компонент в деятельности учителя и школы, что требует обновления рабочих программ воспитания.</w:t>
      </w:r>
    </w:p>
    <w:p w14:paraId="1C3B3384" w14:textId="77777777" w:rsidR="004C5043" w:rsidRPr="00972348" w:rsidRDefault="004C5043"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Особенностью обновленных ФГОС является задача по формированию функциональной грамотности в системе общего образования: читательской, математической, естественно-научной, финансовой, креативного мышления, глобальной компетенции.</w:t>
      </w:r>
    </w:p>
    <w:p w14:paraId="26340979" w14:textId="21243AC5" w:rsidR="00D65E28" w:rsidRPr="00D65E28" w:rsidRDefault="00D07591" w:rsidP="00C67679">
      <w:pPr>
        <w:tabs>
          <w:tab w:val="left" w:pos="9197"/>
        </w:tabs>
        <w:suppressAutoHyphens/>
        <w:spacing w:after="0"/>
        <w:ind w:firstLine="709"/>
        <w:jc w:val="both"/>
        <w:rPr>
          <w:rFonts w:ascii="Times New Roman" w:hAnsi="Times New Roman"/>
          <w:sz w:val="28"/>
          <w:szCs w:val="28"/>
        </w:rPr>
      </w:pPr>
      <w:r w:rsidRPr="00D65E28">
        <w:rPr>
          <w:rFonts w:ascii="Times New Roman" w:hAnsi="Times New Roman"/>
          <w:sz w:val="28"/>
          <w:szCs w:val="28"/>
        </w:rPr>
        <w:t xml:space="preserve">С 2019 года общеобразовательные организации Мирнинского района принимают участие </w:t>
      </w:r>
      <w:r w:rsidR="001A15B2">
        <w:rPr>
          <w:rFonts w:ascii="Times New Roman" w:hAnsi="Times New Roman"/>
          <w:sz w:val="28"/>
          <w:szCs w:val="28"/>
        </w:rPr>
        <w:t xml:space="preserve">в </w:t>
      </w:r>
      <w:r w:rsidRPr="00D65E28">
        <w:rPr>
          <w:rFonts w:ascii="Times New Roman" w:hAnsi="Times New Roman"/>
          <w:sz w:val="28"/>
          <w:szCs w:val="28"/>
        </w:rPr>
        <w:t>федеральных и региональных проектах</w:t>
      </w:r>
      <w:r w:rsidR="00D65E28" w:rsidRPr="00D65E28">
        <w:rPr>
          <w:rFonts w:ascii="Times New Roman" w:hAnsi="Times New Roman"/>
          <w:sz w:val="28"/>
          <w:szCs w:val="28"/>
        </w:rPr>
        <w:t xml:space="preserve">, </w:t>
      </w:r>
      <w:r w:rsidRPr="00D65E28">
        <w:rPr>
          <w:rFonts w:ascii="Times New Roman" w:hAnsi="Times New Roman"/>
          <w:sz w:val="28"/>
          <w:szCs w:val="28"/>
        </w:rPr>
        <w:t>в</w:t>
      </w:r>
      <w:r w:rsidR="00C67679" w:rsidRPr="00D65E28">
        <w:rPr>
          <w:rFonts w:ascii="Times New Roman" w:hAnsi="Times New Roman"/>
          <w:sz w:val="28"/>
          <w:szCs w:val="28"/>
        </w:rPr>
        <w:t xml:space="preserve"> рамках Федерального проекта Современная школа» национального проекта «Образование»</w:t>
      </w:r>
      <w:r w:rsidR="00D65E28" w:rsidRPr="00D65E28">
        <w:rPr>
          <w:rFonts w:ascii="Times New Roman" w:hAnsi="Times New Roman"/>
          <w:sz w:val="28"/>
          <w:szCs w:val="28"/>
        </w:rPr>
        <w:t>:</w:t>
      </w:r>
    </w:p>
    <w:p w14:paraId="355C3B7A" w14:textId="1BF63401" w:rsidR="00C67679" w:rsidRPr="00D65E28" w:rsidRDefault="00D65E28" w:rsidP="00EC3BF3">
      <w:pPr>
        <w:pStyle w:val="af"/>
        <w:numPr>
          <w:ilvl w:val="0"/>
          <w:numId w:val="11"/>
        </w:numPr>
        <w:tabs>
          <w:tab w:val="left" w:pos="993"/>
        </w:tabs>
        <w:suppressAutoHyphens/>
        <w:spacing w:after="0"/>
        <w:ind w:left="0" w:firstLine="709"/>
        <w:jc w:val="both"/>
        <w:rPr>
          <w:sz w:val="28"/>
          <w:szCs w:val="28"/>
        </w:rPr>
      </w:pPr>
      <w:r w:rsidRPr="00D65E28">
        <w:rPr>
          <w:sz w:val="28"/>
          <w:szCs w:val="28"/>
        </w:rPr>
        <w:lastRenderedPageBreak/>
        <w:t>в</w:t>
      </w:r>
      <w:r w:rsidR="00C67679" w:rsidRPr="00D65E28">
        <w:rPr>
          <w:sz w:val="28"/>
          <w:szCs w:val="28"/>
        </w:rPr>
        <w:t xml:space="preserve"> 12</w:t>
      </w:r>
      <w:r w:rsidR="00D07591" w:rsidRPr="00D65E28">
        <w:rPr>
          <w:sz w:val="28"/>
          <w:szCs w:val="28"/>
        </w:rPr>
        <w:t xml:space="preserve"> школах открыты Центры </w:t>
      </w:r>
      <w:r w:rsidR="00C67679" w:rsidRPr="00D65E28">
        <w:rPr>
          <w:sz w:val="28"/>
          <w:szCs w:val="28"/>
        </w:rPr>
        <w:t xml:space="preserve">образования естественно-научной и технологической направленности </w:t>
      </w:r>
      <w:r w:rsidR="00D07591" w:rsidRPr="00D65E28">
        <w:rPr>
          <w:sz w:val="28"/>
          <w:szCs w:val="28"/>
        </w:rPr>
        <w:t>«Точка роста» (СОШ№</w:t>
      </w:r>
      <w:r w:rsidR="001E3D0D">
        <w:rPr>
          <w:sz w:val="28"/>
          <w:szCs w:val="28"/>
        </w:rPr>
        <w:t xml:space="preserve"> </w:t>
      </w:r>
      <w:r w:rsidR="00D07591" w:rsidRPr="00D65E28">
        <w:rPr>
          <w:sz w:val="28"/>
          <w:szCs w:val="28"/>
        </w:rPr>
        <w:t>3, 6, 7, 8, 9, 10, 12, 15, 19, 23, 24, П</w:t>
      </w:r>
      <w:r w:rsidR="001E3D0D">
        <w:rPr>
          <w:sz w:val="28"/>
          <w:szCs w:val="28"/>
        </w:rPr>
        <w:t xml:space="preserve">олитехнический </w:t>
      </w:r>
      <w:r w:rsidR="00D07591" w:rsidRPr="00D65E28">
        <w:rPr>
          <w:sz w:val="28"/>
          <w:szCs w:val="28"/>
        </w:rPr>
        <w:t>лицей)</w:t>
      </w:r>
      <w:r w:rsidR="00C67679" w:rsidRPr="00D65E28">
        <w:rPr>
          <w:sz w:val="28"/>
          <w:szCs w:val="28"/>
        </w:rPr>
        <w:t>;</w:t>
      </w:r>
    </w:p>
    <w:p w14:paraId="2E628CF7" w14:textId="5B64B6EA" w:rsidR="00D07591" w:rsidRPr="00D65E28" w:rsidRDefault="00C67679" w:rsidP="00EC3BF3">
      <w:pPr>
        <w:pStyle w:val="af"/>
        <w:numPr>
          <w:ilvl w:val="0"/>
          <w:numId w:val="11"/>
        </w:numPr>
        <w:tabs>
          <w:tab w:val="left" w:pos="993"/>
        </w:tabs>
        <w:suppressAutoHyphens/>
        <w:spacing w:after="0"/>
        <w:ind w:left="0" w:firstLine="709"/>
        <w:jc w:val="both"/>
        <w:rPr>
          <w:sz w:val="28"/>
          <w:szCs w:val="28"/>
        </w:rPr>
      </w:pPr>
      <w:r w:rsidRPr="00D65E28">
        <w:rPr>
          <w:color w:val="000000" w:themeColor="text1"/>
          <w:sz w:val="28"/>
          <w:szCs w:val="28"/>
        </w:rPr>
        <w:t xml:space="preserve">«Цифровая образовательная среда» открыты </w:t>
      </w:r>
      <w:r w:rsidR="00D07591" w:rsidRPr="00D65E28">
        <w:rPr>
          <w:color w:val="000000" w:themeColor="text1"/>
          <w:sz w:val="28"/>
          <w:szCs w:val="28"/>
        </w:rPr>
        <w:t>в 9 школах (СОШ</w:t>
      </w:r>
      <w:r w:rsidR="001E3D0D">
        <w:rPr>
          <w:color w:val="000000" w:themeColor="text1"/>
          <w:sz w:val="28"/>
          <w:szCs w:val="28"/>
        </w:rPr>
        <w:t xml:space="preserve"> </w:t>
      </w:r>
      <w:r w:rsidR="00D07591" w:rsidRPr="00D65E28">
        <w:rPr>
          <w:color w:val="000000" w:themeColor="text1"/>
          <w:sz w:val="28"/>
          <w:szCs w:val="28"/>
        </w:rPr>
        <w:t>№1, 5, 7, 8, 12, 15, 19, 26, П</w:t>
      </w:r>
      <w:r w:rsidR="001E3D0D">
        <w:rPr>
          <w:color w:val="000000" w:themeColor="text1"/>
          <w:sz w:val="28"/>
          <w:szCs w:val="28"/>
        </w:rPr>
        <w:t xml:space="preserve">олитехнический </w:t>
      </w:r>
      <w:r w:rsidR="00D07591" w:rsidRPr="00D65E28">
        <w:rPr>
          <w:color w:val="000000" w:themeColor="text1"/>
          <w:sz w:val="28"/>
          <w:szCs w:val="28"/>
        </w:rPr>
        <w:t>лицей);</w:t>
      </w:r>
    </w:p>
    <w:p w14:paraId="15C6AAD0" w14:textId="0134E251" w:rsidR="00D07591" w:rsidRPr="00D65E28" w:rsidRDefault="00D07591" w:rsidP="00EC3BF3">
      <w:pPr>
        <w:pStyle w:val="af"/>
        <w:numPr>
          <w:ilvl w:val="0"/>
          <w:numId w:val="11"/>
        </w:numPr>
        <w:tabs>
          <w:tab w:val="left" w:pos="993"/>
        </w:tabs>
        <w:suppressAutoHyphens/>
        <w:spacing w:after="0"/>
        <w:ind w:left="0" w:firstLine="709"/>
        <w:jc w:val="both"/>
        <w:rPr>
          <w:rFonts w:eastAsia="Calibri"/>
          <w:sz w:val="28"/>
          <w:szCs w:val="28"/>
        </w:rPr>
      </w:pPr>
      <w:r w:rsidRPr="00D65E28">
        <w:rPr>
          <w:sz w:val="28"/>
          <w:szCs w:val="28"/>
        </w:rPr>
        <w:t>в рамках реализации</w:t>
      </w:r>
      <w:r w:rsidR="00D65E28">
        <w:rPr>
          <w:sz w:val="28"/>
          <w:szCs w:val="28"/>
        </w:rPr>
        <w:t xml:space="preserve"> государственной программы Российской Федерации «Развитие образования» по</w:t>
      </w:r>
      <w:r w:rsidRPr="00D65E28">
        <w:rPr>
          <w:sz w:val="28"/>
          <w:szCs w:val="28"/>
        </w:rPr>
        <w:t xml:space="preserve"> проект</w:t>
      </w:r>
      <w:r w:rsidR="00D65E28">
        <w:rPr>
          <w:sz w:val="28"/>
          <w:szCs w:val="28"/>
        </w:rPr>
        <w:t>у</w:t>
      </w:r>
      <w:r w:rsidRPr="00D65E28">
        <w:rPr>
          <w:sz w:val="28"/>
          <w:szCs w:val="28"/>
        </w:rPr>
        <w:t xml:space="preserve"> «Земский учитель» в Мирнинский район» по итогам конкурсного отбора приехали 2 </w:t>
      </w:r>
      <w:r w:rsidR="0060221B" w:rsidRPr="00D65E28">
        <w:rPr>
          <w:sz w:val="28"/>
          <w:szCs w:val="28"/>
        </w:rPr>
        <w:t>учителя: Гареева</w:t>
      </w:r>
      <w:r w:rsidRPr="00D65E28">
        <w:rPr>
          <w:sz w:val="28"/>
          <w:szCs w:val="28"/>
        </w:rPr>
        <w:t xml:space="preserve"> Розалия Фаиловна, учитель биологии и химии, в СОШ №</w:t>
      </w:r>
      <w:r w:rsidR="001E3D0D">
        <w:rPr>
          <w:sz w:val="28"/>
          <w:szCs w:val="28"/>
        </w:rPr>
        <w:t xml:space="preserve"> </w:t>
      </w:r>
      <w:r w:rsidRPr="00D65E28">
        <w:rPr>
          <w:sz w:val="28"/>
          <w:szCs w:val="28"/>
        </w:rPr>
        <w:t xml:space="preserve">24 г. </w:t>
      </w:r>
      <w:r w:rsidR="0060221B" w:rsidRPr="00D65E28">
        <w:rPr>
          <w:sz w:val="28"/>
          <w:szCs w:val="28"/>
        </w:rPr>
        <w:t>Удачный, Егоров</w:t>
      </w:r>
      <w:r w:rsidR="0060221B" w:rsidRPr="00D65E28">
        <w:rPr>
          <w:rFonts w:eastAsia="Calibri"/>
          <w:sz w:val="28"/>
          <w:szCs w:val="28"/>
        </w:rPr>
        <w:t xml:space="preserve"> </w:t>
      </w:r>
      <w:r w:rsidRPr="00D65E28">
        <w:rPr>
          <w:rFonts w:eastAsia="Calibri"/>
          <w:sz w:val="28"/>
          <w:szCs w:val="28"/>
        </w:rPr>
        <w:t>Нестер Александрович, учитель физики и информатики, в СОШ№</w:t>
      </w:r>
      <w:r w:rsidR="001E3D0D">
        <w:rPr>
          <w:rFonts w:eastAsia="Calibri"/>
          <w:sz w:val="28"/>
          <w:szCs w:val="28"/>
        </w:rPr>
        <w:t xml:space="preserve"> </w:t>
      </w:r>
      <w:r w:rsidRPr="00D65E28">
        <w:rPr>
          <w:rFonts w:eastAsia="Calibri"/>
          <w:sz w:val="28"/>
          <w:szCs w:val="28"/>
        </w:rPr>
        <w:t>9 с. Тас-Юрях.</w:t>
      </w:r>
    </w:p>
    <w:p w14:paraId="0193A131" w14:textId="64DAE06A" w:rsidR="002C60F9" w:rsidRDefault="00B81AA0"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Продолжается реализация</w:t>
      </w:r>
      <w:r w:rsidR="004F6C97" w:rsidRPr="00972348">
        <w:rPr>
          <w:rFonts w:ascii="Times New Roman" w:hAnsi="Times New Roman"/>
          <w:sz w:val="28"/>
          <w:szCs w:val="28"/>
        </w:rPr>
        <w:t xml:space="preserve"> </w:t>
      </w:r>
      <w:r w:rsidR="00D65E28">
        <w:rPr>
          <w:rFonts w:ascii="Times New Roman" w:hAnsi="Times New Roman"/>
          <w:sz w:val="28"/>
          <w:szCs w:val="28"/>
        </w:rPr>
        <w:t>г</w:t>
      </w:r>
      <w:r w:rsidR="007B765E" w:rsidRPr="00972348">
        <w:rPr>
          <w:rFonts w:ascii="Times New Roman" w:hAnsi="Times New Roman"/>
          <w:sz w:val="28"/>
          <w:szCs w:val="28"/>
        </w:rPr>
        <w:t>осударственн</w:t>
      </w:r>
      <w:r w:rsidR="007B765E" w:rsidRPr="00497134">
        <w:rPr>
          <w:rFonts w:ascii="Times New Roman" w:hAnsi="Times New Roman"/>
          <w:sz w:val="28"/>
          <w:szCs w:val="28"/>
        </w:rPr>
        <w:t>ой</w:t>
      </w:r>
      <w:r w:rsidR="007B765E" w:rsidRPr="00972348">
        <w:rPr>
          <w:rFonts w:ascii="Times New Roman" w:hAnsi="Times New Roman"/>
          <w:sz w:val="28"/>
          <w:szCs w:val="28"/>
        </w:rPr>
        <w:t xml:space="preserve"> программ</w:t>
      </w:r>
      <w:r w:rsidR="007B765E" w:rsidRPr="00497134">
        <w:rPr>
          <w:rFonts w:ascii="Times New Roman" w:hAnsi="Times New Roman"/>
          <w:sz w:val="28"/>
          <w:szCs w:val="28"/>
        </w:rPr>
        <w:t>ы</w:t>
      </w:r>
      <w:r w:rsidR="007B765E" w:rsidRPr="00972348">
        <w:rPr>
          <w:rFonts w:ascii="Times New Roman" w:hAnsi="Times New Roman"/>
          <w:sz w:val="28"/>
          <w:szCs w:val="28"/>
        </w:rPr>
        <w:t xml:space="preserve"> Республики Саха (Якутия) «Развитие образования Республики Саха (Якутия)», утвержденная Постановлением Правительства Республики Саха (Якутия) от 1</w:t>
      </w:r>
      <w:r w:rsidR="007B765E">
        <w:rPr>
          <w:rFonts w:ascii="Times New Roman" w:hAnsi="Times New Roman"/>
          <w:sz w:val="28"/>
          <w:szCs w:val="28"/>
        </w:rPr>
        <w:t>8.07.</w:t>
      </w:r>
      <w:r w:rsidR="007B765E" w:rsidRPr="00972348">
        <w:rPr>
          <w:rFonts w:ascii="Times New Roman" w:hAnsi="Times New Roman"/>
          <w:sz w:val="28"/>
          <w:szCs w:val="28"/>
        </w:rPr>
        <w:t>202</w:t>
      </w:r>
      <w:r w:rsidR="007B765E">
        <w:rPr>
          <w:rFonts w:ascii="Times New Roman" w:hAnsi="Times New Roman"/>
          <w:sz w:val="28"/>
          <w:szCs w:val="28"/>
        </w:rPr>
        <w:t>2</w:t>
      </w:r>
      <w:r w:rsidR="007B765E" w:rsidRPr="00972348">
        <w:rPr>
          <w:rFonts w:ascii="Times New Roman" w:hAnsi="Times New Roman"/>
          <w:sz w:val="28"/>
          <w:szCs w:val="28"/>
        </w:rPr>
        <w:t xml:space="preserve"> №</w:t>
      </w:r>
      <w:r w:rsidR="001E3D0D">
        <w:rPr>
          <w:rFonts w:ascii="Times New Roman" w:hAnsi="Times New Roman"/>
          <w:sz w:val="28"/>
          <w:szCs w:val="28"/>
        </w:rPr>
        <w:t xml:space="preserve"> </w:t>
      </w:r>
      <w:r w:rsidR="007B765E">
        <w:rPr>
          <w:rFonts w:ascii="Times New Roman" w:hAnsi="Times New Roman"/>
          <w:sz w:val="28"/>
          <w:szCs w:val="28"/>
        </w:rPr>
        <w:t>474</w:t>
      </w:r>
      <w:r w:rsidR="00EA7239">
        <w:rPr>
          <w:rFonts w:ascii="Times New Roman" w:hAnsi="Times New Roman"/>
          <w:sz w:val="28"/>
          <w:szCs w:val="28"/>
        </w:rPr>
        <w:t>.</w:t>
      </w:r>
    </w:p>
    <w:p w14:paraId="15441CC6" w14:textId="68500395" w:rsidR="00A656B1" w:rsidRPr="00972348" w:rsidRDefault="00A656B1" w:rsidP="00A656B1">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В соответствии с Постановлением Правительства Республики Саха (Якутия) от 15</w:t>
      </w:r>
      <w:r w:rsidR="006173D4">
        <w:rPr>
          <w:rFonts w:ascii="Times New Roman" w:hAnsi="Times New Roman"/>
          <w:sz w:val="28"/>
          <w:szCs w:val="28"/>
        </w:rPr>
        <w:t>.09.</w:t>
      </w:r>
      <w:r w:rsidRPr="00972348">
        <w:rPr>
          <w:rFonts w:ascii="Times New Roman" w:hAnsi="Times New Roman"/>
          <w:sz w:val="28"/>
          <w:szCs w:val="28"/>
        </w:rPr>
        <w:t>2021 №</w:t>
      </w:r>
      <w:r w:rsidR="006173D4">
        <w:rPr>
          <w:rFonts w:ascii="Times New Roman" w:hAnsi="Times New Roman"/>
          <w:sz w:val="28"/>
          <w:szCs w:val="28"/>
        </w:rPr>
        <w:t xml:space="preserve"> </w:t>
      </w:r>
      <w:r w:rsidRPr="00972348">
        <w:rPr>
          <w:rFonts w:ascii="Times New Roman" w:hAnsi="Times New Roman"/>
          <w:sz w:val="28"/>
          <w:szCs w:val="28"/>
        </w:rPr>
        <w:t>353 «О государственной программе Республики Саха (Якутия) «Развитие образования Республики Саха (Якутия) на 2020-2024 годы и на плановый период до 2026 года» 100% перевод обучающихся общеобразовательных организаций в одну смену запланирован поэтапно к 2026 году: 2020 год - 82%, 2021 год - 85%, 2022 год – 86%, 2023 год – 90%, 2024 год – 92%, 2025 год – 95%, 2026 год – 100%.</w:t>
      </w:r>
    </w:p>
    <w:p w14:paraId="711084CF" w14:textId="60A64710" w:rsidR="00A656B1" w:rsidRDefault="00A656B1" w:rsidP="00A656B1">
      <w:pPr>
        <w:tabs>
          <w:tab w:val="left" w:pos="9197"/>
        </w:tabs>
        <w:suppressAutoHyphens/>
        <w:spacing w:after="0"/>
        <w:ind w:firstLine="709"/>
        <w:jc w:val="both"/>
        <w:rPr>
          <w:rFonts w:ascii="Times New Roman" w:hAnsi="Times New Roman"/>
          <w:sz w:val="28"/>
          <w:szCs w:val="28"/>
        </w:rPr>
      </w:pPr>
      <w:r w:rsidRPr="000327D2">
        <w:rPr>
          <w:rFonts w:ascii="Times New Roman" w:hAnsi="Times New Roman"/>
          <w:sz w:val="28"/>
          <w:szCs w:val="28"/>
        </w:rPr>
        <w:t xml:space="preserve">Благодаря реализации муниципальной программы «Развитие системы общего образования» на 2019-2023 годы </w:t>
      </w:r>
      <w:r>
        <w:rPr>
          <w:rFonts w:ascii="Times New Roman" w:hAnsi="Times New Roman"/>
          <w:sz w:val="28"/>
          <w:szCs w:val="28"/>
        </w:rPr>
        <w:t>в</w:t>
      </w:r>
      <w:r w:rsidRPr="00972348">
        <w:rPr>
          <w:rFonts w:ascii="Times New Roman" w:hAnsi="Times New Roman"/>
          <w:sz w:val="28"/>
          <w:szCs w:val="28"/>
        </w:rPr>
        <w:t xml:space="preserve"> 2022 году доля школьников в муниципальных общеобразовательных организациях, обуч</w:t>
      </w:r>
      <w:r>
        <w:rPr>
          <w:rFonts w:ascii="Times New Roman" w:hAnsi="Times New Roman"/>
          <w:sz w:val="28"/>
          <w:szCs w:val="28"/>
        </w:rPr>
        <w:t>ающихся в I смену, составила 87</w:t>
      </w:r>
      <w:r w:rsidRPr="00972348">
        <w:rPr>
          <w:rFonts w:ascii="Times New Roman" w:hAnsi="Times New Roman"/>
          <w:sz w:val="28"/>
          <w:szCs w:val="28"/>
        </w:rPr>
        <w:t>%, что соответствует целевым показателям подпрограммы №</w:t>
      </w:r>
      <w:r w:rsidR="006173D4">
        <w:rPr>
          <w:rFonts w:ascii="Times New Roman" w:hAnsi="Times New Roman"/>
          <w:sz w:val="28"/>
          <w:szCs w:val="28"/>
        </w:rPr>
        <w:t xml:space="preserve"> </w:t>
      </w:r>
      <w:r w:rsidRPr="00972348">
        <w:rPr>
          <w:rFonts w:ascii="Times New Roman" w:hAnsi="Times New Roman"/>
          <w:sz w:val="28"/>
          <w:szCs w:val="28"/>
        </w:rPr>
        <w:t>9 «Содействие созданию новых мест в общеобразовательных организациях Республики Саха (Якутия)» Государственной программы РС(Я) «Развитие образования Республики Саха (Якутия) на 2020-2024 годы и на плановый период до 2026 года».</w:t>
      </w:r>
    </w:p>
    <w:p w14:paraId="179B8E0C" w14:textId="77777777" w:rsidR="003B0B81" w:rsidRPr="00972348" w:rsidRDefault="000327D2" w:rsidP="002B3F75">
      <w:pPr>
        <w:tabs>
          <w:tab w:val="left" w:pos="9197"/>
        </w:tabs>
        <w:suppressAutoHyphens/>
        <w:spacing w:after="0"/>
        <w:ind w:firstLine="709"/>
        <w:jc w:val="both"/>
        <w:rPr>
          <w:rFonts w:ascii="Times New Roman" w:hAnsi="Times New Roman"/>
          <w:sz w:val="28"/>
          <w:szCs w:val="28"/>
        </w:rPr>
      </w:pPr>
      <w:r>
        <w:rPr>
          <w:rFonts w:ascii="Times New Roman" w:hAnsi="Times New Roman"/>
          <w:sz w:val="28"/>
          <w:szCs w:val="28"/>
        </w:rPr>
        <w:t>В</w:t>
      </w:r>
      <w:r w:rsidR="00EA7239">
        <w:rPr>
          <w:rFonts w:ascii="Times New Roman" w:hAnsi="Times New Roman"/>
          <w:sz w:val="28"/>
          <w:szCs w:val="28"/>
        </w:rPr>
        <w:t xml:space="preserve"> </w:t>
      </w:r>
      <w:r w:rsidR="003B0B81" w:rsidRPr="00972348">
        <w:rPr>
          <w:rFonts w:ascii="Times New Roman" w:hAnsi="Times New Roman"/>
          <w:sz w:val="28"/>
          <w:szCs w:val="28"/>
        </w:rPr>
        <w:t>период реализации «Дорожной карты»</w:t>
      </w:r>
      <w:r w:rsidR="005D4640" w:rsidRPr="00972348">
        <w:rPr>
          <w:rFonts w:ascii="Times New Roman" w:hAnsi="Times New Roman"/>
          <w:sz w:val="28"/>
          <w:szCs w:val="28"/>
        </w:rPr>
        <w:t xml:space="preserve"> в Мирнинском </w:t>
      </w:r>
      <w:r w:rsidR="0060221B" w:rsidRPr="00972348">
        <w:rPr>
          <w:rFonts w:ascii="Times New Roman" w:hAnsi="Times New Roman"/>
          <w:sz w:val="28"/>
          <w:szCs w:val="28"/>
        </w:rPr>
        <w:t>районе» проведены</w:t>
      </w:r>
      <w:r w:rsidR="003B0B81" w:rsidRPr="00972348">
        <w:rPr>
          <w:rFonts w:ascii="Times New Roman" w:hAnsi="Times New Roman"/>
          <w:sz w:val="28"/>
          <w:szCs w:val="28"/>
        </w:rPr>
        <w:t xml:space="preserve"> следующие мероприятия по переводу в односменный режим обучения:</w:t>
      </w:r>
    </w:p>
    <w:p w14:paraId="45A53382" w14:textId="77777777" w:rsidR="00F3719E" w:rsidRPr="00DA5EE0" w:rsidRDefault="00F72BB6" w:rsidP="002B3F75">
      <w:pPr>
        <w:tabs>
          <w:tab w:val="left" w:pos="9197"/>
        </w:tabs>
        <w:suppressAutoHyphens/>
        <w:spacing w:after="0"/>
        <w:ind w:firstLine="709"/>
        <w:jc w:val="both"/>
        <w:rPr>
          <w:rFonts w:ascii="Times New Roman" w:hAnsi="Times New Roman"/>
          <w:i/>
          <w:sz w:val="28"/>
          <w:szCs w:val="28"/>
        </w:rPr>
      </w:pPr>
      <w:r w:rsidRPr="00DA5EE0">
        <w:rPr>
          <w:rFonts w:ascii="Times New Roman" w:hAnsi="Times New Roman"/>
          <w:i/>
          <w:sz w:val="28"/>
          <w:szCs w:val="28"/>
        </w:rPr>
        <w:t>2018 год</w:t>
      </w:r>
      <w:r w:rsidR="00F3719E" w:rsidRPr="00DA5EE0">
        <w:rPr>
          <w:rFonts w:ascii="Times New Roman" w:hAnsi="Times New Roman"/>
          <w:i/>
          <w:sz w:val="28"/>
          <w:szCs w:val="28"/>
        </w:rPr>
        <w:t>:</w:t>
      </w:r>
    </w:p>
    <w:p w14:paraId="6DB5DCB3" w14:textId="31D942B1" w:rsidR="00F72BB6" w:rsidRPr="004C53AA" w:rsidRDefault="00F72BB6" w:rsidP="00EC3BF3">
      <w:pPr>
        <w:pStyle w:val="af"/>
        <w:numPr>
          <w:ilvl w:val="0"/>
          <w:numId w:val="12"/>
        </w:numPr>
        <w:tabs>
          <w:tab w:val="left" w:pos="993"/>
        </w:tabs>
        <w:suppressAutoHyphens/>
        <w:spacing w:after="0"/>
        <w:ind w:left="0" w:firstLine="709"/>
        <w:jc w:val="both"/>
        <w:rPr>
          <w:sz w:val="28"/>
          <w:szCs w:val="28"/>
        </w:rPr>
      </w:pPr>
      <w:r w:rsidRPr="004C53AA">
        <w:rPr>
          <w:sz w:val="28"/>
          <w:szCs w:val="28"/>
        </w:rPr>
        <w:t>реконструкция п</w:t>
      </w:r>
      <w:r w:rsidR="0060221B" w:rsidRPr="004C53AA">
        <w:rPr>
          <w:sz w:val="28"/>
          <w:szCs w:val="28"/>
        </w:rPr>
        <w:t xml:space="preserve">омещений под учебные кабинеты: </w:t>
      </w:r>
      <w:r w:rsidRPr="004C53AA">
        <w:rPr>
          <w:sz w:val="28"/>
          <w:szCs w:val="28"/>
        </w:rPr>
        <w:t>МАОУ «СОШ</w:t>
      </w:r>
      <w:r w:rsidR="009B5F14">
        <w:rPr>
          <w:sz w:val="28"/>
          <w:szCs w:val="28"/>
        </w:rPr>
        <w:t xml:space="preserve"> </w:t>
      </w:r>
      <w:r w:rsidRPr="004C53AA">
        <w:rPr>
          <w:sz w:val="28"/>
          <w:szCs w:val="28"/>
        </w:rPr>
        <w:t>№</w:t>
      </w:r>
      <w:r w:rsidR="009B5F14">
        <w:rPr>
          <w:sz w:val="28"/>
          <w:szCs w:val="28"/>
        </w:rPr>
        <w:t xml:space="preserve"> </w:t>
      </w:r>
      <w:r w:rsidRPr="004C53AA">
        <w:rPr>
          <w:sz w:val="28"/>
          <w:szCs w:val="28"/>
        </w:rPr>
        <w:t>19» - 3, МАОУ «СОШ</w:t>
      </w:r>
      <w:r w:rsidR="009B5F14">
        <w:rPr>
          <w:sz w:val="28"/>
          <w:szCs w:val="28"/>
        </w:rPr>
        <w:t xml:space="preserve"> </w:t>
      </w:r>
      <w:r w:rsidRPr="004C53AA">
        <w:rPr>
          <w:sz w:val="28"/>
          <w:szCs w:val="28"/>
        </w:rPr>
        <w:t>№</w:t>
      </w:r>
      <w:r w:rsidR="009B5F14">
        <w:rPr>
          <w:sz w:val="28"/>
          <w:szCs w:val="28"/>
        </w:rPr>
        <w:t xml:space="preserve"> </w:t>
      </w:r>
      <w:r w:rsidRPr="004C53AA">
        <w:rPr>
          <w:sz w:val="28"/>
          <w:szCs w:val="28"/>
        </w:rPr>
        <w:t>24» – 4;</w:t>
      </w:r>
    </w:p>
    <w:p w14:paraId="74E0B8B5" w14:textId="06BAB1AB" w:rsidR="004C53AA" w:rsidRDefault="0060221B" w:rsidP="00EC3BF3">
      <w:pPr>
        <w:pStyle w:val="af"/>
        <w:numPr>
          <w:ilvl w:val="0"/>
          <w:numId w:val="12"/>
        </w:numPr>
        <w:tabs>
          <w:tab w:val="left" w:pos="993"/>
        </w:tabs>
        <w:suppressAutoHyphens/>
        <w:spacing w:after="0"/>
        <w:ind w:left="0" w:firstLine="709"/>
        <w:jc w:val="both"/>
        <w:rPr>
          <w:sz w:val="28"/>
          <w:szCs w:val="28"/>
        </w:rPr>
      </w:pPr>
      <w:r w:rsidRPr="004C53AA">
        <w:rPr>
          <w:sz w:val="28"/>
          <w:szCs w:val="28"/>
        </w:rPr>
        <w:t xml:space="preserve">начата </w:t>
      </w:r>
      <w:r w:rsidR="00F72BB6" w:rsidRPr="004C53AA">
        <w:rPr>
          <w:sz w:val="28"/>
          <w:szCs w:val="28"/>
        </w:rPr>
        <w:t xml:space="preserve">государственная экспертиза </w:t>
      </w:r>
      <w:r w:rsidR="009B5F14">
        <w:rPr>
          <w:sz w:val="28"/>
          <w:szCs w:val="28"/>
        </w:rPr>
        <w:t>строительства здания школы в п. </w:t>
      </w:r>
      <w:r w:rsidR="00F72BB6" w:rsidRPr="004C53AA">
        <w:rPr>
          <w:sz w:val="28"/>
          <w:szCs w:val="28"/>
        </w:rPr>
        <w:t>Алмазный;</w:t>
      </w:r>
    </w:p>
    <w:p w14:paraId="6C1AF75B" w14:textId="77777777" w:rsidR="00F3719E" w:rsidRPr="004C53AA" w:rsidRDefault="00F72BB6" w:rsidP="004C53AA">
      <w:pPr>
        <w:pStyle w:val="af"/>
        <w:tabs>
          <w:tab w:val="left" w:pos="9197"/>
        </w:tabs>
        <w:suppressAutoHyphens/>
        <w:spacing w:after="0"/>
        <w:ind w:left="709"/>
        <w:jc w:val="both"/>
        <w:rPr>
          <w:sz w:val="28"/>
          <w:szCs w:val="28"/>
        </w:rPr>
      </w:pPr>
      <w:r w:rsidRPr="004C53AA">
        <w:rPr>
          <w:i/>
          <w:sz w:val="28"/>
          <w:szCs w:val="28"/>
        </w:rPr>
        <w:t>2019 год</w:t>
      </w:r>
      <w:r w:rsidR="00F3719E" w:rsidRPr="004C53AA">
        <w:rPr>
          <w:i/>
          <w:sz w:val="28"/>
          <w:szCs w:val="28"/>
        </w:rPr>
        <w:t>:</w:t>
      </w:r>
    </w:p>
    <w:p w14:paraId="619044C9" w14:textId="0AFA75F2" w:rsidR="00F72BB6" w:rsidRPr="004C53AA" w:rsidRDefault="00F72BB6" w:rsidP="00EC3BF3">
      <w:pPr>
        <w:pStyle w:val="af"/>
        <w:numPr>
          <w:ilvl w:val="0"/>
          <w:numId w:val="12"/>
        </w:numPr>
        <w:tabs>
          <w:tab w:val="left" w:pos="993"/>
        </w:tabs>
        <w:suppressAutoHyphens/>
        <w:spacing w:after="0"/>
        <w:ind w:left="0" w:firstLine="709"/>
        <w:jc w:val="both"/>
        <w:rPr>
          <w:sz w:val="28"/>
          <w:szCs w:val="28"/>
        </w:rPr>
      </w:pPr>
      <w:r w:rsidRPr="004C53AA">
        <w:rPr>
          <w:sz w:val="28"/>
          <w:szCs w:val="28"/>
        </w:rPr>
        <w:t>ПИР на строительство второго корпуса здания МБОУ «СОШ №</w:t>
      </w:r>
      <w:r w:rsidR="009B5F14">
        <w:rPr>
          <w:sz w:val="28"/>
          <w:szCs w:val="28"/>
        </w:rPr>
        <w:t xml:space="preserve"> 1» в г. </w:t>
      </w:r>
      <w:r w:rsidRPr="004C53AA">
        <w:rPr>
          <w:sz w:val="28"/>
          <w:szCs w:val="28"/>
        </w:rPr>
        <w:t>Мирный;</w:t>
      </w:r>
    </w:p>
    <w:p w14:paraId="76ABAE0E" w14:textId="77777777" w:rsidR="00F3719E" w:rsidRPr="00DA5EE0" w:rsidRDefault="00F72BB6" w:rsidP="002B3F75">
      <w:pPr>
        <w:tabs>
          <w:tab w:val="left" w:pos="9197"/>
        </w:tabs>
        <w:suppressAutoHyphens/>
        <w:spacing w:after="0"/>
        <w:ind w:firstLine="709"/>
        <w:jc w:val="both"/>
        <w:rPr>
          <w:rFonts w:ascii="Times New Roman" w:hAnsi="Times New Roman"/>
          <w:i/>
          <w:sz w:val="28"/>
          <w:szCs w:val="28"/>
        </w:rPr>
      </w:pPr>
      <w:r w:rsidRPr="00DA5EE0">
        <w:rPr>
          <w:rFonts w:ascii="Times New Roman" w:hAnsi="Times New Roman"/>
          <w:i/>
          <w:sz w:val="28"/>
          <w:szCs w:val="28"/>
        </w:rPr>
        <w:t>2020 год</w:t>
      </w:r>
      <w:r w:rsidR="00F3719E" w:rsidRPr="00DA5EE0">
        <w:rPr>
          <w:rFonts w:ascii="Times New Roman" w:hAnsi="Times New Roman"/>
          <w:i/>
          <w:sz w:val="28"/>
          <w:szCs w:val="28"/>
        </w:rPr>
        <w:t>:</w:t>
      </w:r>
    </w:p>
    <w:p w14:paraId="33414387" w14:textId="19B35733" w:rsidR="00F72BB6" w:rsidRPr="004C53AA" w:rsidRDefault="00F72BB6" w:rsidP="00EC3BF3">
      <w:pPr>
        <w:pStyle w:val="af"/>
        <w:numPr>
          <w:ilvl w:val="0"/>
          <w:numId w:val="13"/>
        </w:numPr>
        <w:tabs>
          <w:tab w:val="left" w:pos="993"/>
        </w:tabs>
        <w:suppressAutoHyphens/>
        <w:spacing w:after="0"/>
        <w:ind w:left="0" w:firstLine="709"/>
        <w:jc w:val="both"/>
        <w:rPr>
          <w:sz w:val="28"/>
          <w:szCs w:val="28"/>
        </w:rPr>
      </w:pPr>
      <w:r w:rsidRPr="004C53AA">
        <w:rPr>
          <w:sz w:val="28"/>
          <w:szCs w:val="28"/>
        </w:rPr>
        <w:lastRenderedPageBreak/>
        <w:t>завершилось строительство и ввод в эксплуатацию нового здания МАОУ «СОШ №</w:t>
      </w:r>
      <w:r w:rsidR="009B5F14">
        <w:rPr>
          <w:sz w:val="28"/>
          <w:szCs w:val="28"/>
        </w:rPr>
        <w:t xml:space="preserve"> </w:t>
      </w:r>
      <w:r w:rsidRPr="004C53AA">
        <w:rPr>
          <w:sz w:val="28"/>
          <w:szCs w:val="28"/>
        </w:rPr>
        <w:t>4» п. Алмазный на 275 мест. В результате реконструкции внутренних помещений школ создано учебных кабинетов: МБОУ «СОШ №</w:t>
      </w:r>
      <w:r w:rsidR="009B5F14">
        <w:rPr>
          <w:sz w:val="28"/>
          <w:szCs w:val="28"/>
        </w:rPr>
        <w:t xml:space="preserve"> </w:t>
      </w:r>
      <w:r w:rsidRPr="004C53AA">
        <w:rPr>
          <w:sz w:val="28"/>
          <w:szCs w:val="28"/>
        </w:rPr>
        <w:t>7» - 6, МАОУ «СОШ №</w:t>
      </w:r>
      <w:r w:rsidR="009B5F14">
        <w:rPr>
          <w:sz w:val="28"/>
          <w:szCs w:val="28"/>
        </w:rPr>
        <w:t xml:space="preserve"> </w:t>
      </w:r>
      <w:r w:rsidRPr="004C53AA">
        <w:rPr>
          <w:sz w:val="28"/>
          <w:szCs w:val="28"/>
        </w:rPr>
        <w:t>12» - 3. За счет переезда МКОУ «Школа-интернат» в здание ДОУ №</w:t>
      </w:r>
      <w:r w:rsidR="009B5F14">
        <w:rPr>
          <w:sz w:val="28"/>
          <w:szCs w:val="28"/>
        </w:rPr>
        <w:t xml:space="preserve"> </w:t>
      </w:r>
      <w:r w:rsidRPr="004C53AA">
        <w:rPr>
          <w:sz w:val="28"/>
          <w:szCs w:val="28"/>
        </w:rPr>
        <w:t>5» «Семицветик» в микрорайоне Заречный МАОУ «СОШ №</w:t>
      </w:r>
      <w:r w:rsidR="009B5F14">
        <w:rPr>
          <w:sz w:val="28"/>
          <w:szCs w:val="28"/>
        </w:rPr>
        <w:t xml:space="preserve"> </w:t>
      </w:r>
      <w:r w:rsidRPr="004C53AA">
        <w:rPr>
          <w:sz w:val="28"/>
          <w:szCs w:val="28"/>
        </w:rPr>
        <w:t>8» переведено в односменный режим работы;</w:t>
      </w:r>
    </w:p>
    <w:p w14:paraId="69C85002" w14:textId="77777777" w:rsidR="00F3719E" w:rsidRPr="00DA5EE0" w:rsidRDefault="00F72BB6" w:rsidP="00EC3BF3">
      <w:pPr>
        <w:tabs>
          <w:tab w:val="left" w:pos="9197"/>
        </w:tabs>
        <w:suppressAutoHyphens/>
        <w:spacing w:after="0"/>
        <w:ind w:left="993" w:hanging="284"/>
        <w:jc w:val="both"/>
        <w:rPr>
          <w:rFonts w:ascii="Times New Roman" w:hAnsi="Times New Roman"/>
          <w:i/>
          <w:sz w:val="28"/>
          <w:szCs w:val="28"/>
        </w:rPr>
      </w:pPr>
      <w:r w:rsidRPr="00DA5EE0">
        <w:rPr>
          <w:rFonts w:ascii="Times New Roman" w:hAnsi="Times New Roman"/>
          <w:i/>
          <w:sz w:val="28"/>
          <w:szCs w:val="28"/>
        </w:rPr>
        <w:t>2021 год</w:t>
      </w:r>
      <w:r w:rsidR="00F3719E" w:rsidRPr="00DA5EE0">
        <w:rPr>
          <w:rFonts w:ascii="Times New Roman" w:hAnsi="Times New Roman"/>
          <w:i/>
          <w:sz w:val="28"/>
          <w:szCs w:val="28"/>
        </w:rPr>
        <w:t>:</w:t>
      </w:r>
    </w:p>
    <w:p w14:paraId="44B23EE2" w14:textId="1024FED8" w:rsidR="00F72BB6" w:rsidRPr="004C53AA" w:rsidRDefault="00F72BB6" w:rsidP="004C53AA">
      <w:pPr>
        <w:pStyle w:val="af"/>
        <w:numPr>
          <w:ilvl w:val="0"/>
          <w:numId w:val="13"/>
        </w:numPr>
        <w:tabs>
          <w:tab w:val="left" w:pos="9197"/>
        </w:tabs>
        <w:suppressAutoHyphens/>
        <w:spacing w:after="0"/>
        <w:ind w:left="993" w:hanging="284"/>
        <w:jc w:val="both"/>
        <w:rPr>
          <w:sz w:val="28"/>
          <w:szCs w:val="28"/>
        </w:rPr>
      </w:pPr>
      <w:r w:rsidRPr="004C53AA">
        <w:rPr>
          <w:sz w:val="28"/>
          <w:szCs w:val="28"/>
        </w:rPr>
        <w:t>ПИР на строительство второго корпуса здания «СОШ №</w:t>
      </w:r>
      <w:r w:rsidR="009B5F14">
        <w:rPr>
          <w:sz w:val="28"/>
          <w:szCs w:val="28"/>
        </w:rPr>
        <w:t xml:space="preserve"> </w:t>
      </w:r>
      <w:r w:rsidRPr="004C53AA">
        <w:rPr>
          <w:sz w:val="28"/>
          <w:szCs w:val="28"/>
        </w:rPr>
        <w:t>1» в г. Мирный;</w:t>
      </w:r>
    </w:p>
    <w:p w14:paraId="05233BFF" w14:textId="77777777" w:rsidR="00F3719E" w:rsidRPr="00DA5EE0" w:rsidRDefault="0060221B" w:rsidP="002B3F75">
      <w:pPr>
        <w:tabs>
          <w:tab w:val="left" w:pos="9197"/>
        </w:tabs>
        <w:suppressAutoHyphens/>
        <w:spacing w:after="0"/>
        <w:ind w:firstLine="709"/>
        <w:jc w:val="both"/>
        <w:rPr>
          <w:rFonts w:ascii="Times New Roman" w:hAnsi="Times New Roman"/>
          <w:i/>
          <w:sz w:val="28"/>
          <w:szCs w:val="28"/>
        </w:rPr>
      </w:pPr>
      <w:r w:rsidRPr="00DA5EE0">
        <w:rPr>
          <w:rFonts w:ascii="Times New Roman" w:hAnsi="Times New Roman"/>
          <w:i/>
          <w:sz w:val="28"/>
          <w:szCs w:val="28"/>
        </w:rPr>
        <w:t>2022 год</w:t>
      </w:r>
      <w:r w:rsidR="00F3719E" w:rsidRPr="00DA5EE0">
        <w:rPr>
          <w:rFonts w:ascii="Times New Roman" w:hAnsi="Times New Roman"/>
          <w:i/>
          <w:sz w:val="28"/>
          <w:szCs w:val="28"/>
        </w:rPr>
        <w:t>:</w:t>
      </w:r>
    </w:p>
    <w:p w14:paraId="33C15B96" w14:textId="63AB42BB" w:rsidR="00F72BB6" w:rsidRPr="004C53AA" w:rsidRDefault="0060221B" w:rsidP="00EC3BF3">
      <w:pPr>
        <w:pStyle w:val="af"/>
        <w:numPr>
          <w:ilvl w:val="0"/>
          <w:numId w:val="14"/>
        </w:numPr>
        <w:tabs>
          <w:tab w:val="left" w:pos="993"/>
        </w:tabs>
        <w:suppressAutoHyphens/>
        <w:spacing w:after="0"/>
        <w:ind w:left="0" w:firstLine="709"/>
        <w:jc w:val="both"/>
        <w:rPr>
          <w:sz w:val="28"/>
          <w:szCs w:val="28"/>
        </w:rPr>
      </w:pPr>
      <w:r w:rsidRPr="004C53AA">
        <w:rPr>
          <w:sz w:val="28"/>
          <w:szCs w:val="28"/>
        </w:rPr>
        <w:t xml:space="preserve">установлена свая </w:t>
      </w:r>
      <w:r w:rsidR="00F72BB6" w:rsidRPr="004C53AA">
        <w:rPr>
          <w:sz w:val="28"/>
          <w:szCs w:val="28"/>
        </w:rPr>
        <w:t>второго кор</w:t>
      </w:r>
      <w:r w:rsidR="009B5F14">
        <w:rPr>
          <w:sz w:val="28"/>
          <w:szCs w:val="28"/>
        </w:rPr>
        <w:t>пуса здания МБОУ «СОШ № 1» в г. </w:t>
      </w:r>
      <w:r w:rsidR="00F72BB6" w:rsidRPr="004C53AA">
        <w:rPr>
          <w:sz w:val="28"/>
          <w:szCs w:val="28"/>
        </w:rPr>
        <w:t>Мирный.</w:t>
      </w:r>
    </w:p>
    <w:p w14:paraId="1BE35AF1" w14:textId="5ACAD706" w:rsidR="00F72BB6" w:rsidRDefault="0060221B" w:rsidP="002B3F75">
      <w:pPr>
        <w:tabs>
          <w:tab w:val="left" w:pos="9197"/>
        </w:tabs>
        <w:suppressAutoHyphens/>
        <w:spacing w:after="0"/>
        <w:ind w:firstLine="709"/>
        <w:jc w:val="both"/>
        <w:rPr>
          <w:rFonts w:ascii="Times New Roman" w:hAnsi="Times New Roman"/>
          <w:sz w:val="28"/>
          <w:szCs w:val="28"/>
        </w:rPr>
      </w:pPr>
      <w:r>
        <w:rPr>
          <w:rFonts w:ascii="Times New Roman" w:hAnsi="Times New Roman"/>
          <w:sz w:val="28"/>
          <w:szCs w:val="28"/>
        </w:rPr>
        <w:t xml:space="preserve">В зданиях МАОУ «СОШ </w:t>
      </w:r>
      <w:r w:rsidR="00F72BB6" w:rsidRPr="00972348">
        <w:rPr>
          <w:rFonts w:ascii="Times New Roman" w:hAnsi="Times New Roman"/>
          <w:sz w:val="28"/>
          <w:szCs w:val="28"/>
        </w:rPr>
        <w:t>№</w:t>
      </w:r>
      <w:r w:rsidR="009B5F14">
        <w:rPr>
          <w:rFonts w:ascii="Times New Roman" w:hAnsi="Times New Roman"/>
          <w:sz w:val="28"/>
          <w:szCs w:val="28"/>
        </w:rPr>
        <w:t xml:space="preserve"> </w:t>
      </w:r>
      <w:r w:rsidR="00F72BB6" w:rsidRPr="00972348">
        <w:rPr>
          <w:rFonts w:ascii="Times New Roman" w:hAnsi="Times New Roman"/>
          <w:sz w:val="28"/>
          <w:szCs w:val="28"/>
        </w:rPr>
        <w:t>19» г. Удачный и МАОУ «СОШ №</w:t>
      </w:r>
      <w:r w:rsidR="009B5F14">
        <w:rPr>
          <w:rFonts w:ascii="Times New Roman" w:hAnsi="Times New Roman"/>
          <w:sz w:val="28"/>
          <w:szCs w:val="28"/>
        </w:rPr>
        <w:t xml:space="preserve"> </w:t>
      </w:r>
      <w:r w:rsidR="00F72BB6" w:rsidRPr="00972348">
        <w:rPr>
          <w:rFonts w:ascii="Times New Roman" w:hAnsi="Times New Roman"/>
          <w:sz w:val="28"/>
          <w:szCs w:val="28"/>
        </w:rPr>
        <w:t>23» п.</w:t>
      </w:r>
      <w:r w:rsidR="009B5F14">
        <w:rPr>
          <w:rFonts w:ascii="Times New Roman" w:hAnsi="Times New Roman"/>
          <w:sz w:val="28"/>
          <w:szCs w:val="28"/>
        </w:rPr>
        <w:t> </w:t>
      </w:r>
      <w:r w:rsidR="00F72BB6" w:rsidRPr="00972348">
        <w:rPr>
          <w:rFonts w:ascii="Times New Roman" w:hAnsi="Times New Roman"/>
          <w:sz w:val="28"/>
          <w:szCs w:val="28"/>
        </w:rPr>
        <w:t>Айхал часть помещений занимают детские школы искусств.  Кабинеты для детской школы искусств в МАОУ «СОШ №</w:t>
      </w:r>
      <w:r w:rsidR="009B5F14">
        <w:rPr>
          <w:rFonts w:ascii="Times New Roman" w:hAnsi="Times New Roman"/>
          <w:sz w:val="28"/>
          <w:szCs w:val="28"/>
        </w:rPr>
        <w:t xml:space="preserve"> </w:t>
      </w:r>
      <w:r w:rsidR="00F72BB6" w:rsidRPr="00972348">
        <w:rPr>
          <w:rFonts w:ascii="Times New Roman" w:hAnsi="Times New Roman"/>
          <w:sz w:val="28"/>
          <w:szCs w:val="28"/>
        </w:rPr>
        <w:t>19» при строительстве объекта были спроектированы специально для занятий музыкой, оборудованы маленькие кабинеты с особыми звукопоглощающими стенами, с одним окном, которые перепрофилировать в учебные классы невозможно из-за особенностей конструкций стен.  В здании МАОУ «СОШ №23» детская школа искусств занимает 8 учебных кабинетов.</w:t>
      </w:r>
    </w:p>
    <w:p w14:paraId="63976A95" w14:textId="40D529CC" w:rsidR="004955F0" w:rsidRPr="00AC073D" w:rsidRDefault="004955F0" w:rsidP="004955F0">
      <w:pPr>
        <w:tabs>
          <w:tab w:val="left" w:pos="9197"/>
        </w:tabs>
        <w:suppressAutoHyphens/>
        <w:spacing w:after="0"/>
        <w:ind w:firstLine="709"/>
        <w:jc w:val="both"/>
        <w:rPr>
          <w:rFonts w:ascii="Times New Roman" w:hAnsi="Times New Roman"/>
          <w:sz w:val="28"/>
          <w:szCs w:val="28"/>
        </w:rPr>
      </w:pPr>
      <w:r w:rsidRPr="00AC073D">
        <w:rPr>
          <w:rFonts w:ascii="Times New Roman" w:hAnsi="Times New Roman"/>
          <w:sz w:val="28"/>
          <w:szCs w:val="28"/>
        </w:rPr>
        <w:t>В соответствии с государственной программой Республики Саха (Якутия) «Развитие образования Республики Саха (Якутия)», утвержденной постановлением Правительства Республики Саха (Якутия) от 18.07.2022 №</w:t>
      </w:r>
      <w:r w:rsidR="009B5F14">
        <w:rPr>
          <w:rFonts w:ascii="Times New Roman" w:hAnsi="Times New Roman"/>
          <w:sz w:val="28"/>
          <w:szCs w:val="28"/>
        </w:rPr>
        <w:t xml:space="preserve"> </w:t>
      </w:r>
      <w:r w:rsidRPr="00AC073D">
        <w:rPr>
          <w:rFonts w:ascii="Times New Roman" w:hAnsi="Times New Roman"/>
          <w:sz w:val="28"/>
          <w:szCs w:val="28"/>
        </w:rPr>
        <w:t>474 и  согласно Указу Главы Республики Саха (Якутия) от 21.08.2022 № 2573 «О развитии Мирнинского района Республики Саха (Якутия) на период до 2030 года», распоряжению Правительства Республик</w:t>
      </w:r>
      <w:r w:rsidR="009B5F14">
        <w:rPr>
          <w:rFonts w:ascii="Times New Roman" w:hAnsi="Times New Roman"/>
          <w:sz w:val="28"/>
          <w:szCs w:val="28"/>
        </w:rPr>
        <w:t>и Саха (Якутия) от 23.12.2022 № </w:t>
      </w:r>
      <w:r w:rsidRPr="00AC073D">
        <w:rPr>
          <w:rFonts w:ascii="Times New Roman" w:hAnsi="Times New Roman"/>
          <w:sz w:val="28"/>
          <w:szCs w:val="28"/>
        </w:rPr>
        <w:t>1249-р «Об утверждении плана мероприятий по реализации Указа Главы Республики Саха (Якутия) от 21.08.2022 №</w:t>
      </w:r>
      <w:r w:rsidR="009B5F14">
        <w:rPr>
          <w:rFonts w:ascii="Times New Roman" w:hAnsi="Times New Roman"/>
          <w:sz w:val="28"/>
          <w:szCs w:val="28"/>
        </w:rPr>
        <w:t xml:space="preserve"> </w:t>
      </w:r>
      <w:r w:rsidRPr="00AC073D">
        <w:rPr>
          <w:rFonts w:ascii="Times New Roman" w:hAnsi="Times New Roman"/>
          <w:sz w:val="28"/>
          <w:szCs w:val="28"/>
        </w:rPr>
        <w:t xml:space="preserve">2573 «О развитии Мирнинского района Республики Саха (Якутия) на период до 2030 года»» запланированы мероприятия, направленные на создание не менее </w:t>
      </w:r>
      <w:r w:rsidR="009371A9">
        <w:rPr>
          <w:rFonts w:ascii="Times New Roman" w:hAnsi="Times New Roman"/>
          <w:sz w:val="28"/>
          <w:szCs w:val="28"/>
        </w:rPr>
        <w:t>1170</w:t>
      </w:r>
      <w:r w:rsidRPr="00AC073D">
        <w:rPr>
          <w:rFonts w:ascii="Times New Roman" w:hAnsi="Times New Roman"/>
          <w:sz w:val="28"/>
          <w:szCs w:val="28"/>
        </w:rPr>
        <w:t xml:space="preserve"> ученических мест в школах района на 2025-2027 годы:</w:t>
      </w:r>
    </w:p>
    <w:p w14:paraId="42E0B596" w14:textId="4B895448" w:rsidR="004955F0" w:rsidRPr="00AC073D" w:rsidRDefault="004955F0" w:rsidP="004955F0">
      <w:pPr>
        <w:pStyle w:val="af"/>
        <w:numPr>
          <w:ilvl w:val="0"/>
          <w:numId w:val="15"/>
        </w:numPr>
        <w:tabs>
          <w:tab w:val="left" w:pos="993"/>
        </w:tabs>
        <w:suppressAutoHyphens/>
        <w:spacing w:after="0"/>
        <w:ind w:left="0" w:firstLine="709"/>
        <w:jc w:val="both"/>
        <w:rPr>
          <w:sz w:val="28"/>
          <w:szCs w:val="28"/>
        </w:rPr>
      </w:pPr>
      <w:r w:rsidRPr="00AC073D">
        <w:rPr>
          <w:sz w:val="28"/>
          <w:szCs w:val="28"/>
        </w:rPr>
        <w:t>строительство школы на 50 мест в с. Сюльдюкар</w:t>
      </w:r>
      <w:r w:rsidR="009B5F14">
        <w:rPr>
          <w:sz w:val="28"/>
          <w:szCs w:val="28"/>
        </w:rPr>
        <w:t>;</w:t>
      </w:r>
    </w:p>
    <w:p w14:paraId="2AD1D465" w14:textId="31831EB0" w:rsidR="004955F0" w:rsidRPr="00AC073D" w:rsidRDefault="004955F0" w:rsidP="004955F0">
      <w:pPr>
        <w:pStyle w:val="af"/>
        <w:numPr>
          <w:ilvl w:val="0"/>
          <w:numId w:val="15"/>
        </w:numPr>
        <w:ind w:left="993" w:hanging="284"/>
        <w:rPr>
          <w:sz w:val="28"/>
          <w:szCs w:val="28"/>
        </w:rPr>
      </w:pPr>
      <w:r w:rsidRPr="00AC073D">
        <w:rPr>
          <w:sz w:val="28"/>
          <w:szCs w:val="28"/>
        </w:rPr>
        <w:t>строительство шк</w:t>
      </w:r>
      <w:r w:rsidR="009B5F14">
        <w:rPr>
          <w:sz w:val="28"/>
          <w:szCs w:val="28"/>
        </w:rPr>
        <w:t>олы на 990 учащихся в г. Мирный;</w:t>
      </w:r>
      <w:r w:rsidRPr="00AC073D">
        <w:rPr>
          <w:sz w:val="28"/>
          <w:szCs w:val="28"/>
        </w:rPr>
        <w:t xml:space="preserve"> </w:t>
      </w:r>
    </w:p>
    <w:p w14:paraId="5DAA030C" w14:textId="57442622" w:rsidR="004955F0" w:rsidRPr="00AC073D" w:rsidRDefault="004955F0" w:rsidP="004955F0">
      <w:pPr>
        <w:pStyle w:val="af"/>
        <w:numPr>
          <w:ilvl w:val="0"/>
          <w:numId w:val="15"/>
        </w:numPr>
        <w:tabs>
          <w:tab w:val="left" w:pos="993"/>
        </w:tabs>
        <w:suppressAutoHyphens/>
        <w:spacing w:after="0"/>
        <w:ind w:left="0" w:firstLine="709"/>
        <w:jc w:val="both"/>
        <w:rPr>
          <w:sz w:val="28"/>
          <w:szCs w:val="28"/>
        </w:rPr>
      </w:pPr>
      <w:r w:rsidRPr="00AC073D">
        <w:rPr>
          <w:sz w:val="28"/>
          <w:szCs w:val="28"/>
        </w:rPr>
        <w:t>строительство специальной (коррекционной) школы-интерната для обучающихся с ограниченными возможностями здоровья и интеллектуальными нар</w:t>
      </w:r>
      <w:r w:rsidR="009B5F14">
        <w:rPr>
          <w:sz w:val="28"/>
          <w:szCs w:val="28"/>
        </w:rPr>
        <w:t>ушениями на 130 мест в г. Мирном</w:t>
      </w:r>
      <w:r w:rsidRPr="00AC073D">
        <w:rPr>
          <w:sz w:val="28"/>
          <w:szCs w:val="28"/>
        </w:rPr>
        <w:t>.</w:t>
      </w:r>
    </w:p>
    <w:p w14:paraId="472AAE6E" w14:textId="77777777" w:rsidR="00B16D15" w:rsidRPr="00AC073D" w:rsidRDefault="00F72BB6" w:rsidP="002B3F75">
      <w:pPr>
        <w:tabs>
          <w:tab w:val="left" w:pos="9197"/>
        </w:tabs>
        <w:suppressAutoHyphens/>
        <w:spacing w:after="0"/>
        <w:ind w:firstLine="709"/>
        <w:jc w:val="both"/>
        <w:rPr>
          <w:rFonts w:ascii="Times New Roman" w:hAnsi="Times New Roman"/>
          <w:sz w:val="28"/>
          <w:szCs w:val="28"/>
        </w:rPr>
      </w:pPr>
      <w:r w:rsidRPr="00AC073D">
        <w:rPr>
          <w:rFonts w:ascii="Times New Roman" w:hAnsi="Times New Roman"/>
          <w:sz w:val="28"/>
          <w:szCs w:val="28"/>
        </w:rPr>
        <w:t>Ка</w:t>
      </w:r>
      <w:r w:rsidR="00B81AA0" w:rsidRPr="00AC073D">
        <w:rPr>
          <w:rFonts w:ascii="Times New Roman" w:hAnsi="Times New Roman"/>
          <w:sz w:val="28"/>
          <w:szCs w:val="28"/>
        </w:rPr>
        <w:t>честву создания условий для реализации образовательных программ и качеству образовательных результатов в общеобразовательных организациях Мирнинского района уделяется особое внимание.</w:t>
      </w:r>
    </w:p>
    <w:p w14:paraId="4B729816" w14:textId="77777777" w:rsidR="00DA7FF2" w:rsidRPr="00972348" w:rsidRDefault="00B16D15" w:rsidP="002B3F75">
      <w:pPr>
        <w:tabs>
          <w:tab w:val="left" w:pos="9197"/>
        </w:tabs>
        <w:suppressAutoHyphens/>
        <w:spacing w:after="0"/>
        <w:ind w:firstLine="709"/>
        <w:jc w:val="both"/>
        <w:rPr>
          <w:rFonts w:ascii="Times New Roman" w:hAnsi="Times New Roman"/>
          <w:sz w:val="28"/>
          <w:szCs w:val="28"/>
        </w:rPr>
      </w:pPr>
      <w:r w:rsidRPr="00AC073D">
        <w:rPr>
          <w:rFonts w:ascii="Times New Roman" w:hAnsi="Times New Roman"/>
          <w:sz w:val="28"/>
          <w:szCs w:val="28"/>
        </w:rPr>
        <w:t>Показатели качества образования в</w:t>
      </w:r>
      <w:r w:rsidR="009D7308" w:rsidRPr="00AC073D">
        <w:rPr>
          <w:rFonts w:ascii="Times New Roman" w:hAnsi="Times New Roman"/>
          <w:sz w:val="28"/>
          <w:szCs w:val="28"/>
        </w:rPr>
        <w:t xml:space="preserve"> Р</w:t>
      </w:r>
      <w:r w:rsidR="00FA4920" w:rsidRPr="00AC073D">
        <w:rPr>
          <w:rFonts w:ascii="Times New Roman" w:hAnsi="Times New Roman"/>
          <w:sz w:val="28"/>
          <w:szCs w:val="28"/>
        </w:rPr>
        <w:t>оссийской Федерации определяются в рамках единой</w:t>
      </w:r>
      <w:r w:rsidR="009D7308" w:rsidRPr="00AC073D">
        <w:rPr>
          <w:rFonts w:ascii="Times New Roman" w:hAnsi="Times New Roman"/>
          <w:sz w:val="28"/>
          <w:szCs w:val="28"/>
        </w:rPr>
        <w:t xml:space="preserve"> с</w:t>
      </w:r>
      <w:r w:rsidR="00FA4920" w:rsidRPr="00AC073D">
        <w:rPr>
          <w:rFonts w:ascii="Times New Roman" w:hAnsi="Times New Roman"/>
          <w:sz w:val="28"/>
          <w:szCs w:val="28"/>
        </w:rPr>
        <w:t>истемы</w:t>
      </w:r>
      <w:r w:rsidR="009D7308" w:rsidRPr="00AC073D">
        <w:rPr>
          <w:rFonts w:ascii="Times New Roman" w:hAnsi="Times New Roman"/>
          <w:sz w:val="28"/>
          <w:szCs w:val="28"/>
        </w:rPr>
        <w:t xml:space="preserve"> оценки качества образования (ЕСОКО), к</w:t>
      </w:r>
      <w:r w:rsidR="009D7308" w:rsidRPr="00972348">
        <w:rPr>
          <w:rFonts w:ascii="Times New Roman" w:hAnsi="Times New Roman"/>
          <w:sz w:val="28"/>
          <w:szCs w:val="28"/>
        </w:rPr>
        <w:t xml:space="preserve">оторая позволяет вести мониторинг знаний учащихся на разных уровнях обучения в </w:t>
      </w:r>
      <w:r w:rsidR="009D7308" w:rsidRPr="00972348">
        <w:rPr>
          <w:rFonts w:ascii="Times New Roman" w:hAnsi="Times New Roman"/>
          <w:sz w:val="28"/>
          <w:szCs w:val="28"/>
        </w:rPr>
        <w:lastRenderedPageBreak/>
        <w:t>школе. Данная система дает возможность получить полное представление о качестве образования в стране, анализировать и учитывать влияние различных факторов на результаты работы школ.</w:t>
      </w:r>
      <w:r w:rsidR="009D7308" w:rsidRPr="00972348">
        <w:rPr>
          <w:rFonts w:ascii="Times New Roman" w:hAnsi="Times New Roman"/>
          <w:sz w:val="28"/>
          <w:szCs w:val="28"/>
        </w:rPr>
        <w:tab/>
      </w:r>
    </w:p>
    <w:p w14:paraId="064173F0" w14:textId="77777777" w:rsidR="002C60F9" w:rsidRPr="00972348" w:rsidRDefault="002C60F9"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Первая важная процедура единой системы оценки качества образования – единый государственный экзамен (ЕГЭ), который является обязательным для всех выпускников школ с 2009 года. Обязательными</w:t>
      </w:r>
      <w:r w:rsidR="0060221B">
        <w:rPr>
          <w:rFonts w:ascii="Times New Roman" w:hAnsi="Times New Roman"/>
          <w:sz w:val="28"/>
          <w:szCs w:val="28"/>
        </w:rPr>
        <w:t xml:space="preserve"> экзаменами</w:t>
      </w:r>
      <w:r w:rsidRPr="00972348">
        <w:rPr>
          <w:rFonts w:ascii="Times New Roman" w:hAnsi="Times New Roman"/>
          <w:sz w:val="28"/>
          <w:szCs w:val="28"/>
        </w:rPr>
        <w:t xml:space="preserve"> для получения аттестата </w:t>
      </w:r>
      <w:r w:rsidR="00B81AA0" w:rsidRPr="00972348">
        <w:rPr>
          <w:rFonts w:ascii="Times New Roman" w:hAnsi="Times New Roman"/>
          <w:sz w:val="28"/>
          <w:szCs w:val="28"/>
        </w:rPr>
        <w:t xml:space="preserve">о среднем общем образовании </w:t>
      </w:r>
      <w:r w:rsidRPr="00972348">
        <w:rPr>
          <w:rFonts w:ascii="Times New Roman" w:hAnsi="Times New Roman"/>
          <w:sz w:val="28"/>
          <w:szCs w:val="28"/>
        </w:rPr>
        <w:t xml:space="preserve">являются </w:t>
      </w:r>
      <w:r w:rsidR="00B81AA0" w:rsidRPr="00972348">
        <w:rPr>
          <w:rFonts w:ascii="Times New Roman" w:hAnsi="Times New Roman"/>
          <w:sz w:val="28"/>
          <w:szCs w:val="28"/>
        </w:rPr>
        <w:t>предметы «Р</w:t>
      </w:r>
      <w:r w:rsidRPr="00972348">
        <w:rPr>
          <w:rFonts w:ascii="Times New Roman" w:hAnsi="Times New Roman"/>
          <w:sz w:val="28"/>
          <w:szCs w:val="28"/>
        </w:rPr>
        <w:t>усский язык</w:t>
      </w:r>
      <w:r w:rsidR="00B81AA0" w:rsidRPr="00972348">
        <w:rPr>
          <w:rFonts w:ascii="Times New Roman" w:hAnsi="Times New Roman"/>
          <w:sz w:val="28"/>
          <w:szCs w:val="28"/>
        </w:rPr>
        <w:t>»</w:t>
      </w:r>
      <w:r w:rsidRPr="00972348">
        <w:rPr>
          <w:rFonts w:ascii="Times New Roman" w:hAnsi="Times New Roman"/>
          <w:sz w:val="28"/>
          <w:szCs w:val="28"/>
        </w:rPr>
        <w:t xml:space="preserve"> и </w:t>
      </w:r>
      <w:r w:rsidR="00B81AA0" w:rsidRPr="00972348">
        <w:rPr>
          <w:rFonts w:ascii="Times New Roman" w:hAnsi="Times New Roman"/>
          <w:sz w:val="28"/>
          <w:szCs w:val="28"/>
        </w:rPr>
        <w:t>«М</w:t>
      </w:r>
      <w:r w:rsidRPr="00972348">
        <w:rPr>
          <w:rFonts w:ascii="Times New Roman" w:hAnsi="Times New Roman"/>
          <w:sz w:val="28"/>
          <w:szCs w:val="28"/>
        </w:rPr>
        <w:t>атематика</w:t>
      </w:r>
      <w:r w:rsidR="00B81AA0" w:rsidRPr="00972348">
        <w:rPr>
          <w:rFonts w:ascii="Times New Roman" w:hAnsi="Times New Roman"/>
          <w:sz w:val="28"/>
          <w:szCs w:val="28"/>
        </w:rPr>
        <w:t>»</w:t>
      </w:r>
      <w:r w:rsidR="009C2ADE" w:rsidRPr="00972348">
        <w:rPr>
          <w:rFonts w:ascii="Times New Roman" w:hAnsi="Times New Roman"/>
          <w:sz w:val="28"/>
          <w:szCs w:val="28"/>
        </w:rPr>
        <w:t>.</w:t>
      </w:r>
    </w:p>
    <w:p w14:paraId="18097FE7" w14:textId="77777777" w:rsidR="00740FC1" w:rsidRPr="00972348" w:rsidRDefault="00740FC1"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С 2021 года внедрена технология передачи экзаменационных материалов по сети Интернет, </w:t>
      </w:r>
      <w:r w:rsidR="00A179F3">
        <w:rPr>
          <w:rFonts w:ascii="Times New Roman" w:hAnsi="Times New Roman"/>
          <w:sz w:val="28"/>
          <w:szCs w:val="28"/>
        </w:rPr>
        <w:t xml:space="preserve">печать и </w:t>
      </w:r>
      <w:r w:rsidRPr="00972348">
        <w:rPr>
          <w:rFonts w:ascii="Times New Roman" w:hAnsi="Times New Roman"/>
          <w:sz w:val="28"/>
          <w:szCs w:val="28"/>
        </w:rPr>
        <w:t>сканирование экзаменационных материалов в аудиториях и переход ЕГЭ по информатике и ИКТ в компьютерную форму.</w:t>
      </w:r>
      <w:r w:rsidRPr="00972348">
        <w:rPr>
          <w:rFonts w:ascii="Times New Roman" w:hAnsi="Times New Roman"/>
        </w:rPr>
        <w:t xml:space="preserve"> </w:t>
      </w:r>
      <w:r w:rsidRPr="00972348">
        <w:rPr>
          <w:rFonts w:ascii="Times New Roman" w:hAnsi="Times New Roman"/>
          <w:sz w:val="28"/>
          <w:szCs w:val="28"/>
        </w:rPr>
        <w:t xml:space="preserve">Изменения технологии проведения </w:t>
      </w:r>
      <w:r w:rsidR="001C709F" w:rsidRPr="00972348">
        <w:rPr>
          <w:rFonts w:ascii="Times New Roman" w:hAnsi="Times New Roman"/>
          <w:sz w:val="28"/>
          <w:szCs w:val="28"/>
        </w:rPr>
        <w:t>экзаменов требую</w:t>
      </w:r>
      <w:r w:rsidR="00B16D15" w:rsidRPr="00972348">
        <w:rPr>
          <w:rFonts w:ascii="Times New Roman" w:hAnsi="Times New Roman"/>
          <w:sz w:val="28"/>
          <w:szCs w:val="28"/>
        </w:rPr>
        <w:t>т дополнительных</w:t>
      </w:r>
      <w:r w:rsidRPr="00972348">
        <w:rPr>
          <w:rFonts w:ascii="Times New Roman" w:hAnsi="Times New Roman"/>
          <w:sz w:val="28"/>
          <w:szCs w:val="28"/>
        </w:rPr>
        <w:t xml:space="preserve"> расход</w:t>
      </w:r>
      <w:r w:rsidR="00B16D15" w:rsidRPr="00972348">
        <w:rPr>
          <w:rFonts w:ascii="Times New Roman" w:hAnsi="Times New Roman"/>
          <w:sz w:val="28"/>
          <w:szCs w:val="28"/>
        </w:rPr>
        <w:t>ов</w:t>
      </w:r>
      <w:r w:rsidRPr="00972348">
        <w:rPr>
          <w:rFonts w:ascii="Times New Roman" w:hAnsi="Times New Roman"/>
          <w:sz w:val="28"/>
          <w:szCs w:val="28"/>
        </w:rPr>
        <w:t xml:space="preserve"> на приобретение необходимого оборудования.</w:t>
      </w:r>
    </w:p>
    <w:p w14:paraId="3F7C7FDC" w14:textId="549799CE" w:rsidR="00FA4920" w:rsidRDefault="0001792B" w:rsidP="002B3F75">
      <w:pPr>
        <w:tabs>
          <w:tab w:val="left" w:pos="9197"/>
        </w:tabs>
        <w:suppressAutoHyphens/>
        <w:spacing w:after="0"/>
        <w:ind w:firstLine="709"/>
        <w:jc w:val="both"/>
        <w:rPr>
          <w:rFonts w:ascii="Times New Roman" w:hAnsi="Times New Roman"/>
          <w:sz w:val="28"/>
          <w:szCs w:val="28"/>
        </w:rPr>
      </w:pPr>
      <w:r>
        <w:rPr>
          <w:rFonts w:ascii="Times New Roman" w:hAnsi="Times New Roman"/>
          <w:sz w:val="28"/>
          <w:szCs w:val="28"/>
        </w:rPr>
        <w:t>За счет средств бюджета МР</w:t>
      </w:r>
      <w:r w:rsidR="00620F3E" w:rsidRPr="00972348">
        <w:rPr>
          <w:rFonts w:ascii="Times New Roman" w:hAnsi="Times New Roman"/>
          <w:sz w:val="28"/>
          <w:szCs w:val="28"/>
        </w:rPr>
        <w:t xml:space="preserve"> «Мирнинский район»</w:t>
      </w:r>
      <w:r w:rsidR="009B5F14">
        <w:rPr>
          <w:rFonts w:ascii="Times New Roman" w:hAnsi="Times New Roman"/>
          <w:sz w:val="28"/>
          <w:szCs w:val="28"/>
        </w:rPr>
        <w:t xml:space="preserve"> РС (Я)</w:t>
      </w:r>
      <w:r w:rsidR="00620F3E" w:rsidRPr="00972348">
        <w:rPr>
          <w:rFonts w:ascii="Times New Roman" w:hAnsi="Times New Roman"/>
          <w:sz w:val="28"/>
          <w:szCs w:val="28"/>
        </w:rPr>
        <w:t xml:space="preserve"> в рамках муниципальной программы «Развитие системы общего образования» </w:t>
      </w:r>
      <w:r w:rsidR="003E3751" w:rsidRPr="00972348">
        <w:rPr>
          <w:rFonts w:ascii="Times New Roman" w:hAnsi="Times New Roman"/>
          <w:sz w:val="28"/>
          <w:szCs w:val="28"/>
        </w:rPr>
        <w:t>все пункты проведен</w:t>
      </w:r>
      <w:r w:rsidR="00620F3E" w:rsidRPr="00972348">
        <w:rPr>
          <w:rFonts w:ascii="Times New Roman" w:hAnsi="Times New Roman"/>
          <w:sz w:val="28"/>
          <w:szCs w:val="28"/>
        </w:rPr>
        <w:t xml:space="preserve">ия экзаменов </w:t>
      </w:r>
      <w:r w:rsidR="002C60F9" w:rsidRPr="00972348">
        <w:rPr>
          <w:rFonts w:ascii="Times New Roman" w:hAnsi="Times New Roman"/>
          <w:sz w:val="28"/>
          <w:szCs w:val="28"/>
        </w:rPr>
        <w:t>осна</w:t>
      </w:r>
      <w:r w:rsidR="00620F3E" w:rsidRPr="00972348">
        <w:rPr>
          <w:rFonts w:ascii="Times New Roman" w:hAnsi="Times New Roman"/>
          <w:sz w:val="28"/>
          <w:szCs w:val="28"/>
        </w:rPr>
        <w:t>щены необходимым оборудованием:</w:t>
      </w:r>
    </w:p>
    <w:p w14:paraId="31A72AAC" w14:textId="77777777" w:rsidR="009B5F14" w:rsidRPr="00972348" w:rsidRDefault="009B5F14" w:rsidP="002B3F75">
      <w:pPr>
        <w:tabs>
          <w:tab w:val="left" w:pos="9197"/>
        </w:tabs>
        <w:suppressAutoHyphens/>
        <w:spacing w:after="0"/>
        <w:ind w:firstLine="709"/>
        <w:jc w:val="both"/>
        <w:rPr>
          <w:rFonts w:ascii="Times New Roman" w:hAnsi="Times New Roman"/>
          <w:sz w:val="28"/>
          <w:szCs w:val="28"/>
        </w:rPr>
      </w:pPr>
    </w:p>
    <w:tbl>
      <w:tblPr>
        <w:tblStyle w:val="ab"/>
        <w:tblW w:w="9631" w:type="dxa"/>
        <w:tblLook w:val="04A0" w:firstRow="1" w:lastRow="0" w:firstColumn="1" w:lastColumn="0" w:noHBand="0" w:noVBand="1"/>
      </w:tblPr>
      <w:tblGrid>
        <w:gridCol w:w="1129"/>
        <w:gridCol w:w="8502"/>
      </w:tblGrid>
      <w:tr w:rsidR="00FA4920" w:rsidRPr="00972348" w14:paraId="72655898" w14:textId="77777777" w:rsidTr="00BF734C">
        <w:trPr>
          <w:trHeight w:val="343"/>
        </w:trPr>
        <w:tc>
          <w:tcPr>
            <w:tcW w:w="1129" w:type="dxa"/>
          </w:tcPr>
          <w:p w14:paraId="2641E494" w14:textId="77777777" w:rsidR="00FA4920" w:rsidRPr="00BF734C" w:rsidRDefault="00FA4920" w:rsidP="002B3F75">
            <w:pPr>
              <w:tabs>
                <w:tab w:val="left" w:pos="9197"/>
              </w:tabs>
              <w:spacing w:after="0"/>
              <w:ind w:firstLine="313"/>
              <w:jc w:val="both"/>
              <w:rPr>
                <w:rFonts w:ascii="Times New Roman" w:hAnsi="Times New Roman"/>
                <w:sz w:val="28"/>
                <w:szCs w:val="28"/>
              </w:rPr>
            </w:pPr>
            <w:r w:rsidRPr="00BF734C">
              <w:rPr>
                <w:rFonts w:ascii="Times New Roman" w:hAnsi="Times New Roman"/>
                <w:sz w:val="28"/>
                <w:szCs w:val="28"/>
              </w:rPr>
              <w:t>Год</w:t>
            </w:r>
          </w:p>
        </w:tc>
        <w:tc>
          <w:tcPr>
            <w:tcW w:w="8502" w:type="dxa"/>
          </w:tcPr>
          <w:p w14:paraId="48EACA72" w14:textId="77777777" w:rsidR="00FA4920" w:rsidRPr="00BF734C" w:rsidRDefault="00FA4920" w:rsidP="00BF734C">
            <w:pPr>
              <w:tabs>
                <w:tab w:val="left" w:pos="9197"/>
              </w:tabs>
              <w:spacing w:after="0"/>
              <w:jc w:val="both"/>
              <w:rPr>
                <w:rFonts w:ascii="Times New Roman" w:hAnsi="Times New Roman"/>
                <w:sz w:val="28"/>
                <w:szCs w:val="28"/>
              </w:rPr>
            </w:pPr>
            <w:r w:rsidRPr="00BF734C">
              <w:rPr>
                <w:rFonts w:ascii="Times New Roman" w:hAnsi="Times New Roman"/>
                <w:sz w:val="28"/>
                <w:szCs w:val="28"/>
              </w:rPr>
              <w:t>На какие цели</w:t>
            </w:r>
          </w:p>
        </w:tc>
      </w:tr>
      <w:tr w:rsidR="00FA4920" w:rsidRPr="00972348" w14:paraId="478C555A" w14:textId="77777777" w:rsidTr="00BF734C">
        <w:trPr>
          <w:trHeight w:val="343"/>
        </w:trPr>
        <w:tc>
          <w:tcPr>
            <w:tcW w:w="1129" w:type="dxa"/>
          </w:tcPr>
          <w:p w14:paraId="3504AF9D" w14:textId="77777777" w:rsidR="00FA4920" w:rsidRPr="00BF734C" w:rsidRDefault="00FA4920" w:rsidP="00BF734C">
            <w:pPr>
              <w:tabs>
                <w:tab w:val="left" w:pos="9197"/>
              </w:tabs>
              <w:spacing w:after="0"/>
              <w:ind w:firstLine="313"/>
              <w:jc w:val="both"/>
              <w:rPr>
                <w:rFonts w:ascii="Times New Roman" w:hAnsi="Times New Roman"/>
                <w:sz w:val="28"/>
                <w:szCs w:val="28"/>
              </w:rPr>
            </w:pPr>
            <w:r w:rsidRPr="00BF734C">
              <w:rPr>
                <w:rFonts w:ascii="Times New Roman" w:hAnsi="Times New Roman"/>
                <w:sz w:val="28"/>
                <w:szCs w:val="28"/>
              </w:rPr>
              <w:t>2018</w:t>
            </w:r>
          </w:p>
        </w:tc>
        <w:tc>
          <w:tcPr>
            <w:tcW w:w="8502" w:type="dxa"/>
          </w:tcPr>
          <w:p w14:paraId="0FD1DF32" w14:textId="6BC80E00" w:rsidR="00F72BB6" w:rsidRPr="00BF734C" w:rsidRDefault="00F72BB6"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-з</w:t>
            </w:r>
            <w:r w:rsidR="00FA4920" w:rsidRPr="00BF734C">
              <w:rPr>
                <w:rFonts w:ascii="Times New Roman" w:hAnsi="Times New Roman"/>
                <w:sz w:val="28"/>
                <w:szCs w:val="28"/>
                <w:lang w:val="sah-RU"/>
              </w:rPr>
              <w:t>акуплено оборудование для обеспечения видеонаблюдения</w:t>
            </w:r>
            <w:r w:rsidR="000D7F60" w:rsidRPr="00BF734C">
              <w:rPr>
                <w:rFonts w:ascii="Times New Roman" w:hAnsi="Times New Roman"/>
                <w:sz w:val="28"/>
                <w:szCs w:val="28"/>
                <w:lang w:val="sah-RU"/>
              </w:rPr>
              <w:t xml:space="preserve"> </w:t>
            </w:r>
            <w:r w:rsidR="00620F3E" w:rsidRPr="00BF734C">
              <w:rPr>
                <w:rFonts w:ascii="Times New Roman" w:hAnsi="Times New Roman"/>
                <w:sz w:val="28"/>
                <w:szCs w:val="28"/>
                <w:lang w:val="sah-RU"/>
              </w:rPr>
              <w:t>пунктов проведения ГИА при МА</w:t>
            </w:r>
            <w:r w:rsidR="00FA4920" w:rsidRPr="00BF734C">
              <w:rPr>
                <w:rFonts w:ascii="Times New Roman" w:hAnsi="Times New Roman"/>
                <w:sz w:val="28"/>
                <w:szCs w:val="28"/>
                <w:lang w:val="sah-RU"/>
              </w:rPr>
              <w:t xml:space="preserve">ОУ </w:t>
            </w:r>
            <w:r w:rsidRPr="00BF734C">
              <w:rPr>
                <w:rFonts w:ascii="Times New Roman" w:hAnsi="Times New Roman"/>
                <w:sz w:val="28"/>
                <w:szCs w:val="28"/>
              </w:rPr>
              <w:t>«СОШ №</w:t>
            </w:r>
            <w:r w:rsidR="009B5F14">
              <w:rPr>
                <w:rFonts w:ascii="Times New Roman" w:hAnsi="Times New Roman"/>
                <w:sz w:val="28"/>
                <w:szCs w:val="28"/>
              </w:rPr>
              <w:t xml:space="preserve"> </w:t>
            </w:r>
            <w:r w:rsidRPr="00BF734C">
              <w:rPr>
                <w:rFonts w:ascii="Times New Roman" w:hAnsi="Times New Roman"/>
                <w:sz w:val="28"/>
                <w:szCs w:val="28"/>
              </w:rPr>
              <w:t>23»</w:t>
            </w:r>
            <w:r w:rsidR="00FA4920" w:rsidRPr="00BF734C">
              <w:rPr>
                <w:rFonts w:ascii="Times New Roman" w:hAnsi="Times New Roman"/>
                <w:sz w:val="28"/>
                <w:szCs w:val="28"/>
              </w:rPr>
              <w:t xml:space="preserve">, </w:t>
            </w:r>
            <w:r w:rsidRPr="00BF734C">
              <w:rPr>
                <w:rFonts w:ascii="Times New Roman" w:hAnsi="Times New Roman"/>
                <w:sz w:val="28"/>
                <w:szCs w:val="28"/>
              </w:rPr>
              <w:t>МАОУ</w:t>
            </w:r>
            <w:r w:rsidR="0060221B" w:rsidRPr="00BF734C">
              <w:rPr>
                <w:rFonts w:ascii="Times New Roman" w:hAnsi="Times New Roman"/>
                <w:sz w:val="28"/>
                <w:szCs w:val="28"/>
              </w:rPr>
              <w:t xml:space="preserve"> </w:t>
            </w:r>
            <w:r w:rsidRPr="00BF734C">
              <w:rPr>
                <w:rFonts w:ascii="Times New Roman" w:hAnsi="Times New Roman"/>
                <w:sz w:val="28"/>
                <w:szCs w:val="28"/>
              </w:rPr>
              <w:t>«СОШ №</w:t>
            </w:r>
            <w:r w:rsidR="009B5F14">
              <w:rPr>
                <w:rFonts w:ascii="Times New Roman" w:hAnsi="Times New Roman"/>
                <w:sz w:val="28"/>
                <w:szCs w:val="28"/>
              </w:rPr>
              <w:t xml:space="preserve"> </w:t>
            </w:r>
            <w:r w:rsidRPr="00BF734C">
              <w:rPr>
                <w:rFonts w:ascii="Times New Roman" w:hAnsi="Times New Roman"/>
                <w:sz w:val="28"/>
                <w:szCs w:val="28"/>
              </w:rPr>
              <w:t>26»;</w:t>
            </w:r>
          </w:p>
          <w:p w14:paraId="016C4DBF" w14:textId="209CF251" w:rsidR="00FA4920" w:rsidRPr="00BF734C" w:rsidRDefault="00F72BB6"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w:t>
            </w:r>
            <w:r w:rsidR="00FA4920" w:rsidRPr="00BF734C">
              <w:rPr>
                <w:rFonts w:ascii="Times New Roman" w:hAnsi="Times New Roman"/>
                <w:sz w:val="28"/>
                <w:szCs w:val="28"/>
              </w:rPr>
              <w:t>закуплено 4 генератора переменного тока для обеспечения электрической энергией в случае отключения электроэнергии для ППЭ 640 на базе МКОУ «СОШ №</w:t>
            </w:r>
            <w:r w:rsidR="009B5F14">
              <w:rPr>
                <w:rFonts w:ascii="Times New Roman" w:hAnsi="Times New Roman"/>
                <w:sz w:val="28"/>
                <w:szCs w:val="28"/>
              </w:rPr>
              <w:t xml:space="preserve"> </w:t>
            </w:r>
            <w:r w:rsidR="00FA4920" w:rsidRPr="00BF734C">
              <w:rPr>
                <w:rFonts w:ascii="Times New Roman" w:hAnsi="Times New Roman"/>
                <w:sz w:val="28"/>
                <w:szCs w:val="28"/>
              </w:rPr>
              <w:t>6» с. Арылах, ППЭ 642 на базе МБОУ «Политехнический лицей», ППЭ 643 на базе МБОУ «СОШ №</w:t>
            </w:r>
            <w:r w:rsidR="009B5F14">
              <w:rPr>
                <w:rFonts w:ascii="Times New Roman" w:hAnsi="Times New Roman"/>
                <w:sz w:val="28"/>
                <w:szCs w:val="28"/>
              </w:rPr>
              <w:t> </w:t>
            </w:r>
            <w:r w:rsidR="00FA4920" w:rsidRPr="00BF734C">
              <w:rPr>
                <w:rFonts w:ascii="Times New Roman" w:hAnsi="Times New Roman"/>
                <w:sz w:val="28"/>
                <w:szCs w:val="28"/>
              </w:rPr>
              <w:t>7», ППЭ 646 на базе МБОУ «СОШ №</w:t>
            </w:r>
            <w:r w:rsidR="009B5F14">
              <w:rPr>
                <w:rFonts w:ascii="Times New Roman" w:hAnsi="Times New Roman"/>
                <w:sz w:val="28"/>
                <w:szCs w:val="28"/>
              </w:rPr>
              <w:t xml:space="preserve"> </w:t>
            </w:r>
            <w:r w:rsidR="00FA4920" w:rsidRPr="00BF734C">
              <w:rPr>
                <w:rFonts w:ascii="Times New Roman" w:hAnsi="Times New Roman"/>
                <w:sz w:val="28"/>
                <w:szCs w:val="28"/>
              </w:rPr>
              <w:t>26» г. Ми</w:t>
            </w:r>
            <w:r w:rsidRPr="00BF734C">
              <w:rPr>
                <w:rFonts w:ascii="Times New Roman" w:hAnsi="Times New Roman"/>
                <w:sz w:val="28"/>
                <w:szCs w:val="28"/>
              </w:rPr>
              <w:t>рного;</w:t>
            </w:r>
          </w:p>
          <w:p w14:paraId="32EF3DED" w14:textId="77777777" w:rsidR="00FA4920" w:rsidRPr="00BF734C" w:rsidRDefault="00F72BB6"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-п</w:t>
            </w:r>
            <w:r w:rsidR="00FA4920" w:rsidRPr="00BF734C">
              <w:rPr>
                <w:rFonts w:ascii="Times New Roman" w:hAnsi="Times New Roman"/>
                <w:sz w:val="28"/>
                <w:szCs w:val="28"/>
              </w:rPr>
              <w:t>риобретена бумага для распечатки экзаменационных материалов;</w:t>
            </w:r>
          </w:p>
          <w:p w14:paraId="1F278704" w14:textId="77777777" w:rsidR="00FA4920" w:rsidRPr="00BF734C" w:rsidRDefault="00F72BB6"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-з</w:t>
            </w:r>
            <w:r w:rsidR="00FA4920" w:rsidRPr="00BF734C">
              <w:rPr>
                <w:rFonts w:ascii="Times New Roman" w:hAnsi="Times New Roman"/>
                <w:sz w:val="28"/>
                <w:szCs w:val="28"/>
              </w:rPr>
              <w:t xml:space="preserve">аключен договор на аттестацию рабочего места с защищенным каналом связи </w:t>
            </w:r>
            <w:r w:rsidR="000D7F60" w:rsidRPr="00BF734C">
              <w:rPr>
                <w:rFonts w:ascii="Times New Roman" w:hAnsi="Times New Roman"/>
                <w:sz w:val="28"/>
                <w:szCs w:val="28"/>
              </w:rPr>
              <w:t xml:space="preserve">с РЦОИ и ППЭ </w:t>
            </w:r>
            <w:r w:rsidR="00FA4920" w:rsidRPr="00BF734C">
              <w:rPr>
                <w:rFonts w:ascii="Times New Roman" w:hAnsi="Times New Roman"/>
                <w:sz w:val="28"/>
                <w:szCs w:val="28"/>
              </w:rPr>
              <w:t>для МКУ «МРУО» и 11 ППЭ</w:t>
            </w:r>
            <w:r w:rsidRPr="00BF734C">
              <w:rPr>
                <w:rFonts w:ascii="Times New Roman" w:hAnsi="Times New Roman"/>
                <w:sz w:val="28"/>
                <w:szCs w:val="28"/>
              </w:rPr>
              <w:t>;</w:t>
            </w:r>
          </w:p>
          <w:p w14:paraId="4A73623B" w14:textId="77777777" w:rsidR="004012AF" w:rsidRPr="00BF734C" w:rsidRDefault="00F72BB6"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-о</w:t>
            </w:r>
            <w:r w:rsidR="004012AF" w:rsidRPr="00BF734C">
              <w:rPr>
                <w:rFonts w:ascii="Times New Roman" w:hAnsi="Times New Roman"/>
                <w:sz w:val="28"/>
                <w:szCs w:val="28"/>
              </w:rPr>
              <w:t>рганизована перевозка участников ЕГЭ в пункт проведения экзаменов из п. Алмазный в с. Арылах и обратно</w:t>
            </w:r>
            <w:r w:rsidRPr="00BF734C">
              <w:rPr>
                <w:rFonts w:ascii="Times New Roman" w:hAnsi="Times New Roman"/>
                <w:sz w:val="28"/>
                <w:szCs w:val="28"/>
              </w:rPr>
              <w:t>.</w:t>
            </w:r>
          </w:p>
        </w:tc>
      </w:tr>
      <w:tr w:rsidR="00FA4920" w:rsidRPr="00972348" w14:paraId="128D659C" w14:textId="77777777" w:rsidTr="00BF734C">
        <w:trPr>
          <w:trHeight w:val="343"/>
        </w:trPr>
        <w:tc>
          <w:tcPr>
            <w:tcW w:w="1129" w:type="dxa"/>
          </w:tcPr>
          <w:p w14:paraId="6DB32CAB" w14:textId="77777777" w:rsidR="00FA4920" w:rsidRPr="00BF734C" w:rsidRDefault="00FA4920" w:rsidP="00BF734C">
            <w:pPr>
              <w:tabs>
                <w:tab w:val="left" w:pos="9197"/>
              </w:tabs>
              <w:spacing w:after="0"/>
              <w:ind w:firstLine="313"/>
              <w:jc w:val="both"/>
              <w:rPr>
                <w:rFonts w:ascii="Times New Roman" w:hAnsi="Times New Roman"/>
                <w:sz w:val="28"/>
                <w:szCs w:val="28"/>
              </w:rPr>
            </w:pPr>
            <w:r w:rsidRPr="00BF734C">
              <w:rPr>
                <w:rFonts w:ascii="Times New Roman" w:hAnsi="Times New Roman"/>
                <w:sz w:val="28"/>
                <w:szCs w:val="28"/>
              </w:rPr>
              <w:t>2019</w:t>
            </w:r>
          </w:p>
        </w:tc>
        <w:tc>
          <w:tcPr>
            <w:tcW w:w="8502" w:type="dxa"/>
          </w:tcPr>
          <w:p w14:paraId="0DC58732" w14:textId="77777777" w:rsidR="00FA4920" w:rsidRPr="00BF734C" w:rsidRDefault="00F72BB6" w:rsidP="003A370E">
            <w:pPr>
              <w:tabs>
                <w:tab w:val="left" w:pos="9197"/>
              </w:tabs>
              <w:spacing w:after="0"/>
              <w:jc w:val="both"/>
              <w:rPr>
                <w:rFonts w:ascii="Times New Roman" w:hAnsi="Times New Roman"/>
                <w:sz w:val="28"/>
                <w:szCs w:val="28"/>
                <w:lang w:val="sah-RU"/>
              </w:rPr>
            </w:pPr>
            <w:r w:rsidRPr="00BF734C">
              <w:rPr>
                <w:rFonts w:ascii="Times New Roman" w:hAnsi="Times New Roman"/>
                <w:sz w:val="28"/>
                <w:szCs w:val="28"/>
              </w:rPr>
              <w:t>-п</w:t>
            </w:r>
            <w:r w:rsidR="00FA4920" w:rsidRPr="00BF734C">
              <w:rPr>
                <w:rFonts w:ascii="Times New Roman" w:hAnsi="Times New Roman"/>
                <w:sz w:val="28"/>
                <w:szCs w:val="28"/>
                <w:lang w:val="sah-RU"/>
              </w:rPr>
              <w:t>риобретена бумага для распечатки экзаменационных материалов для в</w:t>
            </w:r>
            <w:r w:rsidR="004012AF" w:rsidRPr="00BF734C">
              <w:rPr>
                <w:rFonts w:ascii="Times New Roman" w:hAnsi="Times New Roman"/>
                <w:sz w:val="28"/>
                <w:szCs w:val="28"/>
                <w:lang w:val="sah-RU"/>
              </w:rPr>
              <w:t>сех ППЭ;</w:t>
            </w:r>
          </w:p>
          <w:p w14:paraId="6DE0525E" w14:textId="77777777" w:rsidR="00FA4920" w:rsidRPr="00BF734C" w:rsidRDefault="00F72BB6" w:rsidP="003A370E">
            <w:pPr>
              <w:tabs>
                <w:tab w:val="left" w:pos="9197"/>
              </w:tabs>
              <w:spacing w:after="0"/>
              <w:jc w:val="both"/>
              <w:rPr>
                <w:rFonts w:ascii="Times New Roman" w:hAnsi="Times New Roman"/>
                <w:sz w:val="28"/>
                <w:szCs w:val="28"/>
                <w:lang w:val="sah-RU"/>
              </w:rPr>
            </w:pPr>
            <w:r w:rsidRPr="00BF734C">
              <w:rPr>
                <w:rFonts w:ascii="Times New Roman" w:hAnsi="Times New Roman"/>
                <w:sz w:val="28"/>
                <w:szCs w:val="28"/>
                <w:lang w:val="sah-RU"/>
              </w:rPr>
              <w:t>-п</w:t>
            </w:r>
            <w:r w:rsidR="000D7F60" w:rsidRPr="00BF734C">
              <w:rPr>
                <w:rFonts w:ascii="Times New Roman" w:hAnsi="Times New Roman"/>
                <w:sz w:val="28"/>
                <w:szCs w:val="28"/>
                <w:lang w:val="sah-RU"/>
              </w:rPr>
              <w:t>риобретены картриджи</w:t>
            </w:r>
            <w:r w:rsidR="00FA4920" w:rsidRPr="00BF734C">
              <w:rPr>
                <w:rFonts w:ascii="Times New Roman" w:hAnsi="Times New Roman"/>
                <w:sz w:val="28"/>
                <w:szCs w:val="28"/>
                <w:lang w:val="sah-RU"/>
              </w:rPr>
              <w:t xml:space="preserve"> для принтеров для распечатки экзаменационных материалов  </w:t>
            </w:r>
            <w:r w:rsidRPr="00BF734C">
              <w:rPr>
                <w:rFonts w:ascii="Times New Roman" w:hAnsi="Times New Roman"/>
                <w:sz w:val="28"/>
                <w:szCs w:val="28"/>
                <w:lang w:val="sah-RU"/>
              </w:rPr>
              <w:t>в ППЭ;</w:t>
            </w:r>
          </w:p>
          <w:p w14:paraId="51C4CBBF" w14:textId="77777777" w:rsidR="00FA4920" w:rsidRPr="00BF734C" w:rsidRDefault="00F72BB6" w:rsidP="003A370E">
            <w:pPr>
              <w:tabs>
                <w:tab w:val="left" w:pos="9197"/>
              </w:tabs>
              <w:spacing w:after="0"/>
              <w:jc w:val="both"/>
              <w:rPr>
                <w:rFonts w:ascii="Times New Roman" w:hAnsi="Times New Roman"/>
                <w:sz w:val="28"/>
                <w:szCs w:val="28"/>
                <w:lang w:val="sah-RU"/>
              </w:rPr>
            </w:pPr>
            <w:r w:rsidRPr="00BF734C">
              <w:rPr>
                <w:rFonts w:ascii="Times New Roman" w:hAnsi="Times New Roman"/>
                <w:sz w:val="28"/>
                <w:szCs w:val="28"/>
                <w:lang w:val="sah-RU"/>
              </w:rPr>
              <w:t>-п</w:t>
            </w:r>
            <w:r w:rsidR="000D7F60" w:rsidRPr="00BF734C">
              <w:rPr>
                <w:rFonts w:ascii="Times New Roman" w:hAnsi="Times New Roman"/>
                <w:sz w:val="28"/>
                <w:szCs w:val="28"/>
                <w:lang w:val="sah-RU"/>
              </w:rPr>
              <w:t>роведена аттестация</w:t>
            </w:r>
            <w:r w:rsidR="00FA4920" w:rsidRPr="00BF734C">
              <w:rPr>
                <w:rFonts w:ascii="Times New Roman" w:hAnsi="Times New Roman"/>
                <w:sz w:val="28"/>
                <w:szCs w:val="28"/>
                <w:lang w:val="sah-RU"/>
              </w:rPr>
              <w:t xml:space="preserve"> рабочего места с защищенным каналом связи </w:t>
            </w:r>
            <w:r w:rsidR="000D7F60" w:rsidRPr="00BF734C">
              <w:rPr>
                <w:rFonts w:ascii="Times New Roman" w:hAnsi="Times New Roman"/>
                <w:sz w:val="28"/>
                <w:szCs w:val="28"/>
                <w:lang w:val="sah-RU"/>
              </w:rPr>
              <w:t xml:space="preserve">с РЦОИ </w:t>
            </w:r>
            <w:r w:rsidR="00FA4920" w:rsidRPr="00BF734C">
              <w:rPr>
                <w:rFonts w:ascii="Times New Roman" w:hAnsi="Times New Roman"/>
                <w:sz w:val="28"/>
                <w:szCs w:val="28"/>
                <w:lang w:val="sah-RU"/>
              </w:rPr>
              <w:t>для МКУ</w:t>
            </w:r>
            <w:r w:rsidRPr="00BF734C">
              <w:rPr>
                <w:rFonts w:ascii="Times New Roman" w:hAnsi="Times New Roman"/>
                <w:sz w:val="28"/>
                <w:szCs w:val="28"/>
                <w:lang w:val="sah-RU"/>
              </w:rPr>
              <w:t xml:space="preserve"> «МРУО»;</w:t>
            </w:r>
          </w:p>
          <w:p w14:paraId="05C931F0" w14:textId="77777777" w:rsidR="00FA4920" w:rsidRPr="00BF734C" w:rsidRDefault="00F72BB6" w:rsidP="003A370E">
            <w:pPr>
              <w:tabs>
                <w:tab w:val="left" w:pos="9197"/>
              </w:tabs>
              <w:spacing w:after="0"/>
              <w:jc w:val="both"/>
              <w:rPr>
                <w:rFonts w:ascii="Times New Roman" w:hAnsi="Times New Roman"/>
                <w:sz w:val="28"/>
                <w:szCs w:val="28"/>
                <w:lang w:val="sah-RU"/>
              </w:rPr>
            </w:pPr>
            <w:r w:rsidRPr="00BF734C">
              <w:rPr>
                <w:rFonts w:ascii="Times New Roman" w:hAnsi="Times New Roman"/>
                <w:sz w:val="28"/>
                <w:szCs w:val="28"/>
                <w:lang w:val="sah-RU"/>
              </w:rPr>
              <w:t>-организована перевозка участников ЕГЭ в пункт проведения экзаменов из п. Алмазный в с. Арылах и обратно.</w:t>
            </w:r>
          </w:p>
        </w:tc>
      </w:tr>
      <w:tr w:rsidR="00FA4920" w:rsidRPr="00972348" w14:paraId="2DCDA68F" w14:textId="77777777" w:rsidTr="00BF734C">
        <w:trPr>
          <w:trHeight w:val="343"/>
        </w:trPr>
        <w:tc>
          <w:tcPr>
            <w:tcW w:w="1129" w:type="dxa"/>
          </w:tcPr>
          <w:p w14:paraId="557FC599" w14:textId="77777777" w:rsidR="00FA4920" w:rsidRPr="00BF734C" w:rsidRDefault="00FA4920" w:rsidP="00BF734C">
            <w:pPr>
              <w:tabs>
                <w:tab w:val="left" w:pos="9197"/>
              </w:tabs>
              <w:spacing w:after="0"/>
              <w:ind w:firstLine="313"/>
              <w:jc w:val="both"/>
              <w:rPr>
                <w:rFonts w:ascii="Times New Roman" w:hAnsi="Times New Roman"/>
                <w:sz w:val="28"/>
                <w:szCs w:val="28"/>
              </w:rPr>
            </w:pPr>
            <w:r w:rsidRPr="00BF734C">
              <w:rPr>
                <w:rFonts w:ascii="Times New Roman" w:hAnsi="Times New Roman"/>
                <w:sz w:val="28"/>
                <w:szCs w:val="28"/>
              </w:rPr>
              <w:t>2020</w:t>
            </w:r>
          </w:p>
        </w:tc>
        <w:tc>
          <w:tcPr>
            <w:tcW w:w="8502" w:type="dxa"/>
          </w:tcPr>
          <w:p w14:paraId="21CC53B4" w14:textId="77777777" w:rsidR="00FA4920" w:rsidRPr="00BF734C" w:rsidRDefault="00F72BB6" w:rsidP="003A370E">
            <w:pPr>
              <w:tabs>
                <w:tab w:val="left" w:pos="9197"/>
              </w:tabs>
              <w:spacing w:after="0"/>
              <w:jc w:val="both"/>
              <w:rPr>
                <w:rFonts w:ascii="Times New Roman" w:hAnsi="Times New Roman"/>
                <w:sz w:val="28"/>
                <w:szCs w:val="28"/>
                <w:lang w:val="sah-RU"/>
              </w:rPr>
            </w:pPr>
            <w:r w:rsidRPr="00BF734C">
              <w:rPr>
                <w:rFonts w:ascii="Times New Roman" w:hAnsi="Times New Roman"/>
                <w:sz w:val="28"/>
                <w:szCs w:val="28"/>
              </w:rPr>
              <w:t>-в</w:t>
            </w:r>
            <w:r w:rsidR="00620F3E" w:rsidRPr="00BF734C">
              <w:rPr>
                <w:rFonts w:ascii="Times New Roman" w:hAnsi="Times New Roman"/>
                <w:sz w:val="28"/>
                <w:szCs w:val="28"/>
              </w:rPr>
              <w:t xml:space="preserve"> период пандемии «</w:t>
            </w:r>
            <w:r w:rsidR="00620F3E" w:rsidRPr="00BF734C">
              <w:rPr>
                <w:rFonts w:ascii="Times New Roman" w:hAnsi="Times New Roman"/>
                <w:sz w:val="28"/>
                <w:szCs w:val="28"/>
                <w:lang w:val="en-US"/>
              </w:rPr>
              <w:t>COVID</w:t>
            </w:r>
            <w:r w:rsidR="000D7F60" w:rsidRPr="00BF734C">
              <w:rPr>
                <w:rFonts w:ascii="Times New Roman" w:hAnsi="Times New Roman"/>
                <w:sz w:val="28"/>
                <w:szCs w:val="28"/>
              </w:rPr>
              <w:t>-19» для организации ГИА в ППЭ п</w:t>
            </w:r>
            <w:r w:rsidR="00FA4920" w:rsidRPr="00BF734C">
              <w:rPr>
                <w:rFonts w:ascii="Times New Roman" w:hAnsi="Times New Roman"/>
                <w:sz w:val="28"/>
                <w:szCs w:val="28"/>
                <w:lang w:val="sah-RU"/>
              </w:rPr>
              <w:t xml:space="preserve">риобретены дезинфицирующие и моющие средства, бесконтактные термометры, дозаторы с антисептиком, средства индивидуальной </w:t>
            </w:r>
            <w:r w:rsidR="00FA4920" w:rsidRPr="00BF734C">
              <w:rPr>
                <w:rFonts w:ascii="Times New Roman" w:hAnsi="Times New Roman"/>
                <w:sz w:val="28"/>
                <w:szCs w:val="28"/>
                <w:lang w:val="sah-RU"/>
              </w:rPr>
              <w:lastRenderedPageBreak/>
              <w:t xml:space="preserve">защиты для организаторов (маски, перчатки), установки для розлива воды, вода в </w:t>
            </w:r>
            <w:r w:rsidRPr="00BF734C">
              <w:rPr>
                <w:rFonts w:ascii="Times New Roman" w:hAnsi="Times New Roman"/>
                <w:sz w:val="28"/>
                <w:szCs w:val="28"/>
                <w:lang w:val="sah-RU"/>
              </w:rPr>
              <w:t>бутылках объемом 0,5 л, закуплен</w:t>
            </w:r>
            <w:r w:rsidR="00FA4920" w:rsidRPr="00BF734C">
              <w:rPr>
                <w:rFonts w:ascii="Times New Roman" w:hAnsi="Times New Roman"/>
                <w:sz w:val="28"/>
                <w:szCs w:val="28"/>
                <w:lang w:val="sah-RU"/>
              </w:rPr>
              <w:t>ы одноразовые стаканы</w:t>
            </w:r>
            <w:r w:rsidRPr="00BF734C">
              <w:rPr>
                <w:rFonts w:ascii="Times New Roman" w:hAnsi="Times New Roman"/>
                <w:sz w:val="28"/>
                <w:szCs w:val="28"/>
                <w:lang w:val="sah-RU"/>
              </w:rPr>
              <w:t>;</w:t>
            </w:r>
          </w:p>
          <w:p w14:paraId="36B3E10E" w14:textId="2A9DF270" w:rsidR="00FA4920" w:rsidRPr="00BF734C" w:rsidRDefault="00F72BB6" w:rsidP="003A370E">
            <w:pPr>
              <w:tabs>
                <w:tab w:val="left" w:pos="9197"/>
              </w:tabs>
              <w:spacing w:after="0"/>
              <w:jc w:val="both"/>
              <w:rPr>
                <w:rFonts w:ascii="Times New Roman" w:hAnsi="Times New Roman"/>
                <w:sz w:val="28"/>
                <w:szCs w:val="28"/>
                <w:lang w:val="sah-RU"/>
              </w:rPr>
            </w:pPr>
            <w:r w:rsidRPr="00BF734C">
              <w:rPr>
                <w:rFonts w:ascii="Times New Roman" w:hAnsi="Times New Roman"/>
                <w:sz w:val="28"/>
                <w:szCs w:val="28"/>
                <w:lang w:val="sah-RU"/>
              </w:rPr>
              <w:t>-п</w:t>
            </w:r>
            <w:r w:rsidR="004012AF" w:rsidRPr="00BF734C">
              <w:rPr>
                <w:rFonts w:ascii="Times New Roman" w:hAnsi="Times New Roman"/>
                <w:sz w:val="28"/>
                <w:szCs w:val="28"/>
                <w:lang w:val="sah-RU"/>
              </w:rPr>
              <w:t>риобретены и установлены генераторы</w:t>
            </w:r>
            <w:r w:rsidR="00FA4920" w:rsidRPr="00BF734C">
              <w:rPr>
                <w:rFonts w:ascii="Times New Roman" w:hAnsi="Times New Roman"/>
                <w:sz w:val="28"/>
                <w:szCs w:val="28"/>
                <w:lang w:val="sah-RU"/>
              </w:rPr>
              <w:t xml:space="preserve"> для 2 ППЭ в г. Удачный </w:t>
            </w:r>
            <w:r w:rsidR="000D7F60" w:rsidRPr="00BF734C">
              <w:rPr>
                <w:rFonts w:ascii="Times New Roman" w:hAnsi="Times New Roman"/>
                <w:sz w:val="28"/>
                <w:szCs w:val="28"/>
                <w:lang w:val="sah-RU"/>
              </w:rPr>
              <w:t>(</w:t>
            </w:r>
            <w:r w:rsidR="00620F3E" w:rsidRPr="00BF734C">
              <w:rPr>
                <w:rFonts w:ascii="Times New Roman" w:hAnsi="Times New Roman"/>
                <w:sz w:val="28"/>
                <w:szCs w:val="28"/>
                <w:lang w:val="sah-RU"/>
              </w:rPr>
              <w:t xml:space="preserve">МАОУ </w:t>
            </w:r>
            <w:r w:rsidR="00620F3E" w:rsidRPr="00BF734C">
              <w:rPr>
                <w:rFonts w:ascii="Times New Roman" w:hAnsi="Times New Roman"/>
                <w:sz w:val="28"/>
                <w:szCs w:val="28"/>
              </w:rPr>
              <w:t>«</w:t>
            </w:r>
            <w:r w:rsidR="000D7F60" w:rsidRPr="00BF734C">
              <w:rPr>
                <w:rFonts w:ascii="Times New Roman" w:hAnsi="Times New Roman"/>
                <w:sz w:val="28"/>
                <w:szCs w:val="28"/>
                <w:lang w:val="sah-RU"/>
              </w:rPr>
              <w:t>СОШ №</w:t>
            </w:r>
            <w:r w:rsidR="009B5F14">
              <w:rPr>
                <w:rFonts w:ascii="Times New Roman" w:hAnsi="Times New Roman"/>
                <w:sz w:val="28"/>
                <w:szCs w:val="28"/>
                <w:lang w:val="sah-RU"/>
              </w:rPr>
              <w:t xml:space="preserve"> </w:t>
            </w:r>
            <w:r w:rsidR="000D7F60" w:rsidRPr="00BF734C">
              <w:rPr>
                <w:rFonts w:ascii="Times New Roman" w:hAnsi="Times New Roman"/>
                <w:sz w:val="28"/>
                <w:szCs w:val="28"/>
                <w:lang w:val="sah-RU"/>
              </w:rPr>
              <w:t>19</w:t>
            </w:r>
            <w:r w:rsidR="00620F3E" w:rsidRPr="00BF734C">
              <w:rPr>
                <w:rFonts w:ascii="Times New Roman" w:hAnsi="Times New Roman"/>
                <w:sz w:val="28"/>
                <w:szCs w:val="28"/>
              </w:rPr>
              <w:t>»</w:t>
            </w:r>
            <w:r w:rsidR="000D7F60" w:rsidRPr="00BF734C">
              <w:rPr>
                <w:rFonts w:ascii="Times New Roman" w:hAnsi="Times New Roman"/>
                <w:sz w:val="28"/>
                <w:szCs w:val="28"/>
                <w:lang w:val="sah-RU"/>
              </w:rPr>
              <w:t xml:space="preserve">) </w:t>
            </w:r>
            <w:r w:rsidR="00FA4920" w:rsidRPr="00BF734C">
              <w:rPr>
                <w:rFonts w:ascii="Times New Roman" w:hAnsi="Times New Roman"/>
                <w:sz w:val="28"/>
                <w:szCs w:val="28"/>
                <w:lang w:val="sah-RU"/>
              </w:rPr>
              <w:t>и п.Айхал</w:t>
            </w:r>
            <w:r w:rsidR="000D7F60" w:rsidRPr="00BF734C">
              <w:rPr>
                <w:rFonts w:ascii="Times New Roman" w:hAnsi="Times New Roman"/>
                <w:sz w:val="28"/>
                <w:szCs w:val="28"/>
                <w:lang w:val="sah-RU"/>
              </w:rPr>
              <w:t xml:space="preserve"> (</w:t>
            </w:r>
            <w:r w:rsidR="00620F3E" w:rsidRPr="00BF734C">
              <w:rPr>
                <w:rFonts w:ascii="Times New Roman" w:hAnsi="Times New Roman"/>
                <w:sz w:val="28"/>
                <w:szCs w:val="28"/>
                <w:lang w:val="sah-RU"/>
              </w:rPr>
              <w:t>МАОУ «СОШ №</w:t>
            </w:r>
            <w:r w:rsidR="009B5F14">
              <w:rPr>
                <w:rFonts w:ascii="Times New Roman" w:hAnsi="Times New Roman"/>
                <w:sz w:val="28"/>
                <w:szCs w:val="28"/>
                <w:lang w:val="sah-RU"/>
              </w:rPr>
              <w:t xml:space="preserve"> </w:t>
            </w:r>
            <w:r w:rsidR="00620F3E" w:rsidRPr="00BF734C">
              <w:rPr>
                <w:rFonts w:ascii="Times New Roman" w:hAnsi="Times New Roman"/>
                <w:sz w:val="28"/>
                <w:szCs w:val="28"/>
                <w:lang w:val="sah-RU"/>
              </w:rPr>
              <w:t>23»)</w:t>
            </w:r>
            <w:r w:rsidR="000D7F60" w:rsidRPr="00BF734C">
              <w:rPr>
                <w:rFonts w:ascii="Times New Roman" w:hAnsi="Times New Roman"/>
                <w:sz w:val="28"/>
                <w:szCs w:val="28"/>
                <w:lang w:val="sah-RU"/>
              </w:rPr>
              <w:t>.</w:t>
            </w:r>
          </w:p>
        </w:tc>
      </w:tr>
      <w:tr w:rsidR="00FA4920" w:rsidRPr="00972348" w14:paraId="6CDEB2D2" w14:textId="77777777" w:rsidTr="00BF734C">
        <w:trPr>
          <w:trHeight w:val="343"/>
        </w:trPr>
        <w:tc>
          <w:tcPr>
            <w:tcW w:w="1129" w:type="dxa"/>
          </w:tcPr>
          <w:p w14:paraId="457B98EF" w14:textId="77777777" w:rsidR="00FA4920" w:rsidRPr="00BF734C" w:rsidRDefault="00FA4920" w:rsidP="00BF734C">
            <w:pPr>
              <w:tabs>
                <w:tab w:val="left" w:pos="9197"/>
              </w:tabs>
              <w:spacing w:after="0"/>
              <w:ind w:firstLine="313"/>
              <w:jc w:val="both"/>
              <w:rPr>
                <w:rFonts w:ascii="Times New Roman" w:hAnsi="Times New Roman"/>
                <w:sz w:val="28"/>
                <w:szCs w:val="28"/>
              </w:rPr>
            </w:pPr>
            <w:r w:rsidRPr="00BF734C">
              <w:rPr>
                <w:rFonts w:ascii="Times New Roman" w:hAnsi="Times New Roman"/>
                <w:sz w:val="28"/>
                <w:szCs w:val="28"/>
              </w:rPr>
              <w:lastRenderedPageBreak/>
              <w:t>2021</w:t>
            </w:r>
          </w:p>
        </w:tc>
        <w:tc>
          <w:tcPr>
            <w:tcW w:w="8502" w:type="dxa"/>
          </w:tcPr>
          <w:p w14:paraId="31A6F2A0" w14:textId="77777777" w:rsidR="00FA4920" w:rsidRPr="00BF734C" w:rsidRDefault="00F72BB6"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-организована перевозка участников ЕГЭ в пункт проведения экзаменов из п.</w:t>
            </w:r>
            <w:r w:rsidR="00A96ABC" w:rsidRPr="00BF734C">
              <w:rPr>
                <w:rFonts w:ascii="Times New Roman" w:hAnsi="Times New Roman"/>
                <w:sz w:val="28"/>
                <w:szCs w:val="28"/>
              </w:rPr>
              <w:t xml:space="preserve"> Алмазный в с. Арылах и обратно;</w:t>
            </w:r>
          </w:p>
          <w:p w14:paraId="6CB6A9E1" w14:textId="77777777" w:rsidR="00FA4920" w:rsidRPr="00BF734C" w:rsidRDefault="00620F3E"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-приобретены бумаги</w:t>
            </w:r>
            <w:r w:rsidR="00FA4920" w:rsidRPr="00BF734C">
              <w:rPr>
                <w:rFonts w:ascii="Times New Roman" w:hAnsi="Times New Roman"/>
                <w:sz w:val="28"/>
                <w:szCs w:val="28"/>
              </w:rPr>
              <w:t xml:space="preserve"> для распечатывания экзаменацио</w:t>
            </w:r>
            <w:r w:rsidR="00A96ABC" w:rsidRPr="00BF734C">
              <w:rPr>
                <w:rFonts w:ascii="Times New Roman" w:hAnsi="Times New Roman"/>
                <w:sz w:val="28"/>
                <w:szCs w:val="28"/>
              </w:rPr>
              <w:t>нных материалов, дезинфицирующие и моющие</w:t>
            </w:r>
            <w:r w:rsidR="00FA4920" w:rsidRPr="00BF734C">
              <w:rPr>
                <w:rFonts w:ascii="Times New Roman" w:hAnsi="Times New Roman"/>
                <w:sz w:val="28"/>
                <w:szCs w:val="28"/>
              </w:rPr>
              <w:t xml:space="preserve"> средств</w:t>
            </w:r>
            <w:r w:rsidR="00A96ABC" w:rsidRPr="00BF734C">
              <w:rPr>
                <w:rFonts w:ascii="Times New Roman" w:hAnsi="Times New Roman"/>
                <w:sz w:val="28"/>
                <w:szCs w:val="28"/>
              </w:rPr>
              <w:t>а</w:t>
            </w:r>
            <w:r w:rsidRPr="00BF734C">
              <w:rPr>
                <w:rFonts w:ascii="Times New Roman" w:hAnsi="Times New Roman"/>
                <w:sz w:val="28"/>
                <w:szCs w:val="28"/>
              </w:rPr>
              <w:t>,</w:t>
            </w:r>
            <w:r w:rsidR="000D7F60" w:rsidRPr="00BF734C">
              <w:rPr>
                <w:rFonts w:ascii="Times New Roman" w:hAnsi="Times New Roman"/>
                <w:sz w:val="28"/>
                <w:szCs w:val="28"/>
              </w:rPr>
              <w:t xml:space="preserve"> средств</w:t>
            </w:r>
            <w:r w:rsidRPr="00BF734C">
              <w:rPr>
                <w:rFonts w:ascii="Times New Roman" w:hAnsi="Times New Roman"/>
                <w:sz w:val="28"/>
                <w:szCs w:val="28"/>
              </w:rPr>
              <w:t>а</w:t>
            </w:r>
            <w:r w:rsidR="00FA4920" w:rsidRPr="00BF734C">
              <w:rPr>
                <w:rFonts w:ascii="Times New Roman" w:hAnsi="Times New Roman"/>
                <w:sz w:val="28"/>
                <w:szCs w:val="28"/>
              </w:rPr>
              <w:t xml:space="preserve"> индивидуальной защиты для о</w:t>
            </w:r>
            <w:r w:rsidR="00A96ABC" w:rsidRPr="00BF734C">
              <w:rPr>
                <w:rFonts w:ascii="Times New Roman" w:hAnsi="Times New Roman"/>
                <w:sz w:val="28"/>
                <w:szCs w:val="28"/>
              </w:rPr>
              <w:t>рганизаторов (маски, перчатки);</w:t>
            </w:r>
          </w:p>
          <w:p w14:paraId="36A02110" w14:textId="77777777" w:rsidR="00FA4920" w:rsidRPr="00BF734C" w:rsidRDefault="00A96ABC"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-п</w:t>
            </w:r>
            <w:r w:rsidR="000D7F60" w:rsidRPr="00BF734C">
              <w:rPr>
                <w:rFonts w:ascii="Times New Roman" w:hAnsi="Times New Roman"/>
                <w:sz w:val="28"/>
                <w:szCs w:val="28"/>
              </w:rPr>
              <w:t>роведена а</w:t>
            </w:r>
            <w:r w:rsidR="00FA4920" w:rsidRPr="00BF734C">
              <w:rPr>
                <w:rFonts w:ascii="Times New Roman" w:hAnsi="Times New Roman"/>
                <w:sz w:val="28"/>
                <w:szCs w:val="28"/>
              </w:rPr>
              <w:t>ттестация сертифицированного рабочего места с продлением лицензионного программного обеспечения для ФИ</w:t>
            </w:r>
            <w:r w:rsidRPr="00BF734C">
              <w:rPr>
                <w:rFonts w:ascii="Times New Roman" w:hAnsi="Times New Roman"/>
                <w:sz w:val="28"/>
                <w:szCs w:val="28"/>
              </w:rPr>
              <w:t xml:space="preserve">С ГИА, ФИС ФРДО для </w:t>
            </w:r>
            <w:r w:rsidR="000D7F60" w:rsidRPr="00BF734C">
              <w:rPr>
                <w:rFonts w:ascii="Times New Roman" w:hAnsi="Times New Roman"/>
                <w:sz w:val="28"/>
                <w:szCs w:val="28"/>
              </w:rPr>
              <w:t>11</w:t>
            </w:r>
            <w:r w:rsidRPr="00BF734C">
              <w:rPr>
                <w:rFonts w:ascii="Times New Roman" w:hAnsi="Times New Roman"/>
                <w:sz w:val="28"/>
                <w:szCs w:val="28"/>
              </w:rPr>
              <w:t xml:space="preserve"> ППЭ;</w:t>
            </w:r>
          </w:p>
          <w:p w14:paraId="38213443" w14:textId="77777777" w:rsidR="00FA4920" w:rsidRPr="00BF734C" w:rsidRDefault="00A96ABC"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-п</w:t>
            </w:r>
            <w:r w:rsidR="000D7F60" w:rsidRPr="00BF734C">
              <w:rPr>
                <w:rFonts w:ascii="Times New Roman" w:hAnsi="Times New Roman"/>
                <w:sz w:val="28"/>
                <w:szCs w:val="28"/>
              </w:rPr>
              <w:t>риобретены дополнительно</w:t>
            </w:r>
            <w:r w:rsidR="00FA4920" w:rsidRPr="00BF734C">
              <w:rPr>
                <w:rFonts w:ascii="Times New Roman" w:hAnsi="Times New Roman"/>
                <w:sz w:val="28"/>
                <w:szCs w:val="28"/>
              </w:rPr>
              <w:t xml:space="preserve"> металлодете</w:t>
            </w:r>
            <w:r w:rsidR="000D7F60" w:rsidRPr="00BF734C">
              <w:rPr>
                <w:rFonts w:ascii="Times New Roman" w:hAnsi="Times New Roman"/>
                <w:sz w:val="28"/>
                <w:szCs w:val="28"/>
              </w:rPr>
              <w:t>кторы, подавители</w:t>
            </w:r>
            <w:r w:rsidR="00FA4920" w:rsidRPr="00BF734C">
              <w:rPr>
                <w:rFonts w:ascii="Times New Roman" w:hAnsi="Times New Roman"/>
                <w:sz w:val="28"/>
                <w:szCs w:val="28"/>
              </w:rPr>
              <w:t xml:space="preserve"> </w:t>
            </w:r>
            <w:r w:rsidR="004012AF" w:rsidRPr="00BF734C">
              <w:rPr>
                <w:rFonts w:ascii="Times New Roman" w:hAnsi="Times New Roman"/>
                <w:sz w:val="28"/>
                <w:szCs w:val="28"/>
              </w:rPr>
              <w:t>подвижной</w:t>
            </w:r>
            <w:r w:rsidR="00FA4920" w:rsidRPr="00BF734C">
              <w:rPr>
                <w:rFonts w:ascii="Times New Roman" w:hAnsi="Times New Roman"/>
                <w:sz w:val="28"/>
                <w:szCs w:val="28"/>
              </w:rPr>
              <w:t xml:space="preserve"> </w:t>
            </w:r>
            <w:r w:rsidR="000D7F60" w:rsidRPr="00BF734C">
              <w:rPr>
                <w:rFonts w:ascii="Times New Roman" w:hAnsi="Times New Roman"/>
                <w:sz w:val="28"/>
                <w:szCs w:val="28"/>
              </w:rPr>
              <w:t xml:space="preserve">сотовой </w:t>
            </w:r>
            <w:r w:rsidR="00FA4920" w:rsidRPr="00BF734C">
              <w:rPr>
                <w:rFonts w:ascii="Times New Roman" w:hAnsi="Times New Roman"/>
                <w:sz w:val="28"/>
                <w:szCs w:val="28"/>
              </w:rPr>
              <w:t>связи.</w:t>
            </w:r>
          </w:p>
        </w:tc>
      </w:tr>
      <w:tr w:rsidR="00FA4920" w:rsidRPr="00972348" w14:paraId="78A9BFF4" w14:textId="77777777" w:rsidTr="00BF734C">
        <w:trPr>
          <w:trHeight w:val="343"/>
        </w:trPr>
        <w:tc>
          <w:tcPr>
            <w:tcW w:w="1129" w:type="dxa"/>
          </w:tcPr>
          <w:p w14:paraId="367F233E" w14:textId="77777777" w:rsidR="00FA4920" w:rsidRPr="00BF734C" w:rsidRDefault="00FA4920" w:rsidP="00BF734C">
            <w:pPr>
              <w:tabs>
                <w:tab w:val="left" w:pos="9197"/>
              </w:tabs>
              <w:spacing w:after="0"/>
              <w:ind w:firstLine="313"/>
              <w:jc w:val="both"/>
              <w:rPr>
                <w:rFonts w:ascii="Times New Roman" w:hAnsi="Times New Roman"/>
                <w:sz w:val="28"/>
                <w:szCs w:val="28"/>
              </w:rPr>
            </w:pPr>
            <w:r w:rsidRPr="00BF734C">
              <w:rPr>
                <w:rFonts w:ascii="Times New Roman" w:hAnsi="Times New Roman"/>
                <w:sz w:val="28"/>
                <w:szCs w:val="28"/>
              </w:rPr>
              <w:t>2022</w:t>
            </w:r>
          </w:p>
        </w:tc>
        <w:tc>
          <w:tcPr>
            <w:tcW w:w="8502" w:type="dxa"/>
          </w:tcPr>
          <w:p w14:paraId="4677CC3A" w14:textId="77777777" w:rsidR="00A96ABC" w:rsidRPr="00BF734C" w:rsidRDefault="00A96ABC"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-организована перевозка участников ЕГЭ в пункт проведения экзаменов из п. Алмазный в с. Арылах и обратно;</w:t>
            </w:r>
          </w:p>
          <w:p w14:paraId="7CE2AA94" w14:textId="77777777" w:rsidR="00A96ABC" w:rsidRPr="00BF734C" w:rsidRDefault="00A96ABC"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-приобретены бумага для распечатывания экзаменационных материалов, дезинфицирующие и моющие средства,</w:t>
            </w:r>
            <w:r w:rsidR="00E83945" w:rsidRPr="00BF734C">
              <w:rPr>
                <w:rFonts w:ascii="Times New Roman" w:hAnsi="Times New Roman"/>
                <w:sz w:val="28"/>
                <w:szCs w:val="28"/>
              </w:rPr>
              <w:t xml:space="preserve"> </w:t>
            </w:r>
            <w:r w:rsidRPr="00BF734C">
              <w:rPr>
                <w:rFonts w:ascii="Times New Roman" w:hAnsi="Times New Roman"/>
                <w:sz w:val="28"/>
                <w:szCs w:val="28"/>
              </w:rPr>
              <w:t>средств индивидуальной защиты для организаторов (маски, перчатки);</w:t>
            </w:r>
          </w:p>
          <w:p w14:paraId="1EB6E3FB" w14:textId="77777777" w:rsidR="00A96ABC" w:rsidRPr="00BF734C" w:rsidRDefault="00A96ABC"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-проведена аттестация сертифицированного рабочего места с продлением лицензионного программного обеспечения для ФИС ГИА, ФИС ФРДО для 11 ППЭ;</w:t>
            </w:r>
          </w:p>
          <w:p w14:paraId="6954E388" w14:textId="77777777" w:rsidR="00FA4920" w:rsidRPr="00BF734C" w:rsidRDefault="00A96ABC" w:rsidP="003A370E">
            <w:pPr>
              <w:tabs>
                <w:tab w:val="left" w:pos="9197"/>
              </w:tabs>
              <w:spacing w:after="0"/>
              <w:jc w:val="both"/>
              <w:rPr>
                <w:rFonts w:ascii="Times New Roman" w:hAnsi="Times New Roman"/>
                <w:sz w:val="28"/>
                <w:szCs w:val="28"/>
              </w:rPr>
            </w:pPr>
            <w:r w:rsidRPr="00BF734C">
              <w:rPr>
                <w:rFonts w:ascii="Times New Roman" w:hAnsi="Times New Roman"/>
                <w:sz w:val="28"/>
                <w:szCs w:val="28"/>
              </w:rPr>
              <w:t>-п</w:t>
            </w:r>
            <w:r w:rsidR="00FA4920" w:rsidRPr="00BF734C">
              <w:rPr>
                <w:rFonts w:ascii="Times New Roman" w:hAnsi="Times New Roman"/>
                <w:sz w:val="28"/>
                <w:szCs w:val="28"/>
              </w:rPr>
              <w:t>риобретение токенов для членов ГЭК в количестве 40 шт</w:t>
            </w:r>
            <w:r w:rsidRPr="00BF734C">
              <w:rPr>
                <w:rFonts w:ascii="Times New Roman" w:hAnsi="Times New Roman"/>
                <w:sz w:val="28"/>
                <w:szCs w:val="28"/>
              </w:rPr>
              <w:t>ук.</w:t>
            </w:r>
          </w:p>
        </w:tc>
      </w:tr>
    </w:tbl>
    <w:p w14:paraId="2335F4E5" w14:textId="77777777" w:rsidR="000D7F60" w:rsidRPr="00972348" w:rsidRDefault="000D7F60" w:rsidP="002B3F75">
      <w:pPr>
        <w:tabs>
          <w:tab w:val="left" w:pos="9197"/>
        </w:tabs>
        <w:spacing w:after="0"/>
        <w:ind w:firstLine="709"/>
        <w:jc w:val="both"/>
        <w:rPr>
          <w:rFonts w:ascii="Times New Roman" w:hAnsi="Times New Roman"/>
          <w:sz w:val="28"/>
          <w:szCs w:val="28"/>
        </w:rPr>
      </w:pPr>
    </w:p>
    <w:p w14:paraId="6800B567" w14:textId="77777777" w:rsidR="002C60F9" w:rsidRPr="00972348" w:rsidRDefault="004012AF"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В </w:t>
      </w:r>
      <w:r w:rsidR="002C60F9" w:rsidRPr="00972348">
        <w:rPr>
          <w:rFonts w:ascii="Times New Roman" w:hAnsi="Times New Roman"/>
          <w:sz w:val="28"/>
          <w:szCs w:val="28"/>
        </w:rPr>
        <w:t xml:space="preserve">целях </w:t>
      </w:r>
      <w:r w:rsidR="00A14B44" w:rsidRPr="00972348">
        <w:rPr>
          <w:rFonts w:ascii="Times New Roman" w:hAnsi="Times New Roman"/>
          <w:sz w:val="28"/>
          <w:szCs w:val="28"/>
        </w:rPr>
        <w:t xml:space="preserve">обеспечения </w:t>
      </w:r>
      <w:r w:rsidR="002C60F9" w:rsidRPr="00972348">
        <w:rPr>
          <w:rFonts w:ascii="Times New Roman" w:hAnsi="Times New Roman"/>
          <w:sz w:val="28"/>
          <w:szCs w:val="28"/>
        </w:rPr>
        <w:t>объективности и прозрачности проведения экзаменов все ППЭ оснащены системами видеонаблюдения, переносными</w:t>
      </w:r>
      <w:r w:rsidR="006C0673" w:rsidRPr="00972348">
        <w:rPr>
          <w:rFonts w:ascii="Times New Roman" w:hAnsi="Times New Roman"/>
          <w:sz w:val="28"/>
          <w:szCs w:val="28"/>
        </w:rPr>
        <w:t xml:space="preserve"> </w:t>
      </w:r>
      <w:r w:rsidR="002C60F9" w:rsidRPr="00972348">
        <w:rPr>
          <w:rFonts w:ascii="Times New Roman" w:hAnsi="Times New Roman"/>
          <w:sz w:val="28"/>
          <w:szCs w:val="28"/>
        </w:rPr>
        <w:t xml:space="preserve">металлодетекторами, введен запрет на использование в ППЭ средств связи.  </w:t>
      </w:r>
      <w:r w:rsidR="000D7F60" w:rsidRPr="00972348">
        <w:rPr>
          <w:rFonts w:ascii="Times New Roman" w:hAnsi="Times New Roman"/>
          <w:sz w:val="28"/>
          <w:szCs w:val="28"/>
        </w:rPr>
        <w:t>Б</w:t>
      </w:r>
      <w:r w:rsidR="002C60F9" w:rsidRPr="00972348">
        <w:rPr>
          <w:rFonts w:ascii="Times New Roman" w:hAnsi="Times New Roman"/>
          <w:sz w:val="28"/>
          <w:szCs w:val="28"/>
        </w:rPr>
        <w:t>ыл модифицирован и усилен институт общественного наблюдения за ЕГЭ. Мониторинг проведения экзаменов осуществляется сотрудниками Рособрнадзора, федеральными и региональными экспертами, общественными наблюдателями, онлайн-наблюдателями.</w:t>
      </w:r>
      <w:r w:rsidR="00E701D7" w:rsidRPr="00972348">
        <w:rPr>
          <w:rFonts w:ascii="Times New Roman" w:hAnsi="Times New Roman"/>
          <w:sz w:val="28"/>
          <w:szCs w:val="28"/>
        </w:rPr>
        <w:t xml:space="preserve"> В Мирнинс</w:t>
      </w:r>
      <w:r w:rsidR="003E3751" w:rsidRPr="00972348">
        <w:rPr>
          <w:rFonts w:ascii="Times New Roman" w:hAnsi="Times New Roman"/>
          <w:sz w:val="28"/>
          <w:szCs w:val="28"/>
        </w:rPr>
        <w:t>ком районе с 2020 года во время основного периода проведения экзаменов создается</w:t>
      </w:r>
      <w:r w:rsidR="00E701D7" w:rsidRPr="00972348">
        <w:rPr>
          <w:rFonts w:ascii="Times New Roman" w:hAnsi="Times New Roman"/>
          <w:sz w:val="28"/>
          <w:szCs w:val="28"/>
        </w:rPr>
        <w:t xml:space="preserve"> ситуационно-информационный центр при МКУ «МРУО» для онлайн-наблюдения за ходом проведения ЕГЭ для предупреждения и выявлен</w:t>
      </w:r>
      <w:r w:rsidR="003E3751" w:rsidRPr="00972348">
        <w:rPr>
          <w:rFonts w:ascii="Times New Roman" w:hAnsi="Times New Roman"/>
          <w:sz w:val="28"/>
          <w:szCs w:val="28"/>
        </w:rPr>
        <w:t>ия нарушений во время</w:t>
      </w:r>
      <w:r w:rsidR="00E701D7" w:rsidRPr="00972348">
        <w:rPr>
          <w:rFonts w:ascii="Times New Roman" w:hAnsi="Times New Roman"/>
          <w:sz w:val="28"/>
          <w:szCs w:val="28"/>
        </w:rPr>
        <w:t xml:space="preserve"> экзаменов.</w:t>
      </w:r>
    </w:p>
    <w:p w14:paraId="7E3C23CE" w14:textId="77777777" w:rsidR="00620F3E" w:rsidRPr="00972348" w:rsidRDefault="002C60F9"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Материально-техническое обеспечение, современные технологии способствовали созданию оптимальных условий для проведения государственной итоговой аттестации в штатном режиме.</w:t>
      </w:r>
      <w:r w:rsidR="006C0673" w:rsidRPr="00972348">
        <w:rPr>
          <w:rFonts w:ascii="Times New Roman" w:hAnsi="Times New Roman"/>
          <w:sz w:val="28"/>
          <w:szCs w:val="28"/>
        </w:rPr>
        <w:t xml:space="preserve"> </w:t>
      </w:r>
    </w:p>
    <w:p w14:paraId="64368B8C" w14:textId="75662176" w:rsidR="002C60F9" w:rsidRPr="00972348" w:rsidRDefault="00AF395B" w:rsidP="002B3F75">
      <w:pPr>
        <w:tabs>
          <w:tab w:val="left" w:pos="9197"/>
        </w:tabs>
        <w:suppressAutoHyphens/>
        <w:spacing w:after="0"/>
        <w:ind w:firstLine="709"/>
        <w:jc w:val="both"/>
        <w:rPr>
          <w:rFonts w:ascii="Times New Roman" w:hAnsi="Times New Roman"/>
          <w:sz w:val="28"/>
          <w:szCs w:val="28"/>
        </w:rPr>
      </w:pPr>
      <w:r w:rsidRPr="00972348">
        <w:rPr>
          <w:rFonts w:ascii="Times New Roman" w:hAnsi="Times New Roman"/>
          <w:sz w:val="28"/>
          <w:szCs w:val="28"/>
        </w:rPr>
        <w:t>По итогам организации и проведения государственной ит</w:t>
      </w:r>
      <w:r w:rsidR="00A14B44" w:rsidRPr="00972348">
        <w:rPr>
          <w:rFonts w:ascii="Times New Roman" w:hAnsi="Times New Roman"/>
          <w:sz w:val="28"/>
          <w:szCs w:val="28"/>
        </w:rPr>
        <w:t xml:space="preserve">оговой аттестации </w:t>
      </w:r>
      <w:r w:rsidR="00D61247" w:rsidRPr="00972348">
        <w:rPr>
          <w:rFonts w:ascii="Times New Roman" w:hAnsi="Times New Roman"/>
          <w:sz w:val="28"/>
          <w:szCs w:val="28"/>
        </w:rPr>
        <w:t xml:space="preserve">результаты участников ЕГЭ Мирнинского района </w:t>
      </w:r>
      <w:r w:rsidR="00530E4E" w:rsidRPr="00972348">
        <w:rPr>
          <w:rFonts w:ascii="Times New Roman" w:hAnsi="Times New Roman"/>
          <w:sz w:val="28"/>
          <w:szCs w:val="28"/>
        </w:rPr>
        <w:t xml:space="preserve">по 11 предметам </w:t>
      </w:r>
      <w:r w:rsidR="00D61247" w:rsidRPr="00972348">
        <w:rPr>
          <w:rFonts w:ascii="Times New Roman" w:hAnsi="Times New Roman"/>
          <w:sz w:val="28"/>
          <w:szCs w:val="28"/>
        </w:rPr>
        <w:lastRenderedPageBreak/>
        <w:t xml:space="preserve">стабильно выше средних результатов участников </w:t>
      </w:r>
      <w:r w:rsidR="00530E4E" w:rsidRPr="00972348">
        <w:rPr>
          <w:rFonts w:ascii="Times New Roman" w:hAnsi="Times New Roman"/>
          <w:sz w:val="28"/>
          <w:szCs w:val="28"/>
        </w:rPr>
        <w:t>ЕГЭ по Республике Саха (Якутия).</w:t>
      </w:r>
      <w:r w:rsidR="00530E4E" w:rsidRPr="00972348">
        <w:rPr>
          <w:rFonts w:ascii="Times New Roman" w:hAnsi="Times New Roman"/>
        </w:rPr>
        <w:t xml:space="preserve"> </w:t>
      </w:r>
      <w:r w:rsidR="00530E4E" w:rsidRPr="00972348">
        <w:rPr>
          <w:rFonts w:ascii="Times New Roman" w:hAnsi="Times New Roman"/>
          <w:sz w:val="28"/>
          <w:szCs w:val="28"/>
        </w:rPr>
        <w:t>Средний балл сдачи ЕГЭ выпускниками Мирнинского района по обязательным предметам (русскому языку и профильной математике) выше по сравнению с республиканскими показателями и выше российских показателей по русскому языку в 2019, 2020 и 2022 годах, средний балл по профильной математике выше республи</w:t>
      </w:r>
      <w:r w:rsidR="00C93D79">
        <w:rPr>
          <w:rFonts w:ascii="Times New Roman" w:hAnsi="Times New Roman"/>
          <w:sz w:val="28"/>
          <w:szCs w:val="28"/>
        </w:rPr>
        <w:t>канских, но ниже, чем российский показатель</w:t>
      </w:r>
      <w:r w:rsidR="00530E4E" w:rsidRPr="00972348">
        <w:rPr>
          <w:rFonts w:ascii="Times New Roman" w:hAnsi="Times New Roman"/>
          <w:sz w:val="28"/>
          <w:szCs w:val="28"/>
        </w:rPr>
        <w:t>.</w:t>
      </w:r>
    </w:p>
    <w:p w14:paraId="1B94617D" w14:textId="77777777" w:rsidR="002C60F9" w:rsidRPr="00972348" w:rsidRDefault="002C60F9" w:rsidP="002B3F75">
      <w:pPr>
        <w:tabs>
          <w:tab w:val="left" w:pos="9197"/>
        </w:tabs>
        <w:spacing w:after="0"/>
        <w:ind w:firstLine="709"/>
        <w:jc w:val="both"/>
        <w:rPr>
          <w:rFonts w:ascii="Times New Roman" w:hAnsi="Times New Roman"/>
          <w:sz w:val="28"/>
          <w:szCs w:val="28"/>
        </w:rPr>
      </w:pPr>
      <w:bookmarkStart w:id="1" w:name="OLE_LINK7"/>
      <w:bookmarkStart w:id="2" w:name="OLE_LINK8"/>
      <w:bookmarkStart w:id="3" w:name="OLE_LINK9"/>
    </w:p>
    <w:tbl>
      <w:tblPr>
        <w:tblW w:w="9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709"/>
        <w:gridCol w:w="709"/>
        <w:gridCol w:w="709"/>
        <w:gridCol w:w="708"/>
        <w:gridCol w:w="709"/>
        <w:gridCol w:w="709"/>
        <w:gridCol w:w="709"/>
        <w:gridCol w:w="850"/>
        <w:gridCol w:w="709"/>
        <w:gridCol w:w="709"/>
        <w:gridCol w:w="704"/>
        <w:gridCol w:w="722"/>
      </w:tblGrid>
      <w:tr w:rsidR="004012AF" w:rsidRPr="001A0DC6" w14:paraId="7CB0D978" w14:textId="77777777" w:rsidTr="001A0DC6">
        <w:trPr>
          <w:trHeight w:val="12"/>
        </w:trPr>
        <w:tc>
          <w:tcPr>
            <w:tcW w:w="1134" w:type="dxa"/>
            <w:vMerge w:val="restart"/>
            <w:shd w:val="clear" w:color="auto" w:fill="auto"/>
          </w:tcPr>
          <w:bookmarkEnd w:id="1"/>
          <w:bookmarkEnd w:id="2"/>
          <w:bookmarkEnd w:id="3"/>
          <w:p w14:paraId="266CB3E8"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Предметы</w:t>
            </w:r>
          </w:p>
        </w:tc>
        <w:tc>
          <w:tcPr>
            <w:tcW w:w="2127" w:type="dxa"/>
            <w:gridSpan w:val="3"/>
            <w:shd w:val="clear" w:color="auto" w:fill="auto"/>
          </w:tcPr>
          <w:p w14:paraId="333E874D"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Средний балл</w:t>
            </w:r>
          </w:p>
          <w:p w14:paraId="00D95B69"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ЕГЭ-2019</w:t>
            </w:r>
          </w:p>
        </w:tc>
        <w:tc>
          <w:tcPr>
            <w:tcW w:w="2126" w:type="dxa"/>
            <w:gridSpan w:val="3"/>
            <w:shd w:val="clear" w:color="auto" w:fill="auto"/>
          </w:tcPr>
          <w:p w14:paraId="2D9474BB"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Средний балл</w:t>
            </w:r>
          </w:p>
          <w:p w14:paraId="334EFC82"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ЕГЭ-2020</w:t>
            </w:r>
          </w:p>
        </w:tc>
        <w:tc>
          <w:tcPr>
            <w:tcW w:w="2268" w:type="dxa"/>
            <w:gridSpan w:val="3"/>
            <w:shd w:val="clear" w:color="auto" w:fill="auto"/>
          </w:tcPr>
          <w:p w14:paraId="7839CCA5"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 xml:space="preserve">Средний балл </w:t>
            </w:r>
          </w:p>
          <w:p w14:paraId="5C6CCE16"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ЕГЭ-2021</w:t>
            </w:r>
          </w:p>
        </w:tc>
        <w:tc>
          <w:tcPr>
            <w:tcW w:w="2135" w:type="dxa"/>
            <w:gridSpan w:val="3"/>
            <w:shd w:val="clear" w:color="auto" w:fill="auto"/>
          </w:tcPr>
          <w:p w14:paraId="552B190D"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Средний балл</w:t>
            </w:r>
          </w:p>
          <w:p w14:paraId="716CF99C"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ЕГЭ-2022</w:t>
            </w:r>
          </w:p>
        </w:tc>
      </w:tr>
      <w:tr w:rsidR="001A0DC6" w:rsidRPr="001A0DC6" w14:paraId="5C0550C5" w14:textId="77777777" w:rsidTr="001A0DC6">
        <w:trPr>
          <w:trHeight w:val="1"/>
        </w:trPr>
        <w:tc>
          <w:tcPr>
            <w:tcW w:w="1134" w:type="dxa"/>
            <w:vMerge/>
            <w:shd w:val="clear" w:color="auto" w:fill="auto"/>
          </w:tcPr>
          <w:p w14:paraId="2793BDEA" w14:textId="77777777" w:rsidR="004012AF" w:rsidRPr="001A0DC6" w:rsidRDefault="004012AF" w:rsidP="00530E4E">
            <w:pPr>
              <w:rPr>
                <w:rFonts w:ascii="Times New Roman" w:hAnsi="Times New Roman"/>
                <w:sz w:val="22"/>
                <w:szCs w:val="22"/>
              </w:rPr>
            </w:pPr>
          </w:p>
        </w:tc>
        <w:tc>
          <w:tcPr>
            <w:tcW w:w="709" w:type="dxa"/>
            <w:shd w:val="clear" w:color="auto" w:fill="auto"/>
          </w:tcPr>
          <w:p w14:paraId="69E99472"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РФ</w:t>
            </w:r>
          </w:p>
        </w:tc>
        <w:tc>
          <w:tcPr>
            <w:tcW w:w="709" w:type="dxa"/>
            <w:shd w:val="clear" w:color="auto" w:fill="auto"/>
          </w:tcPr>
          <w:p w14:paraId="40F0BC78"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РС (Я)</w:t>
            </w:r>
          </w:p>
        </w:tc>
        <w:tc>
          <w:tcPr>
            <w:tcW w:w="709" w:type="dxa"/>
            <w:shd w:val="clear" w:color="auto" w:fill="C6D9F1" w:themeFill="text2" w:themeFillTint="33"/>
          </w:tcPr>
          <w:p w14:paraId="6E7B2660"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МР</w:t>
            </w:r>
          </w:p>
        </w:tc>
        <w:tc>
          <w:tcPr>
            <w:tcW w:w="708" w:type="dxa"/>
            <w:shd w:val="clear" w:color="auto" w:fill="auto"/>
          </w:tcPr>
          <w:p w14:paraId="057C2877"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РФ</w:t>
            </w:r>
          </w:p>
        </w:tc>
        <w:tc>
          <w:tcPr>
            <w:tcW w:w="709" w:type="dxa"/>
            <w:shd w:val="clear" w:color="auto" w:fill="auto"/>
          </w:tcPr>
          <w:p w14:paraId="07290CD0"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РС (Я)</w:t>
            </w:r>
          </w:p>
        </w:tc>
        <w:tc>
          <w:tcPr>
            <w:tcW w:w="709" w:type="dxa"/>
            <w:shd w:val="clear" w:color="auto" w:fill="C6D9F1" w:themeFill="text2" w:themeFillTint="33"/>
          </w:tcPr>
          <w:p w14:paraId="4CDD4826"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МР</w:t>
            </w:r>
          </w:p>
        </w:tc>
        <w:tc>
          <w:tcPr>
            <w:tcW w:w="709" w:type="dxa"/>
            <w:tcBorders>
              <w:left w:val="single" w:sz="4" w:space="0" w:color="auto"/>
              <w:right w:val="single" w:sz="4" w:space="0" w:color="auto"/>
            </w:tcBorders>
            <w:shd w:val="clear" w:color="auto" w:fill="auto"/>
          </w:tcPr>
          <w:p w14:paraId="6025C9AC"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РФ</w:t>
            </w:r>
          </w:p>
        </w:tc>
        <w:tc>
          <w:tcPr>
            <w:tcW w:w="850" w:type="dxa"/>
            <w:tcBorders>
              <w:left w:val="single" w:sz="4" w:space="0" w:color="auto"/>
            </w:tcBorders>
            <w:shd w:val="clear" w:color="auto" w:fill="auto"/>
          </w:tcPr>
          <w:p w14:paraId="24B6AC98" w14:textId="77777777" w:rsidR="004012AF" w:rsidRPr="001A0DC6" w:rsidRDefault="004012AF" w:rsidP="00530E4E">
            <w:pPr>
              <w:rPr>
                <w:rFonts w:ascii="Times New Roman" w:hAnsi="Times New Roman"/>
                <w:sz w:val="22"/>
                <w:szCs w:val="22"/>
              </w:rPr>
            </w:pPr>
            <w:r w:rsidRPr="001A0DC6">
              <w:rPr>
                <w:rFonts w:ascii="Times New Roman" w:hAnsi="Times New Roman"/>
                <w:sz w:val="22"/>
                <w:szCs w:val="22"/>
              </w:rPr>
              <w:t>РС(Я)</w:t>
            </w:r>
          </w:p>
        </w:tc>
        <w:tc>
          <w:tcPr>
            <w:tcW w:w="709" w:type="dxa"/>
            <w:tcBorders>
              <w:left w:val="single" w:sz="4" w:space="0" w:color="auto"/>
            </w:tcBorders>
            <w:shd w:val="clear" w:color="auto" w:fill="C6D9F1" w:themeFill="text2" w:themeFillTint="33"/>
          </w:tcPr>
          <w:p w14:paraId="0F080648"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МР</w:t>
            </w:r>
          </w:p>
        </w:tc>
        <w:tc>
          <w:tcPr>
            <w:tcW w:w="709" w:type="dxa"/>
            <w:tcBorders>
              <w:left w:val="single" w:sz="4" w:space="0" w:color="auto"/>
              <w:right w:val="single" w:sz="4" w:space="0" w:color="auto"/>
            </w:tcBorders>
            <w:shd w:val="clear" w:color="auto" w:fill="auto"/>
          </w:tcPr>
          <w:p w14:paraId="41E5C170"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РФ</w:t>
            </w:r>
          </w:p>
        </w:tc>
        <w:tc>
          <w:tcPr>
            <w:tcW w:w="704" w:type="dxa"/>
            <w:tcBorders>
              <w:left w:val="single" w:sz="4" w:space="0" w:color="auto"/>
              <w:right w:val="single" w:sz="4" w:space="0" w:color="auto"/>
            </w:tcBorders>
            <w:shd w:val="clear" w:color="auto" w:fill="auto"/>
          </w:tcPr>
          <w:p w14:paraId="32BB88AB" w14:textId="77777777" w:rsidR="001A0DC6" w:rsidRDefault="004012AF" w:rsidP="00530E4E">
            <w:pPr>
              <w:jc w:val="center"/>
              <w:rPr>
                <w:rFonts w:ascii="Times New Roman" w:hAnsi="Times New Roman"/>
                <w:sz w:val="22"/>
                <w:szCs w:val="22"/>
              </w:rPr>
            </w:pPr>
            <w:r w:rsidRPr="001A0DC6">
              <w:rPr>
                <w:rFonts w:ascii="Times New Roman" w:hAnsi="Times New Roman"/>
                <w:sz w:val="22"/>
                <w:szCs w:val="22"/>
              </w:rPr>
              <w:t>РС</w:t>
            </w:r>
          </w:p>
          <w:p w14:paraId="263AB1E4" w14:textId="5F76D00D"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(Я)</w:t>
            </w:r>
          </w:p>
        </w:tc>
        <w:tc>
          <w:tcPr>
            <w:tcW w:w="722" w:type="dxa"/>
            <w:tcBorders>
              <w:left w:val="single" w:sz="4" w:space="0" w:color="auto"/>
            </w:tcBorders>
            <w:shd w:val="clear" w:color="auto" w:fill="C6D9F1" w:themeFill="text2" w:themeFillTint="33"/>
          </w:tcPr>
          <w:p w14:paraId="34C74741"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МР</w:t>
            </w:r>
          </w:p>
        </w:tc>
      </w:tr>
      <w:tr w:rsidR="001A0DC6" w:rsidRPr="001A0DC6" w14:paraId="7458B354" w14:textId="77777777" w:rsidTr="001A0DC6">
        <w:trPr>
          <w:trHeight w:val="11"/>
        </w:trPr>
        <w:tc>
          <w:tcPr>
            <w:tcW w:w="1134" w:type="dxa"/>
            <w:shd w:val="clear" w:color="auto" w:fill="auto"/>
          </w:tcPr>
          <w:p w14:paraId="52F86C55" w14:textId="77777777" w:rsidR="004012AF" w:rsidRPr="001A0DC6" w:rsidRDefault="004012AF" w:rsidP="00530E4E">
            <w:pPr>
              <w:rPr>
                <w:rFonts w:ascii="Times New Roman" w:eastAsia="Calibri" w:hAnsi="Times New Roman"/>
                <w:bCs/>
                <w:sz w:val="22"/>
                <w:szCs w:val="22"/>
              </w:rPr>
            </w:pPr>
            <w:r w:rsidRPr="001A0DC6">
              <w:rPr>
                <w:rFonts w:ascii="Times New Roman" w:eastAsia="Calibri" w:hAnsi="Times New Roman"/>
                <w:bCs/>
                <w:sz w:val="22"/>
                <w:szCs w:val="22"/>
              </w:rPr>
              <w:t>Русский язык</w:t>
            </w:r>
          </w:p>
        </w:tc>
        <w:tc>
          <w:tcPr>
            <w:tcW w:w="709" w:type="dxa"/>
            <w:tcBorders>
              <w:right w:val="single" w:sz="4" w:space="0" w:color="auto"/>
            </w:tcBorders>
          </w:tcPr>
          <w:p w14:paraId="1F60DFC2" w14:textId="77777777" w:rsidR="004012AF" w:rsidRPr="001A0DC6" w:rsidRDefault="0008534E" w:rsidP="00530E4E">
            <w:pPr>
              <w:jc w:val="center"/>
              <w:rPr>
                <w:rFonts w:ascii="Times New Roman" w:hAnsi="Times New Roman"/>
                <w:sz w:val="22"/>
                <w:szCs w:val="22"/>
              </w:rPr>
            </w:pPr>
            <w:r w:rsidRPr="001A0DC6">
              <w:rPr>
                <w:rFonts w:ascii="Times New Roman" w:hAnsi="Times New Roman"/>
                <w:sz w:val="22"/>
                <w:szCs w:val="22"/>
              </w:rPr>
              <w:t>69,5</w:t>
            </w:r>
          </w:p>
        </w:tc>
        <w:tc>
          <w:tcPr>
            <w:tcW w:w="709" w:type="dxa"/>
            <w:tcBorders>
              <w:left w:val="single" w:sz="4" w:space="0" w:color="auto"/>
              <w:right w:val="single" w:sz="4" w:space="0" w:color="auto"/>
            </w:tcBorders>
          </w:tcPr>
          <w:p w14:paraId="6274D803" w14:textId="77777777" w:rsidR="004012AF" w:rsidRPr="001A0DC6" w:rsidRDefault="0008534E" w:rsidP="00530E4E">
            <w:pPr>
              <w:jc w:val="center"/>
              <w:rPr>
                <w:rFonts w:ascii="Times New Roman" w:hAnsi="Times New Roman"/>
                <w:sz w:val="22"/>
                <w:szCs w:val="22"/>
              </w:rPr>
            </w:pPr>
            <w:r w:rsidRPr="001A0DC6">
              <w:rPr>
                <w:rFonts w:ascii="Times New Roman" w:hAnsi="Times New Roman"/>
                <w:sz w:val="22"/>
                <w:szCs w:val="22"/>
              </w:rPr>
              <w:t>60,5</w:t>
            </w:r>
          </w:p>
        </w:tc>
        <w:tc>
          <w:tcPr>
            <w:tcW w:w="709" w:type="dxa"/>
            <w:tcBorders>
              <w:left w:val="single" w:sz="4" w:space="0" w:color="auto"/>
            </w:tcBorders>
            <w:shd w:val="clear" w:color="auto" w:fill="C6D9F1" w:themeFill="text2" w:themeFillTint="33"/>
          </w:tcPr>
          <w:p w14:paraId="378FD052" w14:textId="77777777" w:rsidR="004012AF" w:rsidRPr="001A0DC6" w:rsidRDefault="0008534E" w:rsidP="00530E4E">
            <w:pPr>
              <w:jc w:val="center"/>
              <w:rPr>
                <w:rFonts w:ascii="Times New Roman" w:hAnsi="Times New Roman"/>
                <w:b/>
                <w:sz w:val="22"/>
                <w:szCs w:val="22"/>
              </w:rPr>
            </w:pPr>
            <w:r w:rsidRPr="001A0DC6">
              <w:rPr>
                <w:rFonts w:ascii="Times New Roman" w:hAnsi="Times New Roman"/>
                <w:b/>
                <w:sz w:val="22"/>
                <w:szCs w:val="22"/>
              </w:rPr>
              <w:t>71,1</w:t>
            </w:r>
          </w:p>
        </w:tc>
        <w:tc>
          <w:tcPr>
            <w:tcW w:w="708" w:type="dxa"/>
            <w:shd w:val="clear" w:color="auto" w:fill="auto"/>
          </w:tcPr>
          <w:p w14:paraId="23379C7A"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71,6</w:t>
            </w:r>
          </w:p>
        </w:tc>
        <w:tc>
          <w:tcPr>
            <w:tcW w:w="709" w:type="dxa"/>
            <w:shd w:val="clear" w:color="auto" w:fill="auto"/>
          </w:tcPr>
          <w:p w14:paraId="277AC120" w14:textId="171C1F80" w:rsidR="004012AF" w:rsidRPr="001A0DC6" w:rsidRDefault="001A0DC6" w:rsidP="00530E4E">
            <w:pPr>
              <w:jc w:val="center"/>
              <w:rPr>
                <w:rFonts w:ascii="Times New Roman" w:hAnsi="Times New Roman"/>
                <w:sz w:val="22"/>
                <w:szCs w:val="22"/>
              </w:rPr>
            </w:pPr>
            <w:r>
              <w:rPr>
                <w:rFonts w:ascii="Times New Roman" w:hAnsi="Times New Roman"/>
                <w:sz w:val="22"/>
                <w:szCs w:val="22"/>
              </w:rPr>
              <w:t>67,2</w:t>
            </w:r>
          </w:p>
        </w:tc>
        <w:tc>
          <w:tcPr>
            <w:tcW w:w="709" w:type="dxa"/>
            <w:shd w:val="clear" w:color="auto" w:fill="C6D9F1" w:themeFill="text2" w:themeFillTint="33"/>
          </w:tcPr>
          <w:p w14:paraId="2B4FA312" w14:textId="77777777" w:rsidR="004012AF" w:rsidRPr="001A0DC6" w:rsidRDefault="004012AF" w:rsidP="00530E4E">
            <w:pPr>
              <w:jc w:val="center"/>
              <w:rPr>
                <w:rFonts w:ascii="Times New Roman" w:hAnsi="Times New Roman"/>
                <w:b/>
                <w:sz w:val="22"/>
                <w:szCs w:val="22"/>
              </w:rPr>
            </w:pPr>
            <w:r w:rsidRPr="001A0DC6">
              <w:rPr>
                <w:rFonts w:ascii="Times New Roman" w:hAnsi="Times New Roman"/>
                <w:b/>
                <w:sz w:val="22"/>
                <w:szCs w:val="22"/>
              </w:rPr>
              <w:t>72,6</w:t>
            </w:r>
          </w:p>
        </w:tc>
        <w:tc>
          <w:tcPr>
            <w:tcW w:w="709" w:type="dxa"/>
            <w:tcBorders>
              <w:right w:val="single" w:sz="4" w:space="0" w:color="auto"/>
            </w:tcBorders>
            <w:shd w:val="clear" w:color="auto" w:fill="auto"/>
          </w:tcPr>
          <w:p w14:paraId="292FB717"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71,4</w:t>
            </w:r>
          </w:p>
        </w:tc>
        <w:tc>
          <w:tcPr>
            <w:tcW w:w="850" w:type="dxa"/>
            <w:tcBorders>
              <w:left w:val="single" w:sz="4" w:space="0" w:color="auto"/>
              <w:right w:val="single" w:sz="4" w:space="0" w:color="auto"/>
            </w:tcBorders>
            <w:shd w:val="clear" w:color="auto" w:fill="auto"/>
          </w:tcPr>
          <w:p w14:paraId="268FC71F"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63,3</w:t>
            </w:r>
          </w:p>
        </w:tc>
        <w:tc>
          <w:tcPr>
            <w:tcW w:w="709" w:type="dxa"/>
            <w:tcBorders>
              <w:left w:val="single" w:sz="4" w:space="0" w:color="auto"/>
            </w:tcBorders>
            <w:shd w:val="clear" w:color="auto" w:fill="C6D9F1" w:themeFill="text2" w:themeFillTint="33"/>
          </w:tcPr>
          <w:p w14:paraId="74D6BAF6" w14:textId="77777777" w:rsidR="004012AF" w:rsidRPr="001A0DC6" w:rsidRDefault="004012AF" w:rsidP="00530E4E">
            <w:pPr>
              <w:jc w:val="center"/>
              <w:rPr>
                <w:rFonts w:ascii="Times New Roman" w:hAnsi="Times New Roman"/>
                <w:b/>
                <w:sz w:val="22"/>
                <w:szCs w:val="22"/>
              </w:rPr>
            </w:pPr>
            <w:r w:rsidRPr="001A0DC6">
              <w:rPr>
                <w:rFonts w:ascii="Times New Roman" w:hAnsi="Times New Roman"/>
                <w:b/>
                <w:sz w:val="22"/>
                <w:szCs w:val="22"/>
              </w:rPr>
              <w:t>69,3</w:t>
            </w:r>
          </w:p>
        </w:tc>
        <w:tc>
          <w:tcPr>
            <w:tcW w:w="709" w:type="dxa"/>
            <w:tcBorders>
              <w:left w:val="single" w:sz="4" w:space="0" w:color="auto"/>
              <w:right w:val="single" w:sz="4" w:space="0" w:color="auto"/>
            </w:tcBorders>
            <w:shd w:val="clear" w:color="auto" w:fill="auto"/>
          </w:tcPr>
          <w:p w14:paraId="6CCF733D"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68,3</w:t>
            </w:r>
          </w:p>
        </w:tc>
        <w:tc>
          <w:tcPr>
            <w:tcW w:w="704" w:type="dxa"/>
            <w:tcBorders>
              <w:left w:val="single" w:sz="4" w:space="0" w:color="auto"/>
              <w:right w:val="single" w:sz="4" w:space="0" w:color="auto"/>
            </w:tcBorders>
            <w:shd w:val="clear" w:color="auto" w:fill="auto"/>
          </w:tcPr>
          <w:p w14:paraId="6D84DF5F"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60,2</w:t>
            </w:r>
          </w:p>
        </w:tc>
        <w:tc>
          <w:tcPr>
            <w:tcW w:w="722" w:type="dxa"/>
            <w:tcBorders>
              <w:left w:val="single" w:sz="4" w:space="0" w:color="auto"/>
            </w:tcBorders>
            <w:shd w:val="clear" w:color="auto" w:fill="C6D9F1" w:themeFill="text2" w:themeFillTint="33"/>
          </w:tcPr>
          <w:p w14:paraId="1D7A353A" w14:textId="77777777" w:rsidR="004012AF" w:rsidRPr="001A0DC6" w:rsidRDefault="004012AF" w:rsidP="00530E4E">
            <w:pPr>
              <w:jc w:val="center"/>
              <w:rPr>
                <w:rFonts w:ascii="Times New Roman" w:hAnsi="Times New Roman"/>
                <w:b/>
                <w:sz w:val="22"/>
                <w:szCs w:val="22"/>
              </w:rPr>
            </w:pPr>
            <w:r w:rsidRPr="001A0DC6">
              <w:rPr>
                <w:rFonts w:ascii="Times New Roman" w:hAnsi="Times New Roman"/>
                <w:b/>
                <w:sz w:val="22"/>
                <w:szCs w:val="22"/>
              </w:rPr>
              <w:t>70,6</w:t>
            </w:r>
          </w:p>
        </w:tc>
      </w:tr>
      <w:tr w:rsidR="001A0DC6" w:rsidRPr="001A0DC6" w14:paraId="53B325A3" w14:textId="77777777" w:rsidTr="001A0DC6">
        <w:trPr>
          <w:trHeight w:val="11"/>
        </w:trPr>
        <w:tc>
          <w:tcPr>
            <w:tcW w:w="1134" w:type="dxa"/>
            <w:shd w:val="clear" w:color="auto" w:fill="auto"/>
          </w:tcPr>
          <w:p w14:paraId="09E4A5BD" w14:textId="77777777" w:rsidR="004012AF" w:rsidRPr="001A0DC6" w:rsidRDefault="00530E4E" w:rsidP="00530E4E">
            <w:pPr>
              <w:rPr>
                <w:rFonts w:ascii="Times New Roman" w:eastAsia="Calibri" w:hAnsi="Times New Roman"/>
                <w:bCs/>
                <w:sz w:val="22"/>
                <w:szCs w:val="22"/>
              </w:rPr>
            </w:pPr>
            <w:r w:rsidRPr="001A0DC6">
              <w:rPr>
                <w:rFonts w:ascii="Times New Roman" w:eastAsia="Calibri" w:hAnsi="Times New Roman"/>
                <w:bCs/>
                <w:sz w:val="22"/>
                <w:szCs w:val="22"/>
              </w:rPr>
              <w:t>Математика профильная</w:t>
            </w:r>
          </w:p>
        </w:tc>
        <w:tc>
          <w:tcPr>
            <w:tcW w:w="709" w:type="dxa"/>
            <w:tcBorders>
              <w:right w:val="single" w:sz="4" w:space="0" w:color="auto"/>
            </w:tcBorders>
          </w:tcPr>
          <w:p w14:paraId="23B6FFD4" w14:textId="77777777" w:rsidR="004012AF" w:rsidRPr="001A0DC6" w:rsidRDefault="0008534E" w:rsidP="00530E4E">
            <w:pPr>
              <w:jc w:val="center"/>
              <w:rPr>
                <w:rFonts w:ascii="Times New Roman" w:hAnsi="Times New Roman"/>
                <w:sz w:val="22"/>
                <w:szCs w:val="22"/>
              </w:rPr>
            </w:pPr>
            <w:r w:rsidRPr="001A0DC6">
              <w:rPr>
                <w:rFonts w:ascii="Times New Roman" w:hAnsi="Times New Roman"/>
                <w:sz w:val="22"/>
                <w:szCs w:val="22"/>
              </w:rPr>
              <w:t>56,5</w:t>
            </w:r>
          </w:p>
        </w:tc>
        <w:tc>
          <w:tcPr>
            <w:tcW w:w="709" w:type="dxa"/>
            <w:tcBorders>
              <w:left w:val="single" w:sz="4" w:space="0" w:color="auto"/>
              <w:right w:val="single" w:sz="4" w:space="0" w:color="auto"/>
            </w:tcBorders>
          </w:tcPr>
          <w:p w14:paraId="3E813C63" w14:textId="77777777" w:rsidR="004012AF" w:rsidRPr="001A0DC6" w:rsidRDefault="0008534E" w:rsidP="00530E4E">
            <w:pPr>
              <w:jc w:val="center"/>
              <w:rPr>
                <w:rFonts w:ascii="Times New Roman" w:hAnsi="Times New Roman"/>
                <w:sz w:val="22"/>
                <w:szCs w:val="22"/>
              </w:rPr>
            </w:pPr>
            <w:r w:rsidRPr="001A0DC6">
              <w:rPr>
                <w:rFonts w:ascii="Times New Roman" w:hAnsi="Times New Roman"/>
                <w:sz w:val="22"/>
                <w:szCs w:val="22"/>
              </w:rPr>
              <w:t>48,4</w:t>
            </w:r>
          </w:p>
        </w:tc>
        <w:tc>
          <w:tcPr>
            <w:tcW w:w="709" w:type="dxa"/>
            <w:tcBorders>
              <w:left w:val="single" w:sz="4" w:space="0" w:color="auto"/>
            </w:tcBorders>
            <w:shd w:val="clear" w:color="auto" w:fill="C6D9F1" w:themeFill="text2" w:themeFillTint="33"/>
          </w:tcPr>
          <w:p w14:paraId="7EF669AB" w14:textId="77777777" w:rsidR="004012AF" w:rsidRPr="001A0DC6" w:rsidRDefault="0008534E" w:rsidP="00530E4E">
            <w:pPr>
              <w:jc w:val="center"/>
              <w:rPr>
                <w:rFonts w:ascii="Times New Roman" w:hAnsi="Times New Roman"/>
                <w:b/>
                <w:sz w:val="22"/>
                <w:szCs w:val="22"/>
              </w:rPr>
            </w:pPr>
            <w:r w:rsidRPr="001A0DC6">
              <w:rPr>
                <w:rFonts w:ascii="Times New Roman" w:hAnsi="Times New Roman"/>
                <w:b/>
                <w:sz w:val="22"/>
                <w:szCs w:val="22"/>
              </w:rPr>
              <w:t>53,2</w:t>
            </w:r>
          </w:p>
        </w:tc>
        <w:tc>
          <w:tcPr>
            <w:tcW w:w="708" w:type="dxa"/>
            <w:shd w:val="clear" w:color="auto" w:fill="auto"/>
          </w:tcPr>
          <w:p w14:paraId="4E40BECE"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56,5</w:t>
            </w:r>
          </w:p>
        </w:tc>
        <w:tc>
          <w:tcPr>
            <w:tcW w:w="709" w:type="dxa"/>
            <w:shd w:val="clear" w:color="auto" w:fill="auto"/>
          </w:tcPr>
          <w:p w14:paraId="24E4BE14"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46,7</w:t>
            </w:r>
          </w:p>
        </w:tc>
        <w:tc>
          <w:tcPr>
            <w:tcW w:w="709" w:type="dxa"/>
            <w:shd w:val="clear" w:color="auto" w:fill="C6D9F1" w:themeFill="text2" w:themeFillTint="33"/>
          </w:tcPr>
          <w:p w14:paraId="765CC58D" w14:textId="77777777" w:rsidR="004012AF" w:rsidRPr="001A0DC6" w:rsidRDefault="004012AF" w:rsidP="00530E4E">
            <w:pPr>
              <w:jc w:val="center"/>
              <w:rPr>
                <w:rFonts w:ascii="Times New Roman" w:hAnsi="Times New Roman"/>
                <w:b/>
                <w:sz w:val="22"/>
                <w:szCs w:val="22"/>
              </w:rPr>
            </w:pPr>
            <w:r w:rsidRPr="001A0DC6">
              <w:rPr>
                <w:rFonts w:ascii="Times New Roman" w:hAnsi="Times New Roman"/>
                <w:b/>
                <w:sz w:val="22"/>
                <w:szCs w:val="22"/>
              </w:rPr>
              <w:t>50</w:t>
            </w:r>
          </w:p>
        </w:tc>
        <w:tc>
          <w:tcPr>
            <w:tcW w:w="709" w:type="dxa"/>
            <w:tcBorders>
              <w:right w:val="single" w:sz="4" w:space="0" w:color="auto"/>
            </w:tcBorders>
            <w:shd w:val="clear" w:color="auto" w:fill="auto"/>
          </w:tcPr>
          <w:p w14:paraId="6013AC94"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55,1</w:t>
            </w:r>
          </w:p>
        </w:tc>
        <w:tc>
          <w:tcPr>
            <w:tcW w:w="850" w:type="dxa"/>
            <w:tcBorders>
              <w:left w:val="single" w:sz="4" w:space="0" w:color="auto"/>
              <w:right w:val="single" w:sz="4" w:space="0" w:color="auto"/>
            </w:tcBorders>
            <w:shd w:val="clear" w:color="auto" w:fill="auto"/>
          </w:tcPr>
          <w:p w14:paraId="6DD09B6E"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48,5</w:t>
            </w:r>
          </w:p>
        </w:tc>
        <w:tc>
          <w:tcPr>
            <w:tcW w:w="709" w:type="dxa"/>
            <w:tcBorders>
              <w:left w:val="single" w:sz="4" w:space="0" w:color="auto"/>
            </w:tcBorders>
            <w:shd w:val="clear" w:color="auto" w:fill="C6D9F1" w:themeFill="text2" w:themeFillTint="33"/>
          </w:tcPr>
          <w:p w14:paraId="76E7B9DA" w14:textId="77777777" w:rsidR="004012AF" w:rsidRPr="001A0DC6" w:rsidRDefault="004012AF" w:rsidP="00530E4E">
            <w:pPr>
              <w:jc w:val="center"/>
              <w:rPr>
                <w:rFonts w:ascii="Times New Roman" w:hAnsi="Times New Roman"/>
                <w:b/>
                <w:sz w:val="22"/>
                <w:szCs w:val="22"/>
              </w:rPr>
            </w:pPr>
            <w:r w:rsidRPr="001A0DC6">
              <w:rPr>
                <w:rFonts w:ascii="Times New Roman" w:hAnsi="Times New Roman"/>
                <w:b/>
                <w:sz w:val="22"/>
                <w:szCs w:val="22"/>
              </w:rPr>
              <w:t>53,8</w:t>
            </w:r>
          </w:p>
        </w:tc>
        <w:tc>
          <w:tcPr>
            <w:tcW w:w="709" w:type="dxa"/>
            <w:tcBorders>
              <w:left w:val="single" w:sz="4" w:space="0" w:color="auto"/>
              <w:right w:val="single" w:sz="4" w:space="0" w:color="auto"/>
            </w:tcBorders>
            <w:shd w:val="clear" w:color="auto" w:fill="auto"/>
          </w:tcPr>
          <w:p w14:paraId="32D1D9CE"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56,9</w:t>
            </w:r>
          </w:p>
        </w:tc>
        <w:tc>
          <w:tcPr>
            <w:tcW w:w="704" w:type="dxa"/>
            <w:tcBorders>
              <w:left w:val="single" w:sz="4" w:space="0" w:color="auto"/>
              <w:right w:val="single" w:sz="4" w:space="0" w:color="auto"/>
            </w:tcBorders>
            <w:shd w:val="clear" w:color="auto" w:fill="auto"/>
          </w:tcPr>
          <w:p w14:paraId="379D862F" w14:textId="77777777" w:rsidR="004012AF" w:rsidRPr="001A0DC6" w:rsidRDefault="004012AF" w:rsidP="00530E4E">
            <w:pPr>
              <w:jc w:val="center"/>
              <w:rPr>
                <w:rFonts w:ascii="Times New Roman" w:hAnsi="Times New Roman"/>
                <w:sz w:val="22"/>
                <w:szCs w:val="22"/>
              </w:rPr>
            </w:pPr>
            <w:r w:rsidRPr="001A0DC6">
              <w:rPr>
                <w:rFonts w:ascii="Times New Roman" w:hAnsi="Times New Roman"/>
                <w:sz w:val="22"/>
                <w:szCs w:val="22"/>
              </w:rPr>
              <w:t>47,1</w:t>
            </w:r>
          </w:p>
        </w:tc>
        <w:tc>
          <w:tcPr>
            <w:tcW w:w="722" w:type="dxa"/>
            <w:tcBorders>
              <w:left w:val="single" w:sz="4" w:space="0" w:color="auto"/>
            </w:tcBorders>
            <w:shd w:val="clear" w:color="auto" w:fill="C6D9F1" w:themeFill="text2" w:themeFillTint="33"/>
          </w:tcPr>
          <w:p w14:paraId="31318474" w14:textId="77777777" w:rsidR="004012AF" w:rsidRPr="001A0DC6" w:rsidRDefault="004012AF" w:rsidP="00530E4E">
            <w:pPr>
              <w:jc w:val="center"/>
              <w:rPr>
                <w:rFonts w:ascii="Times New Roman" w:hAnsi="Times New Roman"/>
                <w:b/>
                <w:sz w:val="22"/>
                <w:szCs w:val="22"/>
              </w:rPr>
            </w:pPr>
            <w:r w:rsidRPr="001A0DC6">
              <w:rPr>
                <w:rFonts w:ascii="Times New Roman" w:hAnsi="Times New Roman"/>
                <w:b/>
                <w:sz w:val="22"/>
                <w:szCs w:val="22"/>
              </w:rPr>
              <w:t>54,9</w:t>
            </w:r>
          </w:p>
        </w:tc>
      </w:tr>
    </w:tbl>
    <w:p w14:paraId="13A43A2C" w14:textId="542B9AE6" w:rsidR="009B5F14" w:rsidRDefault="00C93D79" w:rsidP="00C93D79">
      <w:pPr>
        <w:spacing w:before="120"/>
        <w:jc w:val="both"/>
        <w:rPr>
          <w:rFonts w:ascii="Times New Roman" w:hAnsi="Times New Roman"/>
          <w:sz w:val="28"/>
          <w:szCs w:val="28"/>
        </w:rPr>
      </w:pPr>
      <w:r>
        <w:rPr>
          <w:rFonts w:ascii="Times New Roman" w:hAnsi="Times New Roman"/>
          <w:sz w:val="28"/>
          <w:szCs w:val="28"/>
        </w:rPr>
        <w:t xml:space="preserve">    </w:t>
      </w:r>
      <w:r w:rsidR="00800A35">
        <w:rPr>
          <w:rFonts w:ascii="Times New Roman" w:hAnsi="Times New Roman"/>
          <w:sz w:val="28"/>
          <w:szCs w:val="28"/>
        </w:rPr>
        <w:t xml:space="preserve">                               </w:t>
      </w:r>
    </w:p>
    <w:p w14:paraId="19B43986" w14:textId="1B156D1B" w:rsidR="00AC073D" w:rsidRDefault="003E3751" w:rsidP="00AC073D">
      <w:pPr>
        <w:spacing w:before="120"/>
        <w:ind w:firstLine="567"/>
        <w:jc w:val="both"/>
        <w:rPr>
          <w:rFonts w:ascii="Times New Roman" w:hAnsi="Times New Roman"/>
          <w:sz w:val="28"/>
          <w:szCs w:val="28"/>
        </w:rPr>
      </w:pPr>
      <w:r w:rsidRPr="00972348">
        <w:rPr>
          <w:rFonts w:ascii="Times New Roman" w:hAnsi="Times New Roman"/>
          <w:sz w:val="28"/>
          <w:szCs w:val="28"/>
        </w:rPr>
        <w:t>Основные п</w:t>
      </w:r>
      <w:r w:rsidR="00A96ABC" w:rsidRPr="00972348">
        <w:rPr>
          <w:rFonts w:ascii="Times New Roman" w:hAnsi="Times New Roman"/>
          <w:sz w:val="28"/>
          <w:szCs w:val="28"/>
        </w:rPr>
        <w:t>оказатели Е</w:t>
      </w:r>
      <w:r w:rsidR="00530E4E" w:rsidRPr="00972348">
        <w:rPr>
          <w:rFonts w:ascii="Times New Roman" w:hAnsi="Times New Roman"/>
          <w:sz w:val="28"/>
          <w:szCs w:val="28"/>
        </w:rPr>
        <w:t>ГЭ</w:t>
      </w:r>
      <w:r w:rsidR="009F3B02" w:rsidRPr="00972348">
        <w:rPr>
          <w:rFonts w:ascii="Times New Roman" w:hAnsi="Times New Roman"/>
          <w:sz w:val="28"/>
          <w:szCs w:val="28"/>
        </w:rPr>
        <w:t>:</w:t>
      </w:r>
    </w:p>
    <w:p w14:paraId="20076600" w14:textId="77777777" w:rsidR="00AC073D" w:rsidRPr="00972348" w:rsidRDefault="00AC073D" w:rsidP="00AC073D">
      <w:pPr>
        <w:spacing w:before="120"/>
        <w:ind w:firstLine="567"/>
        <w:jc w:val="both"/>
        <w:rPr>
          <w:rFonts w:ascii="Times New Roman" w:hAnsi="Times New Roman"/>
          <w:sz w:val="28"/>
          <w:szCs w:val="28"/>
        </w:rPr>
      </w:pPr>
    </w:p>
    <w:tbl>
      <w:tblPr>
        <w:tblStyle w:val="ab"/>
        <w:tblW w:w="9559" w:type="dxa"/>
        <w:tblLook w:val="04A0" w:firstRow="1" w:lastRow="0" w:firstColumn="1" w:lastColumn="0" w:noHBand="0" w:noVBand="1"/>
      </w:tblPr>
      <w:tblGrid>
        <w:gridCol w:w="704"/>
        <w:gridCol w:w="1276"/>
        <w:gridCol w:w="1822"/>
        <w:gridCol w:w="1515"/>
        <w:gridCol w:w="1785"/>
        <w:gridCol w:w="2457"/>
      </w:tblGrid>
      <w:tr w:rsidR="00842824" w:rsidRPr="00972348" w14:paraId="5101124C" w14:textId="77777777" w:rsidTr="00E6278D">
        <w:trPr>
          <w:trHeight w:val="1248"/>
        </w:trPr>
        <w:tc>
          <w:tcPr>
            <w:tcW w:w="704" w:type="dxa"/>
          </w:tcPr>
          <w:p w14:paraId="1941730A" w14:textId="77777777" w:rsidR="00842824" w:rsidRPr="001A0DC6" w:rsidRDefault="00842824" w:rsidP="00530E4E">
            <w:pPr>
              <w:jc w:val="both"/>
              <w:rPr>
                <w:rFonts w:ascii="Times New Roman" w:hAnsi="Times New Roman"/>
                <w:szCs w:val="24"/>
              </w:rPr>
            </w:pPr>
            <w:r w:rsidRPr="001A0DC6">
              <w:rPr>
                <w:rFonts w:ascii="Times New Roman" w:hAnsi="Times New Roman"/>
                <w:szCs w:val="24"/>
              </w:rPr>
              <w:t>Год</w:t>
            </w:r>
          </w:p>
        </w:tc>
        <w:tc>
          <w:tcPr>
            <w:tcW w:w="1276" w:type="dxa"/>
          </w:tcPr>
          <w:p w14:paraId="7EE70784" w14:textId="77777777" w:rsidR="00842824" w:rsidRPr="001A0DC6" w:rsidRDefault="00842824" w:rsidP="004955F0">
            <w:pPr>
              <w:spacing w:after="0"/>
              <w:jc w:val="both"/>
              <w:rPr>
                <w:rFonts w:ascii="Times New Roman" w:hAnsi="Times New Roman"/>
                <w:szCs w:val="24"/>
              </w:rPr>
            </w:pPr>
            <w:r w:rsidRPr="001A0DC6">
              <w:rPr>
                <w:rFonts w:ascii="Times New Roman" w:hAnsi="Times New Roman"/>
                <w:szCs w:val="24"/>
              </w:rPr>
              <w:t>Количество</w:t>
            </w:r>
          </w:p>
          <w:p w14:paraId="00185EB3" w14:textId="77777777" w:rsidR="00842824" w:rsidRPr="001A0DC6" w:rsidRDefault="00BA183A" w:rsidP="004955F0">
            <w:pPr>
              <w:spacing w:after="0"/>
              <w:jc w:val="both"/>
              <w:rPr>
                <w:rFonts w:ascii="Times New Roman" w:hAnsi="Times New Roman"/>
                <w:szCs w:val="24"/>
              </w:rPr>
            </w:pPr>
            <w:r w:rsidRPr="001A0DC6">
              <w:rPr>
                <w:rFonts w:ascii="Times New Roman" w:hAnsi="Times New Roman"/>
                <w:szCs w:val="24"/>
              </w:rPr>
              <w:t>в</w:t>
            </w:r>
            <w:r w:rsidR="00842824" w:rsidRPr="001A0DC6">
              <w:rPr>
                <w:rFonts w:ascii="Times New Roman" w:hAnsi="Times New Roman"/>
                <w:szCs w:val="24"/>
              </w:rPr>
              <w:t xml:space="preserve">ыпускников </w:t>
            </w:r>
          </w:p>
          <w:p w14:paraId="41F5A35D" w14:textId="77777777" w:rsidR="00842824" w:rsidRPr="001A0DC6" w:rsidRDefault="00842824" w:rsidP="004955F0">
            <w:pPr>
              <w:spacing w:after="0"/>
              <w:jc w:val="both"/>
              <w:rPr>
                <w:rFonts w:ascii="Times New Roman" w:hAnsi="Times New Roman"/>
                <w:szCs w:val="24"/>
              </w:rPr>
            </w:pPr>
            <w:r w:rsidRPr="001A0DC6">
              <w:rPr>
                <w:rFonts w:ascii="Times New Roman" w:hAnsi="Times New Roman"/>
                <w:szCs w:val="24"/>
              </w:rPr>
              <w:t>11-х классов</w:t>
            </w:r>
          </w:p>
        </w:tc>
        <w:tc>
          <w:tcPr>
            <w:tcW w:w="1822" w:type="dxa"/>
          </w:tcPr>
          <w:p w14:paraId="0788F251" w14:textId="77777777" w:rsidR="00842824" w:rsidRPr="001A0DC6" w:rsidRDefault="00842824" w:rsidP="004955F0">
            <w:pPr>
              <w:spacing w:after="0"/>
              <w:jc w:val="both"/>
              <w:rPr>
                <w:rFonts w:ascii="Times New Roman" w:hAnsi="Times New Roman"/>
                <w:szCs w:val="24"/>
              </w:rPr>
            </w:pPr>
            <w:r w:rsidRPr="001A0DC6">
              <w:rPr>
                <w:rFonts w:ascii="Times New Roman" w:hAnsi="Times New Roman"/>
                <w:szCs w:val="24"/>
              </w:rPr>
              <w:t>Получили на ЕГЭ 80-100 баллов</w:t>
            </w:r>
          </w:p>
        </w:tc>
        <w:tc>
          <w:tcPr>
            <w:tcW w:w="1515" w:type="dxa"/>
          </w:tcPr>
          <w:p w14:paraId="2BC4D223" w14:textId="77777777" w:rsidR="00842824" w:rsidRPr="001A0DC6" w:rsidRDefault="00842824" w:rsidP="004955F0">
            <w:pPr>
              <w:spacing w:after="0"/>
              <w:jc w:val="both"/>
              <w:rPr>
                <w:rFonts w:ascii="Times New Roman" w:hAnsi="Times New Roman"/>
                <w:szCs w:val="24"/>
              </w:rPr>
            </w:pPr>
            <w:r w:rsidRPr="001A0DC6">
              <w:rPr>
                <w:rFonts w:ascii="Times New Roman" w:hAnsi="Times New Roman"/>
                <w:szCs w:val="24"/>
              </w:rPr>
              <w:t>Получили на ЕГЭ 100 баллов</w:t>
            </w:r>
          </w:p>
        </w:tc>
        <w:tc>
          <w:tcPr>
            <w:tcW w:w="0" w:type="auto"/>
          </w:tcPr>
          <w:p w14:paraId="38BE51D8" w14:textId="77777777" w:rsidR="00842824" w:rsidRPr="001A0DC6" w:rsidRDefault="00842824" w:rsidP="004955F0">
            <w:pPr>
              <w:spacing w:after="0"/>
              <w:jc w:val="both"/>
              <w:rPr>
                <w:rFonts w:ascii="Times New Roman" w:hAnsi="Times New Roman"/>
                <w:szCs w:val="24"/>
              </w:rPr>
            </w:pPr>
            <w:r w:rsidRPr="001A0DC6">
              <w:rPr>
                <w:rFonts w:ascii="Times New Roman" w:hAnsi="Times New Roman"/>
                <w:szCs w:val="24"/>
              </w:rPr>
              <w:t xml:space="preserve">Получили </w:t>
            </w:r>
          </w:p>
          <w:p w14:paraId="7856B018" w14:textId="77777777" w:rsidR="00842824" w:rsidRPr="001A0DC6" w:rsidRDefault="00842824" w:rsidP="004955F0">
            <w:pPr>
              <w:spacing w:after="0"/>
              <w:jc w:val="both"/>
              <w:rPr>
                <w:rFonts w:ascii="Times New Roman" w:hAnsi="Times New Roman"/>
                <w:szCs w:val="24"/>
              </w:rPr>
            </w:pPr>
            <w:r w:rsidRPr="001A0DC6">
              <w:rPr>
                <w:rFonts w:ascii="Times New Roman" w:hAnsi="Times New Roman"/>
                <w:szCs w:val="24"/>
              </w:rPr>
              <w:t>аттестат</w:t>
            </w:r>
          </w:p>
          <w:p w14:paraId="30AE86C0" w14:textId="77777777" w:rsidR="00842824" w:rsidRPr="001A0DC6" w:rsidRDefault="00842824" w:rsidP="004955F0">
            <w:pPr>
              <w:spacing w:after="0"/>
              <w:jc w:val="both"/>
              <w:rPr>
                <w:rFonts w:ascii="Times New Roman" w:hAnsi="Times New Roman"/>
                <w:szCs w:val="24"/>
              </w:rPr>
            </w:pPr>
            <w:r w:rsidRPr="001A0DC6">
              <w:rPr>
                <w:rFonts w:ascii="Times New Roman" w:hAnsi="Times New Roman"/>
                <w:szCs w:val="24"/>
              </w:rPr>
              <w:t xml:space="preserve"> о среднем </w:t>
            </w:r>
          </w:p>
          <w:p w14:paraId="32743B4F" w14:textId="77777777" w:rsidR="00842824" w:rsidRPr="001A0DC6" w:rsidRDefault="00842824" w:rsidP="004955F0">
            <w:pPr>
              <w:spacing w:after="0"/>
              <w:jc w:val="both"/>
              <w:rPr>
                <w:rFonts w:ascii="Times New Roman" w:hAnsi="Times New Roman"/>
                <w:szCs w:val="24"/>
              </w:rPr>
            </w:pPr>
            <w:r w:rsidRPr="001A0DC6">
              <w:rPr>
                <w:rFonts w:ascii="Times New Roman" w:hAnsi="Times New Roman"/>
                <w:szCs w:val="24"/>
              </w:rPr>
              <w:t xml:space="preserve">общем </w:t>
            </w:r>
          </w:p>
          <w:p w14:paraId="30140B16" w14:textId="77777777" w:rsidR="00842824" w:rsidRPr="001A0DC6" w:rsidRDefault="00842824" w:rsidP="004955F0">
            <w:pPr>
              <w:spacing w:after="0"/>
              <w:jc w:val="both"/>
              <w:rPr>
                <w:rFonts w:ascii="Times New Roman" w:hAnsi="Times New Roman"/>
                <w:szCs w:val="24"/>
              </w:rPr>
            </w:pPr>
            <w:r w:rsidRPr="001A0DC6">
              <w:rPr>
                <w:rFonts w:ascii="Times New Roman" w:hAnsi="Times New Roman"/>
                <w:szCs w:val="24"/>
              </w:rPr>
              <w:t>образовании</w:t>
            </w:r>
          </w:p>
        </w:tc>
        <w:tc>
          <w:tcPr>
            <w:tcW w:w="0" w:type="auto"/>
          </w:tcPr>
          <w:p w14:paraId="131AB256" w14:textId="77777777" w:rsidR="001A0DC6" w:rsidRDefault="001A0DC6" w:rsidP="004955F0">
            <w:pPr>
              <w:spacing w:after="0"/>
              <w:jc w:val="both"/>
              <w:rPr>
                <w:rFonts w:ascii="Times New Roman" w:hAnsi="Times New Roman"/>
                <w:szCs w:val="24"/>
              </w:rPr>
            </w:pPr>
            <w:r>
              <w:rPr>
                <w:rFonts w:ascii="Times New Roman" w:hAnsi="Times New Roman"/>
                <w:szCs w:val="24"/>
              </w:rPr>
              <w:t xml:space="preserve">Из них получили </w:t>
            </w:r>
          </w:p>
          <w:p w14:paraId="0BFA061D" w14:textId="64A46DF1" w:rsidR="00842824" w:rsidRPr="001A0DC6" w:rsidRDefault="00842824" w:rsidP="004955F0">
            <w:pPr>
              <w:spacing w:after="0"/>
              <w:jc w:val="both"/>
              <w:rPr>
                <w:rFonts w:ascii="Times New Roman" w:hAnsi="Times New Roman"/>
                <w:szCs w:val="24"/>
              </w:rPr>
            </w:pPr>
            <w:r w:rsidRPr="001A0DC6">
              <w:rPr>
                <w:rFonts w:ascii="Times New Roman" w:hAnsi="Times New Roman"/>
                <w:szCs w:val="24"/>
              </w:rPr>
              <w:t>аттестат</w:t>
            </w:r>
          </w:p>
          <w:p w14:paraId="11C94614" w14:textId="77777777" w:rsidR="00842824" w:rsidRPr="001A0DC6" w:rsidRDefault="00842824" w:rsidP="004955F0">
            <w:pPr>
              <w:spacing w:after="0"/>
              <w:jc w:val="both"/>
              <w:rPr>
                <w:rFonts w:ascii="Times New Roman" w:hAnsi="Times New Roman"/>
                <w:szCs w:val="24"/>
              </w:rPr>
            </w:pPr>
            <w:r w:rsidRPr="001A0DC6">
              <w:rPr>
                <w:rFonts w:ascii="Times New Roman" w:hAnsi="Times New Roman"/>
                <w:szCs w:val="24"/>
              </w:rPr>
              <w:t xml:space="preserve"> с отличием и </w:t>
            </w:r>
          </w:p>
          <w:p w14:paraId="719221F0" w14:textId="77777777" w:rsidR="00842824" w:rsidRPr="001A0DC6" w:rsidRDefault="00842824" w:rsidP="004955F0">
            <w:pPr>
              <w:spacing w:after="0"/>
              <w:jc w:val="both"/>
              <w:rPr>
                <w:rFonts w:ascii="Times New Roman" w:hAnsi="Times New Roman"/>
                <w:szCs w:val="24"/>
              </w:rPr>
            </w:pPr>
            <w:r w:rsidRPr="001A0DC6">
              <w:rPr>
                <w:rFonts w:ascii="Times New Roman" w:hAnsi="Times New Roman"/>
                <w:szCs w:val="24"/>
              </w:rPr>
              <w:t>медаль</w:t>
            </w:r>
          </w:p>
          <w:p w14:paraId="0E2CE8A1" w14:textId="77777777" w:rsidR="00842824" w:rsidRPr="001A0DC6" w:rsidRDefault="00842824" w:rsidP="004955F0">
            <w:pPr>
              <w:spacing w:after="0"/>
              <w:jc w:val="both"/>
              <w:rPr>
                <w:rFonts w:ascii="Times New Roman" w:hAnsi="Times New Roman"/>
                <w:szCs w:val="24"/>
              </w:rPr>
            </w:pPr>
            <w:r w:rsidRPr="001A0DC6">
              <w:rPr>
                <w:rFonts w:ascii="Times New Roman" w:hAnsi="Times New Roman"/>
                <w:szCs w:val="24"/>
              </w:rPr>
              <w:t xml:space="preserve"> «За особые</w:t>
            </w:r>
          </w:p>
          <w:p w14:paraId="6BE52674" w14:textId="77777777" w:rsidR="00842824" w:rsidRPr="001A0DC6" w:rsidRDefault="00842824" w:rsidP="004955F0">
            <w:pPr>
              <w:spacing w:after="0"/>
              <w:jc w:val="both"/>
              <w:rPr>
                <w:rFonts w:ascii="Times New Roman" w:hAnsi="Times New Roman"/>
                <w:szCs w:val="24"/>
              </w:rPr>
            </w:pPr>
            <w:r w:rsidRPr="001A0DC6">
              <w:rPr>
                <w:rFonts w:ascii="Times New Roman" w:hAnsi="Times New Roman"/>
                <w:szCs w:val="24"/>
              </w:rPr>
              <w:t xml:space="preserve"> успехи в учении»</w:t>
            </w:r>
          </w:p>
        </w:tc>
      </w:tr>
      <w:tr w:rsidR="00842824" w:rsidRPr="00972348" w14:paraId="038FEEC6" w14:textId="77777777" w:rsidTr="00E6278D">
        <w:trPr>
          <w:trHeight w:val="386"/>
        </w:trPr>
        <w:tc>
          <w:tcPr>
            <w:tcW w:w="704" w:type="dxa"/>
          </w:tcPr>
          <w:p w14:paraId="3127C5A7" w14:textId="0238436B" w:rsidR="00842824" w:rsidRPr="001A0DC6" w:rsidRDefault="00842824" w:rsidP="00530E4E">
            <w:pPr>
              <w:jc w:val="both"/>
              <w:rPr>
                <w:rFonts w:ascii="Times New Roman" w:hAnsi="Times New Roman"/>
                <w:szCs w:val="24"/>
              </w:rPr>
            </w:pPr>
            <w:r w:rsidRPr="001A0DC6">
              <w:rPr>
                <w:rFonts w:ascii="Times New Roman" w:hAnsi="Times New Roman"/>
                <w:szCs w:val="24"/>
              </w:rPr>
              <w:t>2019</w:t>
            </w:r>
          </w:p>
        </w:tc>
        <w:tc>
          <w:tcPr>
            <w:tcW w:w="1276" w:type="dxa"/>
          </w:tcPr>
          <w:p w14:paraId="5DD65B8D"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465</w:t>
            </w:r>
          </w:p>
        </w:tc>
        <w:tc>
          <w:tcPr>
            <w:tcW w:w="1822" w:type="dxa"/>
          </w:tcPr>
          <w:p w14:paraId="03831FCB"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190</w:t>
            </w:r>
            <w:r w:rsidR="00530E4E" w:rsidRPr="001A0DC6">
              <w:rPr>
                <w:rFonts w:ascii="Times New Roman" w:hAnsi="Times New Roman"/>
                <w:szCs w:val="24"/>
              </w:rPr>
              <w:t xml:space="preserve"> (40,9%)</w:t>
            </w:r>
          </w:p>
        </w:tc>
        <w:tc>
          <w:tcPr>
            <w:tcW w:w="1515" w:type="dxa"/>
          </w:tcPr>
          <w:p w14:paraId="586773FB"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3</w:t>
            </w:r>
          </w:p>
        </w:tc>
        <w:tc>
          <w:tcPr>
            <w:tcW w:w="0" w:type="auto"/>
          </w:tcPr>
          <w:p w14:paraId="13D937BB"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463(99%)</w:t>
            </w:r>
          </w:p>
        </w:tc>
        <w:tc>
          <w:tcPr>
            <w:tcW w:w="0" w:type="auto"/>
          </w:tcPr>
          <w:p w14:paraId="0F3BC8B8" w14:textId="77777777" w:rsidR="00842824" w:rsidRPr="001A0DC6" w:rsidRDefault="007D6217" w:rsidP="00530E4E">
            <w:pPr>
              <w:jc w:val="center"/>
              <w:rPr>
                <w:rFonts w:ascii="Times New Roman" w:hAnsi="Times New Roman"/>
                <w:szCs w:val="24"/>
              </w:rPr>
            </w:pPr>
            <w:r w:rsidRPr="001A0DC6">
              <w:rPr>
                <w:rFonts w:ascii="Times New Roman" w:hAnsi="Times New Roman"/>
                <w:szCs w:val="24"/>
              </w:rPr>
              <w:t>43</w:t>
            </w:r>
            <w:r w:rsidR="00530E4E" w:rsidRPr="001A0DC6">
              <w:rPr>
                <w:rFonts w:ascii="Times New Roman" w:hAnsi="Times New Roman"/>
                <w:szCs w:val="24"/>
              </w:rPr>
              <w:t xml:space="preserve"> (9,3%)</w:t>
            </w:r>
          </w:p>
        </w:tc>
      </w:tr>
      <w:tr w:rsidR="00842824" w:rsidRPr="00972348" w14:paraId="1CA815AC" w14:textId="77777777" w:rsidTr="00E6278D">
        <w:trPr>
          <w:trHeight w:val="386"/>
        </w:trPr>
        <w:tc>
          <w:tcPr>
            <w:tcW w:w="704" w:type="dxa"/>
          </w:tcPr>
          <w:p w14:paraId="43C7D0AF" w14:textId="77777777" w:rsidR="00842824" w:rsidRPr="001A0DC6" w:rsidRDefault="00842824" w:rsidP="00530E4E">
            <w:pPr>
              <w:jc w:val="both"/>
              <w:rPr>
                <w:rFonts w:ascii="Times New Roman" w:hAnsi="Times New Roman"/>
                <w:szCs w:val="24"/>
              </w:rPr>
            </w:pPr>
            <w:r w:rsidRPr="001A0DC6">
              <w:rPr>
                <w:rFonts w:ascii="Times New Roman" w:hAnsi="Times New Roman"/>
                <w:szCs w:val="24"/>
              </w:rPr>
              <w:t>2020</w:t>
            </w:r>
          </w:p>
        </w:tc>
        <w:tc>
          <w:tcPr>
            <w:tcW w:w="1276" w:type="dxa"/>
          </w:tcPr>
          <w:p w14:paraId="639DB099"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425</w:t>
            </w:r>
          </w:p>
        </w:tc>
        <w:tc>
          <w:tcPr>
            <w:tcW w:w="1822" w:type="dxa"/>
          </w:tcPr>
          <w:p w14:paraId="338CD46B"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151</w:t>
            </w:r>
            <w:r w:rsidR="00530E4E" w:rsidRPr="001A0DC6">
              <w:rPr>
                <w:rFonts w:ascii="Times New Roman" w:hAnsi="Times New Roman"/>
                <w:szCs w:val="24"/>
              </w:rPr>
              <w:t xml:space="preserve"> (35,5%)</w:t>
            </w:r>
          </w:p>
        </w:tc>
        <w:tc>
          <w:tcPr>
            <w:tcW w:w="1515" w:type="dxa"/>
          </w:tcPr>
          <w:p w14:paraId="3CBDE9DC"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0</w:t>
            </w:r>
          </w:p>
        </w:tc>
        <w:tc>
          <w:tcPr>
            <w:tcW w:w="0" w:type="auto"/>
          </w:tcPr>
          <w:p w14:paraId="5CC1605B"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425 (100%)</w:t>
            </w:r>
          </w:p>
        </w:tc>
        <w:tc>
          <w:tcPr>
            <w:tcW w:w="0" w:type="auto"/>
          </w:tcPr>
          <w:p w14:paraId="019A6F2F"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50</w:t>
            </w:r>
            <w:r w:rsidR="00530E4E" w:rsidRPr="001A0DC6">
              <w:rPr>
                <w:rFonts w:ascii="Times New Roman" w:hAnsi="Times New Roman"/>
                <w:szCs w:val="24"/>
              </w:rPr>
              <w:t>(11,8%)</w:t>
            </w:r>
          </w:p>
        </w:tc>
      </w:tr>
      <w:tr w:rsidR="00842824" w:rsidRPr="00972348" w14:paraId="6B368BA8" w14:textId="77777777" w:rsidTr="00E6278D">
        <w:trPr>
          <w:trHeight w:val="403"/>
        </w:trPr>
        <w:tc>
          <w:tcPr>
            <w:tcW w:w="704" w:type="dxa"/>
          </w:tcPr>
          <w:p w14:paraId="775438C8" w14:textId="77777777" w:rsidR="00842824" w:rsidRPr="001A0DC6" w:rsidRDefault="00842824" w:rsidP="00530E4E">
            <w:pPr>
              <w:jc w:val="both"/>
              <w:rPr>
                <w:rFonts w:ascii="Times New Roman" w:hAnsi="Times New Roman"/>
                <w:szCs w:val="24"/>
              </w:rPr>
            </w:pPr>
            <w:r w:rsidRPr="001A0DC6">
              <w:rPr>
                <w:rFonts w:ascii="Times New Roman" w:hAnsi="Times New Roman"/>
                <w:szCs w:val="24"/>
              </w:rPr>
              <w:t>2021</w:t>
            </w:r>
          </w:p>
        </w:tc>
        <w:tc>
          <w:tcPr>
            <w:tcW w:w="1276" w:type="dxa"/>
          </w:tcPr>
          <w:p w14:paraId="75133911"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428</w:t>
            </w:r>
          </w:p>
        </w:tc>
        <w:tc>
          <w:tcPr>
            <w:tcW w:w="1822" w:type="dxa"/>
          </w:tcPr>
          <w:p w14:paraId="7D8132B0"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133</w:t>
            </w:r>
            <w:r w:rsidR="00530E4E" w:rsidRPr="001A0DC6">
              <w:rPr>
                <w:rFonts w:ascii="Times New Roman" w:hAnsi="Times New Roman"/>
                <w:szCs w:val="24"/>
              </w:rPr>
              <w:t>(31%)</w:t>
            </w:r>
          </w:p>
        </w:tc>
        <w:tc>
          <w:tcPr>
            <w:tcW w:w="1515" w:type="dxa"/>
          </w:tcPr>
          <w:p w14:paraId="60829155"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4</w:t>
            </w:r>
          </w:p>
        </w:tc>
        <w:tc>
          <w:tcPr>
            <w:tcW w:w="0" w:type="auto"/>
          </w:tcPr>
          <w:p w14:paraId="0C0E4C6A"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428(100%</w:t>
            </w:r>
            <w:r w:rsidR="00A96ABC" w:rsidRPr="001A0DC6">
              <w:rPr>
                <w:rFonts w:ascii="Times New Roman" w:hAnsi="Times New Roman"/>
                <w:szCs w:val="24"/>
              </w:rPr>
              <w:t>)</w:t>
            </w:r>
          </w:p>
        </w:tc>
        <w:tc>
          <w:tcPr>
            <w:tcW w:w="0" w:type="auto"/>
          </w:tcPr>
          <w:p w14:paraId="1B962C84"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56</w:t>
            </w:r>
            <w:r w:rsidR="00530E4E" w:rsidRPr="001A0DC6">
              <w:rPr>
                <w:rFonts w:ascii="Times New Roman" w:hAnsi="Times New Roman"/>
                <w:szCs w:val="24"/>
              </w:rPr>
              <w:t>(13,1%)</w:t>
            </w:r>
          </w:p>
        </w:tc>
      </w:tr>
      <w:tr w:rsidR="00842824" w:rsidRPr="00972348" w14:paraId="73CB4CAA" w14:textId="77777777" w:rsidTr="00E6278D">
        <w:trPr>
          <w:trHeight w:val="386"/>
        </w:trPr>
        <w:tc>
          <w:tcPr>
            <w:tcW w:w="704" w:type="dxa"/>
          </w:tcPr>
          <w:p w14:paraId="2698A5B7" w14:textId="77777777" w:rsidR="00842824" w:rsidRPr="001A0DC6" w:rsidRDefault="00842824" w:rsidP="00530E4E">
            <w:pPr>
              <w:jc w:val="both"/>
              <w:rPr>
                <w:rFonts w:ascii="Times New Roman" w:hAnsi="Times New Roman"/>
                <w:szCs w:val="24"/>
              </w:rPr>
            </w:pPr>
            <w:r w:rsidRPr="001A0DC6">
              <w:rPr>
                <w:rFonts w:ascii="Times New Roman" w:hAnsi="Times New Roman"/>
                <w:szCs w:val="24"/>
              </w:rPr>
              <w:t>2022</w:t>
            </w:r>
          </w:p>
        </w:tc>
        <w:tc>
          <w:tcPr>
            <w:tcW w:w="1276" w:type="dxa"/>
          </w:tcPr>
          <w:p w14:paraId="491A36B8"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361</w:t>
            </w:r>
          </w:p>
        </w:tc>
        <w:tc>
          <w:tcPr>
            <w:tcW w:w="1822" w:type="dxa"/>
          </w:tcPr>
          <w:p w14:paraId="0DB21780"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142</w:t>
            </w:r>
            <w:r w:rsidR="00530E4E" w:rsidRPr="001A0DC6">
              <w:rPr>
                <w:rFonts w:ascii="Times New Roman" w:hAnsi="Times New Roman"/>
                <w:szCs w:val="24"/>
              </w:rPr>
              <w:t>(39%)</w:t>
            </w:r>
          </w:p>
        </w:tc>
        <w:tc>
          <w:tcPr>
            <w:tcW w:w="1515" w:type="dxa"/>
          </w:tcPr>
          <w:p w14:paraId="043C3723"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4</w:t>
            </w:r>
          </w:p>
        </w:tc>
        <w:tc>
          <w:tcPr>
            <w:tcW w:w="0" w:type="auto"/>
          </w:tcPr>
          <w:p w14:paraId="151BDE95"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361(100%</w:t>
            </w:r>
            <w:r w:rsidR="00A96ABC" w:rsidRPr="001A0DC6">
              <w:rPr>
                <w:rFonts w:ascii="Times New Roman" w:hAnsi="Times New Roman"/>
                <w:szCs w:val="24"/>
              </w:rPr>
              <w:t>)</w:t>
            </w:r>
          </w:p>
        </w:tc>
        <w:tc>
          <w:tcPr>
            <w:tcW w:w="0" w:type="auto"/>
          </w:tcPr>
          <w:p w14:paraId="6936BBB0" w14:textId="77777777" w:rsidR="00842824" w:rsidRPr="001A0DC6" w:rsidRDefault="00842824" w:rsidP="00530E4E">
            <w:pPr>
              <w:jc w:val="center"/>
              <w:rPr>
                <w:rFonts w:ascii="Times New Roman" w:hAnsi="Times New Roman"/>
                <w:szCs w:val="24"/>
              </w:rPr>
            </w:pPr>
            <w:r w:rsidRPr="001A0DC6">
              <w:rPr>
                <w:rFonts w:ascii="Times New Roman" w:hAnsi="Times New Roman"/>
                <w:szCs w:val="24"/>
              </w:rPr>
              <w:t>27</w:t>
            </w:r>
            <w:r w:rsidR="00530E4E" w:rsidRPr="001A0DC6">
              <w:rPr>
                <w:rFonts w:ascii="Times New Roman" w:hAnsi="Times New Roman"/>
                <w:szCs w:val="24"/>
              </w:rPr>
              <w:t>(7,5%)</w:t>
            </w:r>
          </w:p>
        </w:tc>
      </w:tr>
    </w:tbl>
    <w:p w14:paraId="59490E04" w14:textId="77777777" w:rsidR="002C60F9" w:rsidRPr="00972348" w:rsidRDefault="002C60F9" w:rsidP="00DA5EE0">
      <w:pPr>
        <w:spacing w:after="0"/>
        <w:jc w:val="both"/>
        <w:rPr>
          <w:rFonts w:ascii="Times New Roman" w:hAnsi="Times New Roman"/>
          <w:sz w:val="28"/>
          <w:szCs w:val="28"/>
        </w:rPr>
      </w:pPr>
    </w:p>
    <w:p w14:paraId="62AB9DD2" w14:textId="77777777" w:rsidR="009F3B02" w:rsidRPr="00972348" w:rsidRDefault="009F3B02" w:rsidP="00DA5EE0">
      <w:pPr>
        <w:suppressAutoHyphens/>
        <w:spacing w:after="0"/>
        <w:ind w:firstLine="709"/>
        <w:jc w:val="both"/>
        <w:rPr>
          <w:rFonts w:ascii="Times New Roman" w:hAnsi="Times New Roman"/>
          <w:sz w:val="28"/>
          <w:szCs w:val="28"/>
        </w:rPr>
      </w:pPr>
      <w:r w:rsidRPr="00972348">
        <w:rPr>
          <w:rFonts w:ascii="Times New Roman" w:hAnsi="Times New Roman"/>
          <w:sz w:val="28"/>
          <w:szCs w:val="28"/>
        </w:rPr>
        <w:t>Основной причиной снижения количества выпускников, получивших аттестат с отличием и медаль «За особые успехи в обучении», является вынужденный перевод учебного процесса на дистанционный формат обучения в течение двух лет. Следует</w:t>
      </w:r>
      <w:r w:rsidR="00572793">
        <w:rPr>
          <w:rFonts w:ascii="Times New Roman" w:hAnsi="Times New Roman"/>
          <w:sz w:val="28"/>
          <w:szCs w:val="28"/>
        </w:rPr>
        <w:t xml:space="preserve"> отметить, в связи с </w:t>
      </w:r>
      <w:r w:rsidRPr="00972348">
        <w:rPr>
          <w:rFonts w:ascii="Times New Roman" w:hAnsi="Times New Roman"/>
          <w:sz w:val="28"/>
          <w:szCs w:val="28"/>
        </w:rPr>
        <w:t>отменой проведения государственной итоговой аттестации выпускников 9-ых классов в 2020 году,</w:t>
      </w:r>
      <w:r w:rsidRPr="00972348">
        <w:rPr>
          <w:rFonts w:ascii="Times New Roman" w:hAnsi="Times New Roman"/>
        </w:rPr>
        <w:t xml:space="preserve"> </w:t>
      </w:r>
      <w:r w:rsidRPr="00972348">
        <w:rPr>
          <w:rFonts w:ascii="Times New Roman" w:hAnsi="Times New Roman"/>
          <w:sz w:val="28"/>
          <w:szCs w:val="28"/>
        </w:rPr>
        <w:t>выпускники 11-ых классов в 2022 году впервые ознакомились с процедурой проведения ГИА в форме ЕГЭ, что вызвало определенные сложности в организационном плане.</w:t>
      </w:r>
    </w:p>
    <w:p w14:paraId="6CD2707B" w14:textId="77777777" w:rsidR="002C60F9" w:rsidRPr="00972348" w:rsidRDefault="002C60F9" w:rsidP="00DA5EE0">
      <w:pPr>
        <w:suppressAutoHyphens/>
        <w:spacing w:after="0"/>
        <w:ind w:firstLine="709"/>
        <w:jc w:val="both"/>
        <w:rPr>
          <w:rFonts w:ascii="Times New Roman" w:hAnsi="Times New Roman"/>
          <w:sz w:val="28"/>
          <w:szCs w:val="28"/>
        </w:rPr>
      </w:pPr>
      <w:r w:rsidRPr="00972348">
        <w:rPr>
          <w:rFonts w:ascii="Times New Roman" w:hAnsi="Times New Roman"/>
          <w:sz w:val="28"/>
          <w:szCs w:val="28"/>
        </w:rPr>
        <w:lastRenderedPageBreak/>
        <w:t>Вторая важная процедура системы оценки качества образования – государственная итоговая аттестация 9-х классов (ГИА-9), ключевой формой которой является основной государственный экзамен (ОГЭ).</w:t>
      </w:r>
    </w:p>
    <w:p w14:paraId="60320DCD" w14:textId="77777777" w:rsidR="007C16EA" w:rsidRPr="00972348" w:rsidRDefault="007C16EA" w:rsidP="00DA5EE0">
      <w:pPr>
        <w:suppressAutoHyphens/>
        <w:spacing w:after="0"/>
        <w:ind w:firstLine="709"/>
        <w:jc w:val="both"/>
        <w:rPr>
          <w:rFonts w:ascii="Times New Roman" w:hAnsi="Times New Roman"/>
          <w:sz w:val="28"/>
          <w:szCs w:val="28"/>
        </w:rPr>
      </w:pPr>
      <w:r w:rsidRPr="00972348">
        <w:rPr>
          <w:rFonts w:ascii="Times New Roman" w:hAnsi="Times New Roman"/>
          <w:sz w:val="28"/>
          <w:szCs w:val="28"/>
        </w:rPr>
        <w:t>Обязательным условием для получения аттестата об основном общем образовании является сдача экзаменов по 4 предметам в форме основного государственного экзамена (русский язык, математика и 2 предмета по выбору) и 2 экзаменов в форме государственного выпускного экзамена</w:t>
      </w:r>
      <w:r w:rsidR="00A96ABC" w:rsidRPr="00972348">
        <w:rPr>
          <w:rFonts w:ascii="Times New Roman" w:hAnsi="Times New Roman"/>
          <w:sz w:val="28"/>
          <w:szCs w:val="28"/>
        </w:rPr>
        <w:t xml:space="preserve"> по русскому языку и математике для детей с ОВЗ, детей-инвалидов.</w:t>
      </w:r>
    </w:p>
    <w:p w14:paraId="7B4859B2" w14:textId="77777777" w:rsidR="002C60F9" w:rsidRPr="00972348" w:rsidRDefault="002C60F9" w:rsidP="00DA5EE0">
      <w:pPr>
        <w:suppressAutoHyphens/>
        <w:spacing w:after="0"/>
        <w:ind w:firstLine="709"/>
        <w:jc w:val="both"/>
        <w:rPr>
          <w:rFonts w:ascii="Times New Roman" w:hAnsi="Times New Roman"/>
          <w:sz w:val="28"/>
          <w:szCs w:val="28"/>
        </w:rPr>
      </w:pPr>
      <w:r w:rsidRPr="00972348">
        <w:rPr>
          <w:rFonts w:ascii="Times New Roman" w:hAnsi="Times New Roman"/>
          <w:sz w:val="28"/>
          <w:szCs w:val="28"/>
        </w:rPr>
        <w:t>Итоги государственной итоговой аттестации по образовательным программам основного общего образования:</w:t>
      </w:r>
    </w:p>
    <w:tbl>
      <w:tblPr>
        <w:tblStyle w:val="ab"/>
        <w:tblW w:w="9837" w:type="dxa"/>
        <w:tblLook w:val="04A0" w:firstRow="1" w:lastRow="0" w:firstColumn="1" w:lastColumn="0" w:noHBand="0" w:noVBand="1"/>
      </w:tblPr>
      <w:tblGrid>
        <w:gridCol w:w="957"/>
        <w:gridCol w:w="2299"/>
        <w:gridCol w:w="3277"/>
        <w:gridCol w:w="3304"/>
      </w:tblGrid>
      <w:tr w:rsidR="003E3751" w:rsidRPr="00972348" w14:paraId="6B7395A0" w14:textId="77777777" w:rsidTr="003E3751">
        <w:trPr>
          <w:trHeight w:val="926"/>
        </w:trPr>
        <w:tc>
          <w:tcPr>
            <w:tcW w:w="0" w:type="auto"/>
          </w:tcPr>
          <w:p w14:paraId="76B129D7"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Год</w:t>
            </w:r>
          </w:p>
        </w:tc>
        <w:tc>
          <w:tcPr>
            <w:tcW w:w="0" w:type="auto"/>
          </w:tcPr>
          <w:p w14:paraId="059F1AD7"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Количество</w:t>
            </w:r>
          </w:p>
          <w:p w14:paraId="43D555CA"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 xml:space="preserve"> выпускников</w:t>
            </w:r>
          </w:p>
          <w:p w14:paraId="6A48FC40"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9-х классов</w:t>
            </w:r>
          </w:p>
        </w:tc>
        <w:tc>
          <w:tcPr>
            <w:tcW w:w="0" w:type="auto"/>
          </w:tcPr>
          <w:p w14:paraId="0D02033D"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 xml:space="preserve">Получили аттестат </w:t>
            </w:r>
          </w:p>
          <w:p w14:paraId="2142E26D"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об основном</w:t>
            </w:r>
          </w:p>
          <w:p w14:paraId="1DF529F8"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 xml:space="preserve"> общем образовании</w:t>
            </w:r>
          </w:p>
        </w:tc>
        <w:tc>
          <w:tcPr>
            <w:tcW w:w="0" w:type="auto"/>
          </w:tcPr>
          <w:p w14:paraId="6157D5AD"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Из них получили</w:t>
            </w:r>
          </w:p>
          <w:p w14:paraId="01AD2BBD"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 xml:space="preserve"> аттестат с отличием</w:t>
            </w:r>
          </w:p>
        </w:tc>
      </w:tr>
      <w:tr w:rsidR="003E3751" w:rsidRPr="00972348" w14:paraId="4F4F9F06" w14:textId="77777777" w:rsidTr="003E3751">
        <w:trPr>
          <w:trHeight w:val="308"/>
        </w:trPr>
        <w:tc>
          <w:tcPr>
            <w:tcW w:w="0" w:type="auto"/>
          </w:tcPr>
          <w:p w14:paraId="4C3FFC29"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2019</w:t>
            </w:r>
          </w:p>
        </w:tc>
        <w:tc>
          <w:tcPr>
            <w:tcW w:w="0" w:type="auto"/>
          </w:tcPr>
          <w:p w14:paraId="4DB983FD"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953</w:t>
            </w:r>
          </w:p>
        </w:tc>
        <w:tc>
          <w:tcPr>
            <w:tcW w:w="0" w:type="auto"/>
          </w:tcPr>
          <w:p w14:paraId="61096B9B"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949 (99%)</w:t>
            </w:r>
          </w:p>
        </w:tc>
        <w:tc>
          <w:tcPr>
            <w:tcW w:w="0" w:type="auto"/>
          </w:tcPr>
          <w:p w14:paraId="41720C53"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44</w:t>
            </w:r>
            <w:r w:rsidR="009F3B02" w:rsidRPr="00972348">
              <w:rPr>
                <w:rFonts w:ascii="Times New Roman" w:hAnsi="Times New Roman"/>
                <w:sz w:val="28"/>
                <w:szCs w:val="28"/>
              </w:rPr>
              <w:t xml:space="preserve"> (4,6%)</w:t>
            </w:r>
          </w:p>
        </w:tc>
      </w:tr>
      <w:tr w:rsidR="003E3751" w:rsidRPr="00972348" w14:paraId="4B7CDADB" w14:textId="77777777" w:rsidTr="003E3751">
        <w:trPr>
          <w:trHeight w:val="308"/>
        </w:trPr>
        <w:tc>
          <w:tcPr>
            <w:tcW w:w="0" w:type="auto"/>
          </w:tcPr>
          <w:p w14:paraId="3C947EF9"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2020</w:t>
            </w:r>
          </w:p>
        </w:tc>
        <w:tc>
          <w:tcPr>
            <w:tcW w:w="0" w:type="auto"/>
          </w:tcPr>
          <w:p w14:paraId="27D7EF79"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875</w:t>
            </w:r>
          </w:p>
        </w:tc>
        <w:tc>
          <w:tcPr>
            <w:tcW w:w="0" w:type="auto"/>
          </w:tcPr>
          <w:p w14:paraId="220AC6B5"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875(100%)</w:t>
            </w:r>
          </w:p>
        </w:tc>
        <w:tc>
          <w:tcPr>
            <w:tcW w:w="0" w:type="auto"/>
          </w:tcPr>
          <w:p w14:paraId="1275C7C0"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32</w:t>
            </w:r>
            <w:r w:rsidR="009F3B02" w:rsidRPr="00972348">
              <w:rPr>
                <w:rFonts w:ascii="Times New Roman" w:hAnsi="Times New Roman"/>
                <w:sz w:val="28"/>
                <w:szCs w:val="28"/>
              </w:rPr>
              <w:t>(3,7%)</w:t>
            </w:r>
          </w:p>
        </w:tc>
      </w:tr>
      <w:tr w:rsidR="003E3751" w:rsidRPr="00972348" w14:paraId="62072471" w14:textId="77777777" w:rsidTr="003E3751">
        <w:trPr>
          <w:trHeight w:val="308"/>
        </w:trPr>
        <w:tc>
          <w:tcPr>
            <w:tcW w:w="0" w:type="auto"/>
          </w:tcPr>
          <w:p w14:paraId="0FE4CFB0"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2021</w:t>
            </w:r>
          </w:p>
        </w:tc>
        <w:tc>
          <w:tcPr>
            <w:tcW w:w="0" w:type="auto"/>
          </w:tcPr>
          <w:p w14:paraId="58005B64"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921</w:t>
            </w:r>
          </w:p>
        </w:tc>
        <w:tc>
          <w:tcPr>
            <w:tcW w:w="0" w:type="auto"/>
          </w:tcPr>
          <w:p w14:paraId="20BEFDF8"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921 (100%)</w:t>
            </w:r>
          </w:p>
        </w:tc>
        <w:tc>
          <w:tcPr>
            <w:tcW w:w="0" w:type="auto"/>
          </w:tcPr>
          <w:p w14:paraId="5A21E97C"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39</w:t>
            </w:r>
            <w:r w:rsidR="009F3B02" w:rsidRPr="00972348">
              <w:rPr>
                <w:rFonts w:ascii="Times New Roman" w:hAnsi="Times New Roman"/>
                <w:sz w:val="28"/>
                <w:szCs w:val="28"/>
              </w:rPr>
              <w:t>(</w:t>
            </w:r>
            <w:r w:rsidR="00BC2ADE" w:rsidRPr="00972348">
              <w:rPr>
                <w:rFonts w:ascii="Times New Roman" w:hAnsi="Times New Roman"/>
                <w:sz w:val="28"/>
                <w:szCs w:val="28"/>
              </w:rPr>
              <w:t>4,2%)</w:t>
            </w:r>
          </w:p>
        </w:tc>
      </w:tr>
      <w:tr w:rsidR="003E3751" w:rsidRPr="00972348" w14:paraId="7818B459" w14:textId="77777777" w:rsidTr="003E3751">
        <w:trPr>
          <w:trHeight w:val="292"/>
        </w:trPr>
        <w:tc>
          <w:tcPr>
            <w:tcW w:w="0" w:type="auto"/>
          </w:tcPr>
          <w:p w14:paraId="470E008E" w14:textId="77777777" w:rsidR="003E3751" w:rsidRPr="00972348" w:rsidRDefault="003E3751" w:rsidP="00570338">
            <w:pPr>
              <w:jc w:val="both"/>
              <w:rPr>
                <w:rFonts w:ascii="Times New Roman" w:hAnsi="Times New Roman"/>
                <w:sz w:val="28"/>
                <w:szCs w:val="28"/>
              </w:rPr>
            </w:pPr>
            <w:r w:rsidRPr="00972348">
              <w:rPr>
                <w:rFonts w:ascii="Times New Roman" w:hAnsi="Times New Roman"/>
                <w:sz w:val="28"/>
                <w:szCs w:val="28"/>
              </w:rPr>
              <w:t>2022</w:t>
            </w:r>
          </w:p>
        </w:tc>
        <w:tc>
          <w:tcPr>
            <w:tcW w:w="0" w:type="auto"/>
          </w:tcPr>
          <w:p w14:paraId="7F382AF0"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876</w:t>
            </w:r>
          </w:p>
        </w:tc>
        <w:tc>
          <w:tcPr>
            <w:tcW w:w="0" w:type="auto"/>
          </w:tcPr>
          <w:p w14:paraId="28D433D9" w14:textId="77777777" w:rsidR="003E3751" w:rsidRPr="00972348" w:rsidRDefault="000607F3" w:rsidP="007C16EA">
            <w:pPr>
              <w:jc w:val="center"/>
              <w:rPr>
                <w:rFonts w:ascii="Times New Roman" w:hAnsi="Times New Roman"/>
                <w:sz w:val="28"/>
                <w:szCs w:val="28"/>
              </w:rPr>
            </w:pPr>
            <w:r w:rsidRPr="00972348">
              <w:rPr>
                <w:rFonts w:ascii="Times New Roman" w:hAnsi="Times New Roman"/>
                <w:sz w:val="28"/>
                <w:szCs w:val="28"/>
              </w:rPr>
              <w:t>863(99</w:t>
            </w:r>
            <w:r w:rsidR="007C16EA" w:rsidRPr="00972348">
              <w:rPr>
                <w:rFonts w:ascii="Times New Roman" w:hAnsi="Times New Roman"/>
                <w:sz w:val="28"/>
                <w:szCs w:val="28"/>
              </w:rPr>
              <w:t>%)</w:t>
            </w:r>
          </w:p>
        </w:tc>
        <w:tc>
          <w:tcPr>
            <w:tcW w:w="0" w:type="auto"/>
          </w:tcPr>
          <w:p w14:paraId="6FD5CCA4" w14:textId="77777777" w:rsidR="003E3751" w:rsidRPr="00972348" w:rsidRDefault="007C16EA" w:rsidP="007C16EA">
            <w:pPr>
              <w:jc w:val="center"/>
              <w:rPr>
                <w:rFonts w:ascii="Times New Roman" w:hAnsi="Times New Roman"/>
                <w:sz w:val="28"/>
                <w:szCs w:val="28"/>
              </w:rPr>
            </w:pPr>
            <w:r w:rsidRPr="00972348">
              <w:rPr>
                <w:rFonts w:ascii="Times New Roman" w:hAnsi="Times New Roman"/>
                <w:sz w:val="28"/>
                <w:szCs w:val="28"/>
              </w:rPr>
              <w:t>31</w:t>
            </w:r>
            <w:r w:rsidR="00BC2ADE" w:rsidRPr="00972348">
              <w:rPr>
                <w:rFonts w:ascii="Times New Roman" w:hAnsi="Times New Roman"/>
                <w:sz w:val="28"/>
                <w:szCs w:val="28"/>
              </w:rPr>
              <w:t>(3,6%)</w:t>
            </w:r>
          </w:p>
        </w:tc>
      </w:tr>
    </w:tbl>
    <w:p w14:paraId="66CBB570" w14:textId="77777777" w:rsidR="00EE2BAB" w:rsidRPr="00972348" w:rsidRDefault="00EE2BAB" w:rsidP="00387946">
      <w:pPr>
        <w:suppressAutoHyphens/>
        <w:spacing w:after="120"/>
        <w:jc w:val="both"/>
        <w:rPr>
          <w:rFonts w:ascii="Times New Roman" w:hAnsi="Times New Roman"/>
          <w:sz w:val="28"/>
          <w:szCs w:val="28"/>
        </w:rPr>
      </w:pPr>
    </w:p>
    <w:p w14:paraId="2FFC7450" w14:textId="77777777" w:rsidR="007F38C7" w:rsidRPr="00972348" w:rsidRDefault="002C60F9" w:rsidP="00B15DFE">
      <w:pPr>
        <w:suppressAutoHyphens/>
        <w:spacing w:after="0"/>
        <w:ind w:firstLine="357"/>
        <w:jc w:val="both"/>
        <w:rPr>
          <w:rFonts w:ascii="Times New Roman" w:hAnsi="Times New Roman"/>
          <w:sz w:val="28"/>
          <w:szCs w:val="28"/>
        </w:rPr>
      </w:pPr>
      <w:r w:rsidRPr="00972348">
        <w:rPr>
          <w:rFonts w:ascii="Times New Roman" w:hAnsi="Times New Roman"/>
          <w:sz w:val="28"/>
          <w:szCs w:val="28"/>
        </w:rPr>
        <w:tab/>
        <w:t>С 2015 года проводятся всероссийские проверочные работы (ВПР), которые являются частью системы оценки качества образования. В 4 классах Всероссийские проверочные работы введены в штатный режим по предметам: окружающий мир, математика, русский язык – контроль по этой дисциплине буд</w:t>
      </w:r>
      <w:r w:rsidR="006E43D5" w:rsidRPr="00972348">
        <w:rPr>
          <w:rFonts w:ascii="Times New Roman" w:hAnsi="Times New Roman"/>
          <w:sz w:val="28"/>
          <w:szCs w:val="28"/>
        </w:rPr>
        <w:t>ет проводиться в два этапа: обучающиеся</w:t>
      </w:r>
      <w:r w:rsidRPr="00972348">
        <w:rPr>
          <w:rFonts w:ascii="Times New Roman" w:hAnsi="Times New Roman"/>
          <w:sz w:val="28"/>
          <w:szCs w:val="28"/>
        </w:rPr>
        <w:t xml:space="preserve"> напишут диктант, выполняют задания в виде тестов.</w:t>
      </w:r>
      <w:r w:rsidR="006C0673" w:rsidRPr="00972348">
        <w:rPr>
          <w:rFonts w:ascii="Times New Roman" w:hAnsi="Times New Roman"/>
          <w:sz w:val="28"/>
          <w:szCs w:val="28"/>
        </w:rPr>
        <w:t xml:space="preserve"> </w:t>
      </w:r>
      <w:r w:rsidRPr="00972348">
        <w:rPr>
          <w:rFonts w:ascii="Times New Roman" w:hAnsi="Times New Roman"/>
          <w:sz w:val="28"/>
          <w:szCs w:val="28"/>
        </w:rPr>
        <w:t>С 2017 года в ВПР кроме 4 кла</w:t>
      </w:r>
      <w:r w:rsidR="00BC2ADE" w:rsidRPr="00972348">
        <w:rPr>
          <w:rFonts w:ascii="Times New Roman" w:hAnsi="Times New Roman"/>
          <w:sz w:val="28"/>
          <w:szCs w:val="28"/>
        </w:rPr>
        <w:t xml:space="preserve">ссов принимают участие 5 классы </w:t>
      </w:r>
      <w:r w:rsidRPr="00972348">
        <w:rPr>
          <w:rFonts w:ascii="Times New Roman" w:hAnsi="Times New Roman"/>
          <w:sz w:val="28"/>
          <w:szCs w:val="28"/>
        </w:rPr>
        <w:t>по русскому языку, ма</w:t>
      </w:r>
      <w:r w:rsidR="00BC2ADE" w:rsidRPr="00972348">
        <w:rPr>
          <w:rFonts w:ascii="Times New Roman" w:hAnsi="Times New Roman"/>
          <w:sz w:val="28"/>
          <w:szCs w:val="28"/>
        </w:rPr>
        <w:t>тематике, истории, биологии,</w:t>
      </w:r>
      <w:r w:rsidR="00B76DEF" w:rsidRPr="00972348">
        <w:rPr>
          <w:rFonts w:ascii="Times New Roman" w:hAnsi="Times New Roman"/>
          <w:sz w:val="28"/>
          <w:szCs w:val="28"/>
        </w:rPr>
        <w:t xml:space="preserve"> </w:t>
      </w:r>
      <w:r w:rsidR="00BC2ADE" w:rsidRPr="00972348">
        <w:rPr>
          <w:rFonts w:ascii="Times New Roman" w:hAnsi="Times New Roman"/>
          <w:sz w:val="28"/>
          <w:szCs w:val="28"/>
        </w:rPr>
        <w:t>6 классы</w:t>
      </w:r>
      <w:r w:rsidRPr="00972348">
        <w:rPr>
          <w:rFonts w:ascii="Times New Roman" w:hAnsi="Times New Roman"/>
          <w:sz w:val="28"/>
          <w:szCs w:val="28"/>
        </w:rPr>
        <w:t xml:space="preserve"> по русскому языку, математике, истории, биологии</w:t>
      </w:r>
      <w:r w:rsidR="00BC2ADE" w:rsidRPr="00972348">
        <w:rPr>
          <w:rFonts w:ascii="Times New Roman" w:hAnsi="Times New Roman"/>
          <w:sz w:val="28"/>
          <w:szCs w:val="28"/>
        </w:rPr>
        <w:t xml:space="preserve">, географии и обществознанию. </w:t>
      </w:r>
      <w:r w:rsidR="00B76DEF" w:rsidRPr="00972348">
        <w:rPr>
          <w:rFonts w:ascii="Times New Roman" w:hAnsi="Times New Roman"/>
          <w:sz w:val="28"/>
          <w:szCs w:val="28"/>
        </w:rPr>
        <w:t xml:space="preserve"> </w:t>
      </w:r>
      <w:r w:rsidR="00BC2ADE" w:rsidRPr="00972348">
        <w:rPr>
          <w:rFonts w:ascii="Times New Roman" w:hAnsi="Times New Roman"/>
          <w:sz w:val="28"/>
          <w:szCs w:val="28"/>
        </w:rPr>
        <w:t>Среди 1</w:t>
      </w:r>
      <w:r w:rsidRPr="00972348">
        <w:rPr>
          <w:rFonts w:ascii="Times New Roman" w:hAnsi="Times New Roman"/>
          <w:sz w:val="28"/>
          <w:szCs w:val="28"/>
        </w:rPr>
        <w:t xml:space="preserve">1 </w:t>
      </w:r>
      <w:r w:rsidR="00BC2ADE" w:rsidRPr="00972348">
        <w:rPr>
          <w:rFonts w:ascii="Times New Roman" w:hAnsi="Times New Roman"/>
          <w:sz w:val="28"/>
          <w:szCs w:val="28"/>
        </w:rPr>
        <w:t>классов</w:t>
      </w:r>
      <w:r w:rsidRPr="00972348">
        <w:rPr>
          <w:rFonts w:ascii="Times New Roman" w:hAnsi="Times New Roman"/>
          <w:sz w:val="28"/>
          <w:szCs w:val="28"/>
        </w:rPr>
        <w:t xml:space="preserve"> ВПР написали выпускники, не выбравшие следующие предметы для сдачи ЕГЭ: география, биология, физика, химия, история, иностранный язык.</w:t>
      </w:r>
    </w:p>
    <w:p w14:paraId="0306E6C0" w14:textId="77777777" w:rsidR="007F38C7" w:rsidRPr="00972348" w:rsidRDefault="007F38C7" w:rsidP="00B15DFE">
      <w:pPr>
        <w:suppressAutoHyphens/>
        <w:spacing w:after="0"/>
        <w:ind w:firstLine="708"/>
        <w:jc w:val="both"/>
        <w:rPr>
          <w:rFonts w:ascii="Times New Roman" w:hAnsi="Times New Roman"/>
          <w:sz w:val="28"/>
          <w:szCs w:val="28"/>
        </w:rPr>
      </w:pPr>
      <w:r w:rsidRPr="00972348">
        <w:rPr>
          <w:rFonts w:ascii="Times New Roman" w:hAnsi="Times New Roman"/>
          <w:sz w:val="28"/>
          <w:szCs w:val="28"/>
        </w:rPr>
        <w:t>Результаты выполнения з</w:t>
      </w:r>
      <w:r w:rsidR="000607F3" w:rsidRPr="00972348">
        <w:rPr>
          <w:rFonts w:ascii="Times New Roman" w:hAnsi="Times New Roman"/>
          <w:sz w:val="28"/>
          <w:szCs w:val="28"/>
        </w:rPr>
        <w:t>аданий ВПР по разным предметам с 2021 года</w:t>
      </w:r>
      <w:r w:rsidRPr="00972348">
        <w:rPr>
          <w:rFonts w:ascii="Times New Roman" w:hAnsi="Times New Roman"/>
          <w:sz w:val="28"/>
          <w:szCs w:val="28"/>
        </w:rPr>
        <w:t>, оценивающих функциональную грамотность</w:t>
      </w:r>
      <w:r w:rsidR="00BC2ADE" w:rsidRPr="00972348">
        <w:rPr>
          <w:rFonts w:ascii="Times New Roman" w:hAnsi="Times New Roman"/>
          <w:sz w:val="28"/>
          <w:szCs w:val="28"/>
        </w:rPr>
        <w:t>,</w:t>
      </w:r>
      <w:r w:rsidRPr="00972348">
        <w:rPr>
          <w:rFonts w:ascii="Times New Roman" w:hAnsi="Times New Roman"/>
          <w:sz w:val="28"/>
          <w:szCs w:val="28"/>
        </w:rPr>
        <w:t xml:space="preserve"> с</w:t>
      </w:r>
      <w:r w:rsidR="00E83945">
        <w:rPr>
          <w:rFonts w:ascii="Times New Roman" w:hAnsi="Times New Roman"/>
          <w:sz w:val="28"/>
          <w:szCs w:val="28"/>
        </w:rPr>
        <w:t xml:space="preserve">равнивают </w:t>
      </w:r>
      <w:r w:rsidRPr="00972348">
        <w:rPr>
          <w:rFonts w:ascii="Times New Roman" w:hAnsi="Times New Roman"/>
          <w:sz w:val="28"/>
          <w:szCs w:val="28"/>
        </w:rPr>
        <w:t xml:space="preserve">с результатами ЕГЭ. </w:t>
      </w:r>
    </w:p>
    <w:p w14:paraId="3ACF0461" w14:textId="77777777" w:rsidR="000607F3" w:rsidRPr="00972348" w:rsidRDefault="000607F3" w:rsidP="00B15DFE">
      <w:pPr>
        <w:suppressAutoHyphens/>
        <w:spacing w:after="0"/>
        <w:ind w:firstLine="708"/>
        <w:jc w:val="both"/>
        <w:rPr>
          <w:rFonts w:ascii="Times New Roman" w:hAnsi="Times New Roman"/>
          <w:sz w:val="28"/>
          <w:szCs w:val="28"/>
        </w:rPr>
      </w:pPr>
      <w:r w:rsidRPr="00972348">
        <w:rPr>
          <w:rFonts w:ascii="Times New Roman" w:hAnsi="Times New Roman"/>
          <w:sz w:val="28"/>
          <w:szCs w:val="28"/>
        </w:rPr>
        <w:t>По итогам сравнения результатов выполнения заданий ВПР, оценивающих функциональную грамотность с результата</w:t>
      </w:r>
      <w:r w:rsidR="00A96ABC" w:rsidRPr="00972348">
        <w:rPr>
          <w:rFonts w:ascii="Times New Roman" w:hAnsi="Times New Roman"/>
          <w:sz w:val="28"/>
          <w:szCs w:val="28"/>
        </w:rPr>
        <w:t>ми ЕГЭ-2021, выявлено следующее.</w:t>
      </w:r>
    </w:p>
    <w:p w14:paraId="32E7D2A9" w14:textId="77777777" w:rsidR="000607F3" w:rsidRPr="00972348" w:rsidRDefault="00A96ABC" w:rsidP="00B15DFE">
      <w:pPr>
        <w:suppressAutoHyphens/>
        <w:spacing w:after="0"/>
        <w:ind w:firstLine="708"/>
        <w:jc w:val="both"/>
        <w:rPr>
          <w:rFonts w:ascii="Times New Roman" w:hAnsi="Times New Roman"/>
          <w:sz w:val="28"/>
          <w:szCs w:val="28"/>
        </w:rPr>
      </w:pPr>
      <w:r w:rsidRPr="00972348">
        <w:rPr>
          <w:rFonts w:ascii="Times New Roman" w:hAnsi="Times New Roman"/>
          <w:sz w:val="28"/>
          <w:szCs w:val="28"/>
        </w:rPr>
        <w:t>В</w:t>
      </w:r>
      <w:r w:rsidR="000607F3" w:rsidRPr="00972348">
        <w:rPr>
          <w:rFonts w:ascii="Times New Roman" w:hAnsi="Times New Roman"/>
          <w:sz w:val="28"/>
          <w:szCs w:val="28"/>
        </w:rPr>
        <w:t xml:space="preserve"> общеобразовательных организациях, где показывают результаты выше 65% выполнения заданий ВПР,</w:t>
      </w:r>
      <w:r w:rsidR="007D1AC6" w:rsidRPr="00972348">
        <w:rPr>
          <w:rFonts w:ascii="Times New Roman" w:hAnsi="Times New Roman"/>
          <w:sz w:val="28"/>
          <w:szCs w:val="28"/>
        </w:rPr>
        <w:t xml:space="preserve"> оценивающих функциональную грамотность, доля </w:t>
      </w:r>
      <w:r w:rsidR="000607F3" w:rsidRPr="00972348">
        <w:rPr>
          <w:rFonts w:ascii="Times New Roman" w:hAnsi="Times New Roman"/>
          <w:sz w:val="28"/>
          <w:szCs w:val="28"/>
        </w:rPr>
        <w:t>выпускников, набравших свыше 180 баллов по итогам трех экзаменов, составляет от 40,9 до 61,9% от общей численности, сдавших ЕГЭ, а доля выпускников, набравших меньше 150 баллов по итогам трех экзаменов, составляет от 9,5 до 31 % от общей численности, сдавших ЕГЭ.</w:t>
      </w:r>
      <w:r w:rsidR="00BC2ADE" w:rsidRPr="00972348">
        <w:rPr>
          <w:rFonts w:ascii="Times New Roman" w:hAnsi="Times New Roman"/>
          <w:sz w:val="28"/>
          <w:szCs w:val="28"/>
        </w:rPr>
        <w:t xml:space="preserve"> В целом, резу</w:t>
      </w:r>
      <w:r w:rsidR="00572793">
        <w:rPr>
          <w:rFonts w:ascii="Times New Roman" w:hAnsi="Times New Roman"/>
          <w:sz w:val="28"/>
          <w:szCs w:val="28"/>
        </w:rPr>
        <w:t xml:space="preserve">льтаты сравнения выполнения ВПР с </w:t>
      </w:r>
      <w:r w:rsidR="00BC2ADE" w:rsidRPr="00972348">
        <w:rPr>
          <w:rFonts w:ascii="Times New Roman" w:hAnsi="Times New Roman"/>
          <w:sz w:val="28"/>
          <w:szCs w:val="28"/>
        </w:rPr>
        <w:t xml:space="preserve">результатами ЕГЭ в </w:t>
      </w:r>
      <w:r w:rsidR="00BC2ADE" w:rsidRPr="00972348">
        <w:rPr>
          <w:rFonts w:ascii="Times New Roman" w:hAnsi="Times New Roman"/>
          <w:sz w:val="28"/>
          <w:szCs w:val="28"/>
        </w:rPr>
        <w:lastRenderedPageBreak/>
        <w:t xml:space="preserve">общеобразовательных организациях Мирнинского района </w:t>
      </w:r>
      <w:r w:rsidR="009D6962" w:rsidRPr="00972348">
        <w:rPr>
          <w:rFonts w:ascii="Times New Roman" w:hAnsi="Times New Roman"/>
          <w:sz w:val="28"/>
          <w:szCs w:val="28"/>
        </w:rPr>
        <w:t>соответствуют вышеуказанным показателям.</w:t>
      </w:r>
    </w:p>
    <w:p w14:paraId="02896A93" w14:textId="77777777" w:rsidR="007D6217" w:rsidRPr="00972348" w:rsidRDefault="007D6217" w:rsidP="00B15DFE">
      <w:pPr>
        <w:widowControl w:val="0"/>
        <w:suppressAutoHyphens/>
        <w:kinsoku w:val="0"/>
        <w:overflowPunct w:val="0"/>
        <w:autoSpaceDE w:val="0"/>
        <w:autoSpaceDN w:val="0"/>
        <w:adjustRightInd w:val="0"/>
        <w:spacing w:after="0"/>
        <w:ind w:firstLine="709"/>
        <w:jc w:val="both"/>
        <w:rPr>
          <w:rFonts w:ascii="Times New Roman" w:hAnsi="Times New Roman"/>
          <w:spacing w:val="-1"/>
          <w:sz w:val="28"/>
          <w:szCs w:val="28"/>
        </w:rPr>
      </w:pPr>
      <w:r w:rsidRPr="00972348">
        <w:rPr>
          <w:rFonts w:ascii="Times New Roman" w:hAnsi="Times New Roman"/>
          <w:spacing w:val="-1"/>
          <w:sz w:val="28"/>
          <w:szCs w:val="28"/>
        </w:rPr>
        <w:t>Функциональная</w:t>
      </w:r>
      <w:r w:rsidRPr="00972348">
        <w:rPr>
          <w:rFonts w:ascii="Times New Roman" w:hAnsi="Times New Roman"/>
          <w:spacing w:val="57"/>
          <w:sz w:val="28"/>
          <w:szCs w:val="28"/>
        </w:rPr>
        <w:t xml:space="preserve"> </w:t>
      </w:r>
      <w:r w:rsidRPr="00972348">
        <w:rPr>
          <w:rFonts w:ascii="Times New Roman" w:hAnsi="Times New Roman"/>
          <w:spacing w:val="-1"/>
          <w:sz w:val="28"/>
          <w:szCs w:val="28"/>
        </w:rPr>
        <w:t>грамотность</w:t>
      </w:r>
      <w:r w:rsidRPr="00972348">
        <w:rPr>
          <w:rFonts w:ascii="Times New Roman" w:hAnsi="Times New Roman"/>
          <w:spacing w:val="2"/>
          <w:sz w:val="28"/>
          <w:szCs w:val="28"/>
        </w:rPr>
        <w:t xml:space="preserve"> </w:t>
      </w:r>
      <w:r w:rsidRPr="00972348">
        <w:rPr>
          <w:rFonts w:ascii="Times New Roman" w:hAnsi="Times New Roman"/>
          <w:sz w:val="28"/>
          <w:szCs w:val="28"/>
        </w:rPr>
        <w:t>–</w:t>
      </w:r>
      <w:r w:rsidRPr="00972348">
        <w:rPr>
          <w:rFonts w:ascii="Times New Roman" w:hAnsi="Times New Roman"/>
          <w:spacing w:val="57"/>
          <w:sz w:val="28"/>
          <w:szCs w:val="28"/>
        </w:rPr>
        <w:t xml:space="preserve"> </w:t>
      </w:r>
      <w:r w:rsidRPr="00972348">
        <w:rPr>
          <w:rFonts w:ascii="Times New Roman" w:hAnsi="Times New Roman"/>
          <w:sz w:val="28"/>
          <w:szCs w:val="28"/>
        </w:rPr>
        <w:t>это</w:t>
      </w:r>
      <w:r w:rsidRPr="00972348">
        <w:rPr>
          <w:rFonts w:ascii="Times New Roman" w:hAnsi="Times New Roman"/>
          <w:spacing w:val="57"/>
          <w:sz w:val="28"/>
          <w:szCs w:val="28"/>
        </w:rPr>
        <w:t xml:space="preserve"> </w:t>
      </w:r>
      <w:r w:rsidRPr="00972348">
        <w:rPr>
          <w:rFonts w:ascii="Times New Roman" w:hAnsi="Times New Roman"/>
          <w:spacing w:val="-1"/>
          <w:sz w:val="28"/>
          <w:szCs w:val="28"/>
        </w:rPr>
        <w:t>способность</w:t>
      </w:r>
      <w:r w:rsidRPr="00972348">
        <w:rPr>
          <w:rFonts w:ascii="Times New Roman" w:hAnsi="Times New Roman"/>
          <w:spacing w:val="58"/>
          <w:sz w:val="28"/>
          <w:szCs w:val="28"/>
        </w:rPr>
        <w:t xml:space="preserve"> </w:t>
      </w:r>
      <w:r w:rsidRPr="00972348">
        <w:rPr>
          <w:rFonts w:ascii="Times New Roman" w:hAnsi="Times New Roman"/>
          <w:spacing w:val="-1"/>
          <w:sz w:val="28"/>
          <w:szCs w:val="28"/>
        </w:rPr>
        <w:t>человека</w:t>
      </w:r>
      <w:r w:rsidRPr="00972348">
        <w:rPr>
          <w:rFonts w:ascii="Times New Roman" w:hAnsi="Times New Roman"/>
          <w:spacing w:val="56"/>
          <w:sz w:val="28"/>
          <w:szCs w:val="28"/>
        </w:rPr>
        <w:t xml:space="preserve"> </w:t>
      </w:r>
      <w:r w:rsidRPr="00972348">
        <w:rPr>
          <w:rFonts w:ascii="Times New Roman" w:hAnsi="Times New Roman"/>
          <w:spacing w:val="-1"/>
          <w:sz w:val="28"/>
          <w:szCs w:val="28"/>
        </w:rPr>
        <w:t>использовать</w:t>
      </w:r>
      <w:r w:rsidRPr="00972348">
        <w:rPr>
          <w:rFonts w:ascii="Times New Roman" w:hAnsi="Times New Roman"/>
          <w:spacing w:val="67"/>
          <w:sz w:val="28"/>
          <w:szCs w:val="28"/>
        </w:rPr>
        <w:t xml:space="preserve"> </w:t>
      </w:r>
      <w:r w:rsidRPr="00972348">
        <w:rPr>
          <w:rFonts w:ascii="Times New Roman" w:hAnsi="Times New Roman"/>
          <w:spacing w:val="-1"/>
          <w:sz w:val="28"/>
          <w:szCs w:val="28"/>
        </w:rPr>
        <w:t>приобретаемые</w:t>
      </w:r>
      <w:r w:rsidRPr="00972348">
        <w:rPr>
          <w:rFonts w:ascii="Times New Roman" w:hAnsi="Times New Roman"/>
          <w:spacing w:val="3"/>
          <w:sz w:val="28"/>
          <w:szCs w:val="28"/>
        </w:rPr>
        <w:t xml:space="preserve"> </w:t>
      </w:r>
      <w:r w:rsidRPr="00972348">
        <w:rPr>
          <w:rFonts w:ascii="Times New Roman" w:hAnsi="Times New Roman"/>
          <w:sz w:val="28"/>
          <w:szCs w:val="28"/>
        </w:rPr>
        <w:t>в</w:t>
      </w:r>
      <w:r w:rsidRPr="00972348">
        <w:rPr>
          <w:rFonts w:ascii="Times New Roman" w:hAnsi="Times New Roman"/>
          <w:spacing w:val="6"/>
          <w:sz w:val="28"/>
          <w:szCs w:val="28"/>
        </w:rPr>
        <w:t xml:space="preserve"> </w:t>
      </w:r>
      <w:r w:rsidRPr="00972348">
        <w:rPr>
          <w:rFonts w:ascii="Times New Roman" w:hAnsi="Times New Roman"/>
          <w:sz w:val="28"/>
          <w:szCs w:val="28"/>
        </w:rPr>
        <w:t>течение</w:t>
      </w:r>
      <w:r w:rsidRPr="00972348">
        <w:rPr>
          <w:rFonts w:ascii="Times New Roman" w:hAnsi="Times New Roman"/>
          <w:spacing w:val="3"/>
          <w:sz w:val="28"/>
          <w:szCs w:val="28"/>
        </w:rPr>
        <w:t xml:space="preserve"> </w:t>
      </w:r>
      <w:r w:rsidRPr="00972348">
        <w:rPr>
          <w:rFonts w:ascii="Times New Roman" w:hAnsi="Times New Roman"/>
          <w:spacing w:val="-1"/>
          <w:sz w:val="28"/>
          <w:szCs w:val="28"/>
        </w:rPr>
        <w:t>жизни</w:t>
      </w:r>
      <w:r w:rsidRPr="00972348">
        <w:rPr>
          <w:rFonts w:ascii="Times New Roman" w:hAnsi="Times New Roman"/>
          <w:spacing w:val="5"/>
          <w:sz w:val="28"/>
          <w:szCs w:val="28"/>
        </w:rPr>
        <w:t xml:space="preserve"> </w:t>
      </w:r>
      <w:r w:rsidRPr="00972348">
        <w:rPr>
          <w:rFonts w:ascii="Times New Roman" w:hAnsi="Times New Roman"/>
          <w:spacing w:val="-1"/>
          <w:sz w:val="28"/>
          <w:szCs w:val="28"/>
        </w:rPr>
        <w:t>знания</w:t>
      </w:r>
      <w:r w:rsidRPr="00972348">
        <w:rPr>
          <w:rFonts w:ascii="Times New Roman" w:hAnsi="Times New Roman"/>
          <w:spacing w:val="4"/>
          <w:sz w:val="28"/>
          <w:szCs w:val="28"/>
        </w:rPr>
        <w:t xml:space="preserve"> </w:t>
      </w:r>
      <w:r w:rsidRPr="00972348">
        <w:rPr>
          <w:rFonts w:ascii="Times New Roman" w:hAnsi="Times New Roman"/>
          <w:sz w:val="28"/>
          <w:szCs w:val="28"/>
        </w:rPr>
        <w:t>для</w:t>
      </w:r>
      <w:r w:rsidRPr="00972348">
        <w:rPr>
          <w:rFonts w:ascii="Times New Roman" w:hAnsi="Times New Roman"/>
          <w:spacing w:val="5"/>
          <w:sz w:val="28"/>
          <w:szCs w:val="28"/>
        </w:rPr>
        <w:t xml:space="preserve"> </w:t>
      </w:r>
      <w:r w:rsidRPr="00972348">
        <w:rPr>
          <w:rFonts w:ascii="Times New Roman" w:hAnsi="Times New Roman"/>
          <w:spacing w:val="-1"/>
          <w:sz w:val="28"/>
          <w:szCs w:val="28"/>
        </w:rPr>
        <w:t>решения</w:t>
      </w:r>
      <w:r w:rsidRPr="00972348">
        <w:rPr>
          <w:rFonts w:ascii="Times New Roman" w:hAnsi="Times New Roman"/>
          <w:spacing w:val="4"/>
          <w:sz w:val="28"/>
          <w:szCs w:val="28"/>
        </w:rPr>
        <w:t xml:space="preserve"> </w:t>
      </w:r>
      <w:r w:rsidRPr="00972348">
        <w:rPr>
          <w:rFonts w:ascii="Times New Roman" w:hAnsi="Times New Roman"/>
          <w:sz w:val="28"/>
          <w:szCs w:val="28"/>
        </w:rPr>
        <w:t>широкого</w:t>
      </w:r>
      <w:r w:rsidRPr="00972348">
        <w:rPr>
          <w:rFonts w:ascii="Times New Roman" w:hAnsi="Times New Roman"/>
          <w:spacing w:val="4"/>
          <w:sz w:val="28"/>
          <w:szCs w:val="28"/>
        </w:rPr>
        <w:t xml:space="preserve"> </w:t>
      </w:r>
      <w:r w:rsidRPr="00972348">
        <w:rPr>
          <w:rFonts w:ascii="Times New Roman" w:hAnsi="Times New Roman"/>
          <w:spacing w:val="-1"/>
          <w:sz w:val="28"/>
          <w:szCs w:val="28"/>
        </w:rPr>
        <w:t>диапазона</w:t>
      </w:r>
      <w:r w:rsidRPr="00972348">
        <w:rPr>
          <w:rFonts w:ascii="Times New Roman" w:hAnsi="Times New Roman"/>
          <w:spacing w:val="3"/>
          <w:sz w:val="28"/>
          <w:szCs w:val="28"/>
        </w:rPr>
        <w:t xml:space="preserve"> </w:t>
      </w:r>
      <w:r w:rsidRPr="00972348">
        <w:rPr>
          <w:rFonts w:ascii="Times New Roman" w:hAnsi="Times New Roman"/>
          <w:spacing w:val="-1"/>
          <w:sz w:val="28"/>
          <w:szCs w:val="28"/>
        </w:rPr>
        <w:t>жизненных</w:t>
      </w:r>
      <w:r w:rsidRPr="00972348">
        <w:rPr>
          <w:rFonts w:ascii="Times New Roman" w:hAnsi="Times New Roman"/>
          <w:spacing w:val="6"/>
          <w:sz w:val="28"/>
          <w:szCs w:val="28"/>
        </w:rPr>
        <w:t xml:space="preserve"> </w:t>
      </w:r>
      <w:r w:rsidRPr="00972348">
        <w:rPr>
          <w:rFonts w:ascii="Times New Roman" w:hAnsi="Times New Roman"/>
          <w:spacing w:val="-1"/>
          <w:sz w:val="28"/>
          <w:szCs w:val="28"/>
        </w:rPr>
        <w:t>задач</w:t>
      </w:r>
      <w:r w:rsidRPr="00972348">
        <w:rPr>
          <w:rFonts w:ascii="Times New Roman" w:hAnsi="Times New Roman"/>
          <w:spacing w:val="65"/>
          <w:sz w:val="28"/>
          <w:szCs w:val="28"/>
        </w:rPr>
        <w:t xml:space="preserve"> </w:t>
      </w:r>
      <w:r w:rsidRPr="00972348">
        <w:rPr>
          <w:rFonts w:ascii="Times New Roman" w:hAnsi="Times New Roman"/>
          <w:sz w:val="28"/>
          <w:szCs w:val="28"/>
        </w:rPr>
        <w:t>в</w:t>
      </w:r>
      <w:r w:rsidRPr="00972348">
        <w:rPr>
          <w:rFonts w:ascii="Times New Roman" w:hAnsi="Times New Roman"/>
          <w:spacing w:val="47"/>
          <w:sz w:val="28"/>
          <w:szCs w:val="28"/>
        </w:rPr>
        <w:t xml:space="preserve"> </w:t>
      </w:r>
      <w:r w:rsidRPr="00972348">
        <w:rPr>
          <w:rFonts w:ascii="Times New Roman" w:hAnsi="Times New Roman"/>
          <w:spacing w:val="-1"/>
          <w:sz w:val="28"/>
          <w:szCs w:val="28"/>
        </w:rPr>
        <w:t>различных</w:t>
      </w:r>
      <w:r w:rsidRPr="00972348">
        <w:rPr>
          <w:rFonts w:ascii="Times New Roman" w:hAnsi="Times New Roman"/>
          <w:spacing w:val="49"/>
          <w:sz w:val="28"/>
          <w:szCs w:val="28"/>
        </w:rPr>
        <w:t xml:space="preserve"> </w:t>
      </w:r>
      <w:r w:rsidRPr="00972348">
        <w:rPr>
          <w:rFonts w:ascii="Times New Roman" w:hAnsi="Times New Roman"/>
          <w:spacing w:val="-1"/>
          <w:sz w:val="28"/>
          <w:szCs w:val="28"/>
        </w:rPr>
        <w:t>сферах</w:t>
      </w:r>
      <w:r w:rsidRPr="00972348">
        <w:rPr>
          <w:rFonts w:ascii="Times New Roman" w:hAnsi="Times New Roman"/>
          <w:spacing w:val="47"/>
          <w:sz w:val="28"/>
          <w:szCs w:val="28"/>
        </w:rPr>
        <w:t xml:space="preserve"> </w:t>
      </w:r>
      <w:r w:rsidRPr="00972348">
        <w:rPr>
          <w:rFonts w:ascii="Times New Roman" w:hAnsi="Times New Roman"/>
          <w:spacing w:val="-1"/>
          <w:sz w:val="28"/>
          <w:szCs w:val="28"/>
        </w:rPr>
        <w:t>человеческой</w:t>
      </w:r>
      <w:r w:rsidRPr="00972348">
        <w:rPr>
          <w:rFonts w:ascii="Times New Roman" w:hAnsi="Times New Roman"/>
          <w:spacing w:val="48"/>
          <w:sz w:val="28"/>
          <w:szCs w:val="28"/>
        </w:rPr>
        <w:t xml:space="preserve"> </w:t>
      </w:r>
      <w:r w:rsidRPr="00972348">
        <w:rPr>
          <w:rFonts w:ascii="Times New Roman" w:hAnsi="Times New Roman"/>
          <w:spacing w:val="-1"/>
          <w:sz w:val="28"/>
          <w:szCs w:val="28"/>
        </w:rPr>
        <w:t>деятельности,</w:t>
      </w:r>
      <w:r w:rsidRPr="00972348">
        <w:rPr>
          <w:rFonts w:ascii="Times New Roman" w:hAnsi="Times New Roman"/>
          <w:spacing w:val="47"/>
          <w:sz w:val="28"/>
          <w:szCs w:val="28"/>
        </w:rPr>
        <w:t xml:space="preserve"> </w:t>
      </w:r>
      <w:r w:rsidRPr="00972348">
        <w:rPr>
          <w:rFonts w:ascii="Times New Roman" w:hAnsi="Times New Roman"/>
          <w:spacing w:val="-1"/>
          <w:sz w:val="28"/>
          <w:szCs w:val="28"/>
        </w:rPr>
        <w:t>общения</w:t>
      </w:r>
      <w:r w:rsidRPr="00972348">
        <w:rPr>
          <w:rFonts w:ascii="Times New Roman" w:hAnsi="Times New Roman"/>
          <w:spacing w:val="45"/>
          <w:sz w:val="28"/>
          <w:szCs w:val="28"/>
        </w:rPr>
        <w:t xml:space="preserve"> </w:t>
      </w:r>
      <w:r w:rsidRPr="00972348">
        <w:rPr>
          <w:rFonts w:ascii="Times New Roman" w:hAnsi="Times New Roman"/>
          <w:sz w:val="28"/>
          <w:szCs w:val="28"/>
        </w:rPr>
        <w:t>и</w:t>
      </w:r>
      <w:r w:rsidRPr="00972348">
        <w:rPr>
          <w:rFonts w:ascii="Times New Roman" w:hAnsi="Times New Roman"/>
          <w:spacing w:val="48"/>
          <w:sz w:val="28"/>
          <w:szCs w:val="28"/>
        </w:rPr>
        <w:t xml:space="preserve"> </w:t>
      </w:r>
      <w:r w:rsidRPr="00972348">
        <w:rPr>
          <w:rFonts w:ascii="Times New Roman" w:hAnsi="Times New Roman"/>
          <w:spacing w:val="-1"/>
          <w:sz w:val="28"/>
          <w:szCs w:val="28"/>
        </w:rPr>
        <w:t>социальных</w:t>
      </w:r>
      <w:r w:rsidRPr="00972348">
        <w:rPr>
          <w:rFonts w:ascii="Times New Roman" w:hAnsi="Times New Roman"/>
          <w:spacing w:val="49"/>
          <w:sz w:val="28"/>
          <w:szCs w:val="28"/>
        </w:rPr>
        <w:t xml:space="preserve"> </w:t>
      </w:r>
      <w:r w:rsidRPr="00972348">
        <w:rPr>
          <w:rFonts w:ascii="Times New Roman" w:hAnsi="Times New Roman"/>
          <w:spacing w:val="-1"/>
          <w:sz w:val="28"/>
          <w:szCs w:val="28"/>
        </w:rPr>
        <w:t>отношений</w:t>
      </w:r>
      <w:r w:rsidRPr="00972348">
        <w:rPr>
          <w:rFonts w:ascii="Times New Roman" w:hAnsi="Times New Roman"/>
          <w:spacing w:val="93"/>
          <w:sz w:val="28"/>
          <w:szCs w:val="28"/>
        </w:rPr>
        <w:t xml:space="preserve"> </w:t>
      </w:r>
      <w:r w:rsidRPr="00972348">
        <w:rPr>
          <w:rFonts w:ascii="Times New Roman" w:hAnsi="Times New Roman"/>
          <w:spacing w:val="-1"/>
          <w:sz w:val="28"/>
          <w:szCs w:val="28"/>
        </w:rPr>
        <w:t>(математическая,</w:t>
      </w:r>
      <w:r w:rsidRPr="00972348">
        <w:rPr>
          <w:rFonts w:ascii="Times New Roman" w:hAnsi="Times New Roman"/>
          <w:sz w:val="28"/>
          <w:szCs w:val="28"/>
        </w:rPr>
        <w:t xml:space="preserve"> </w:t>
      </w:r>
      <w:r w:rsidRPr="00972348">
        <w:rPr>
          <w:rFonts w:ascii="Times New Roman" w:hAnsi="Times New Roman"/>
          <w:spacing w:val="-1"/>
          <w:sz w:val="28"/>
          <w:szCs w:val="28"/>
        </w:rPr>
        <w:t>естественнонаучная,</w:t>
      </w:r>
      <w:r w:rsidRPr="00972348">
        <w:rPr>
          <w:rFonts w:ascii="Times New Roman" w:hAnsi="Times New Roman"/>
          <w:sz w:val="28"/>
          <w:szCs w:val="28"/>
        </w:rPr>
        <w:t xml:space="preserve"> </w:t>
      </w:r>
      <w:r w:rsidRPr="00972348">
        <w:rPr>
          <w:rFonts w:ascii="Times New Roman" w:hAnsi="Times New Roman"/>
          <w:spacing w:val="-1"/>
          <w:sz w:val="28"/>
          <w:szCs w:val="28"/>
        </w:rPr>
        <w:t>читательская</w:t>
      </w:r>
      <w:r w:rsidR="00C074A1">
        <w:rPr>
          <w:rFonts w:ascii="Times New Roman" w:hAnsi="Times New Roman"/>
          <w:spacing w:val="-1"/>
          <w:sz w:val="28"/>
          <w:szCs w:val="28"/>
        </w:rPr>
        <w:t xml:space="preserve">, финансовая </w:t>
      </w:r>
      <w:r w:rsidRPr="00972348">
        <w:rPr>
          <w:rFonts w:ascii="Times New Roman" w:hAnsi="Times New Roman"/>
          <w:sz w:val="28"/>
          <w:szCs w:val="28"/>
        </w:rPr>
        <w:t xml:space="preserve">и </w:t>
      </w:r>
      <w:r w:rsidRPr="00972348">
        <w:rPr>
          <w:rFonts w:ascii="Times New Roman" w:hAnsi="Times New Roman"/>
          <w:spacing w:val="-1"/>
          <w:sz w:val="28"/>
          <w:szCs w:val="28"/>
        </w:rPr>
        <w:t>другие).</w:t>
      </w:r>
      <w:r w:rsidRPr="00972348">
        <w:rPr>
          <w:rFonts w:ascii="Times New Roman" w:hAnsi="Times New Roman"/>
          <w:spacing w:val="58"/>
          <w:sz w:val="28"/>
          <w:szCs w:val="28"/>
        </w:rPr>
        <w:t xml:space="preserve"> </w:t>
      </w:r>
      <w:r w:rsidRPr="00972348">
        <w:rPr>
          <w:rFonts w:ascii="Times New Roman" w:hAnsi="Times New Roman"/>
          <w:sz w:val="28"/>
          <w:szCs w:val="28"/>
        </w:rPr>
        <w:t>Индикатором</w:t>
      </w:r>
      <w:r w:rsidRPr="00972348">
        <w:rPr>
          <w:rFonts w:ascii="Times New Roman" w:hAnsi="Times New Roman"/>
          <w:spacing w:val="24"/>
          <w:sz w:val="28"/>
          <w:szCs w:val="28"/>
        </w:rPr>
        <w:t xml:space="preserve"> </w:t>
      </w:r>
      <w:r w:rsidRPr="00972348">
        <w:rPr>
          <w:rFonts w:ascii="Times New Roman" w:hAnsi="Times New Roman"/>
          <w:spacing w:val="-1"/>
          <w:sz w:val="28"/>
          <w:szCs w:val="28"/>
        </w:rPr>
        <w:t>качества</w:t>
      </w:r>
      <w:r w:rsidRPr="00972348">
        <w:rPr>
          <w:rFonts w:ascii="Times New Roman" w:hAnsi="Times New Roman"/>
          <w:spacing w:val="81"/>
          <w:sz w:val="28"/>
          <w:szCs w:val="28"/>
        </w:rPr>
        <w:t xml:space="preserve"> </w:t>
      </w:r>
      <w:r w:rsidRPr="00972348">
        <w:rPr>
          <w:rFonts w:ascii="Times New Roman" w:hAnsi="Times New Roman"/>
          <w:spacing w:val="-1"/>
          <w:sz w:val="28"/>
          <w:szCs w:val="28"/>
        </w:rPr>
        <w:t>образования</w:t>
      </w:r>
      <w:r w:rsidRPr="00972348">
        <w:rPr>
          <w:rFonts w:ascii="Times New Roman" w:hAnsi="Times New Roman"/>
          <w:spacing w:val="14"/>
          <w:sz w:val="28"/>
          <w:szCs w:val="28"/>
        </w:rPr>
        <w:t xml:space="preserve"> </w:t>
      </w:r>
      <w:r w:rsidRPr="00972348">
        <w:rPr>
          <w:rFonts w:ascii="Times New Roman" w:hAnsi="Times New Roman"/>
          <w:sz w:val="28"/>
          <w:szCs w:val="28"/>
        </w:rPr>
        <w:t>в</w:t>
      </w:r>
      <w:r w:rsidRPr="00972348">
        <w:rPr>
          <w:rFonts w:ascii="Times New Roman" w:hAnsi="Times New Roman"/>
          <w:spacing w:val="13"/>
          <w:sz w:val="28"/>
          <w:szCs w:val="28"/>
        </w:rPr>
        <w:t xml:space="preserve"> </w:t>
      </w:r>
      <w:r w:rsidRPr="00972348">
        <w:rPr>
          <w:rFonts w:ascii="Times New Roman" w:hAnsi="Times New Roman"/>
          <w:spacing w:val="-1"/>
          <w:sz w:val="28"/>
          <w:szCs w:val="28"/>
        </w:rPr>
        <w:t>части</w:t>
      </w:r>
      <w:r w:rsidRPr="00972348">
        <w:rPr>
          <w:rFonts w:ascii="Times New Roman" w:hAnsi="Times New Roman"/>
          <w:spacing w:val="18"/>
          <w:sz w:val="28"/>
          <w:szCs w:val="28"/>
        </w:rPr>
        <w:t xml:space="preserve"> </w:t>
      </w:r>
      <w:r w:rsidRPr="00972348">
        <w:rPr>
          <w:rFonts w:ascii="Times New Roman" w:hAnsi="Times New Roman"/>
          <w:spacing w:val="-1"/>
          <w:sz w:val="28"/>
          <w:szCs w:val="28"/>
        </w:rPr>
        <w:t>формирования</w:t>
      </w:r>
      <w:r w:rsidRPr="00972348">
        <w:rPr>
          <w:rFonts w:ascii="Times New Roman" w:hAnsi="Times New Roman"/>
          <w:spacing w:val="14"/>
          <w:sz w:val="28"/>
          <w:szCs w:val="28"/>
        </w:rPr>
        <w:t xml:space="preserve"> </w:t>
      </w:r>
      <w:r w:rsidRPr="00972348">
        <w:rPr>
          <w:rFonts w:ascii="Times New Roman" w:hAnsi="Times New Roman"/>
          <w:spacing w:val="-1"/>
          <w:sz w:val="28"/>
          <w:szCs w:val="28"/>
        </w:rPr>
        <w:t>функциональной</w:t>
      </w:r>
      <w:r w:rsidRPr="00972348">
        <w:rPr>
          <w:rFonts w:ascii="Times New Roman" w:hAnsi="Times New Roman"/>
          <w:spacing w:val="12"/>
          <w:sz w:val="28"/>
          <w:szCs w:val="28"/>
        </w:rPr>
        <w:t xml:space="preserve"> </w:t>
      </w:r>
      <w:r w:rsidRPr="00972348">
        <w:rPr>
          <w:rFonts w:ascii="Times New Roman" w:hAnsi="Times New Roman"/>
          <w:spacing w:val="-1"/>
          <w:sz w:val="28"/>
          <w:szCs w:val="28"/>
        </w:rPr>
        <w:t>грамотности</w:t>
      </w:r>
      <w:r w:rsidRPr="00972348">
        <w:rPr>
          <w:rFonts w:ascii="Times New Roman" w:hAnsi="Times New Roman"/>
          <w:spacing w:val="13"/>
          <w:sz w:val="28"/>
          <w:szCs w:val="28"/>
        </w:rPr>
        <w:t xml:space="preserve"> </w:t>
      </w:r>
      <w:r w:rsidRPr="00972348">
        <w:rPr>
          <w:rFonts w:ascii="Times New Roman" w:hAnsi="Times New Roman"/>
          <w:spacing w:val="-1"/>
          <w:sz w:val="28"/>
          <w:szCs w:val="28"/>
        </w:rPr>
        <w:t>является</w:t>
      </w:r>
      <w:r w:rsidRPr="00972348">
        <w:rPr>
          <w:rFonts w:ascii="Times New Roman" w:hAnsi="Times New Roman"/>
          <w:spacing w:val="13"/>
          <w:sz w:val="28"/>
          <w:szCs w:val="28"/>
        </w:rPr>
        <w:t xml:space="preserve"> </w:t>
      </w:r>
      <w:r w:rsidRPr="00972348">
        <w:rPr>
          <w:rFonts w:ascii="Times New Roman" w:hAnsi="Times New Roman"/>
          <w:spacing w:val="-1"/>
          <w:sz w:val="28"/>
          <w:szCs w:val="28"/>
        </w:rPr>
        <w:t>международное</w:t>
      </w:r>
      <w:r w:rsidRPr="00972348">
        <w:rPr>
          <w:rFonts w:ascii="Times New Roman" w:hAnsi="Times New Roman"/>
          <w:spacing w:val="93"/>
          <w:sz w:val="28"/>
          <w:szCs w:val="28"/>
        </w:rPr>
        <w:t xml:space="preserve"> </w:t>
      </w:r>
      <w:r w:rsidRPr="00972348">
        <w:rPr>
          <w:rFonts w:ascii="Times New Roman" w:hAnsi="Times New Roman"/>
          <w:spacing w:val="-1"/>
          <w:sz w:val="28"/>
          <w:szCs w:val="28"/>
        </w:rPr>
        <w:t>исследование</w:t>
      </w:r>
      <w:r w:rsidRPr="00972348">
        <w:rPr>
          <w:rFonts w:ascii="Times New Roman" w:hAnsi="Times New Roman"/>
          <w:spacing w:val="27"/>
          <w:sz w:val="28"/>
          <w:szCs w:val="28"/>
        </w:rPr>
        <w:t xml:space="preserve"> </w:t>
      </w:r>
      <w:r w:rsidRPr="00972348">
        <w:rPr>
          <w:rFonts w:ascii="Times New Roman" w:hAnsi="Times New Roman"/>
          <w:spacing w:val="-1"/>
          <w:sz w:val="28"/>
          <w:szCs w:val="28"/>
        </w:rPr>
        <w:t>PISA.</w:t>
      </w:r>
      <w:r w:rsidRPr="00972348">
        <w:rPr>
          <w:rFonts w:ascii="Times New Roman" w:hAnsi="Times New Roman"/>
          <w:spacing w:val="30"/>
          <w:sz w:val="28"/>
          <w:szCs w:val="28"/>
        </w:rPr>
        <w:t xml:space="preserve"> </w:t>
      </w:r>
      <w:r w:rsidRPr="00972348">
        <w:rPr>
          <w:rFonts w:ascii="Times New Roman" w:hAnsi="Times New Roman"/>
          <w:sz w:val="28"/>
          <w:szCs w:val="28"/>
        </w:rPr>
        <w:t>В</w:t>
      </w:r>
      <w:r w:rsidRPr="00972348">
        <w:rPr>
          <w:rFonts w:ascii="Times New Roman" w:hAnsi="Times New Roman"/>
          <w:spacing w:val="26"/>
          <w:sz w:val="28"/>
          <w:szCs w:val="28"/>
        </w:rPr>
        <w:t xml:space="preserve"> </w:t>
      </w:r>
      <w:r w:rsidRPr="00972348">
        <w:rPr>
          <w:rFonts w:ascii="Times New Roman" w:hAnsi="Times New Roman"/>
          <w:spacing w:val="-1"/>
          <w:sz w:val="28"/>
          <w:szCs w:val="28"/>
        </w:rPr>
        <w:t>соответствии</w:t>
      </w:r>
      <w:r w:rsidRPr="00972348">
        <w:rPr>
          <w:rFonts w:ascii="Times New Roman" w:hAnsi="Times New Roman"/>
          <w:spacing w:val="29"/>
          <w:sz w:val="28"/>
          <w:szCs w:val="28"/>
        </w:rPr>
        <w:t xml:space="preserve"> </w:t>
      </w:r>
      <w:r w:rsidRPr="00972348">
        <w:rPr>
          <w:rFonts w:ascii="Times New Roman" w:hAnsi="Times New Roman"/>
          <w:sz w:val="28"/>
          <w:szCs w:val="28"/>
        </w:rPr>
        <w:t>с</w:t>
      </w:r>
      <w:r w:rsidRPr="00972348">
        <w:rPr>
          <w:rFonts w:ascii="Times New Roman" w:hAnsi="Times New Roman"/>
          <w:spacing w:val="27"/>
          <w:sz w:val="28"/>
          <w:szCs w:val="28"/>
        </w:rPr>
        <w:t xml:space="preserve"> </w:t>
      </w:r>
      <w:r w:rsidRPr="00972348">
        <w:rPr>
          <w:rFonts w:ascii="Times New Roman" w:hAnsi="Times New Roman"/>
          <w:spacing w:val="-1"/>
          <w:sz w:val="28"/>
          <w:szCs w:val="28"/>
        </w:rPr>
        <w:t>паспортом</w:t>
      </w:r>
      <w:r w:rsidRPr="00972348">
        <w:rPr>
          <w:rFonts w:ascii="Times New Roman" w:hAnsi="Times New Roman"/>
          <w:spacing w:val="27"/>
          <w:sz w:val="28"/>
          <w:szCs w:val="28"/>
        </w:rPr>
        <w:t xml:space="preserve"> </w:t>
      </w:r>
      <w:r w:rsidRPr="00972348">
        <w:rPr>
          <w:rFonts w:ascii="Times New Roman" w:hAnsi="Times New Roman"/>
          <w:spacing w:val="-1"/>
          <w:sz w:val="28"/>
          <w:szCs w:val="28"/>
        </w:rPr>
        <w:t>национального</w:t>
      </w:r>
      <w:r w:rsidRPr="00972348">
        <w:rPr>
          <w:rFonts w:ascii="Times New Roman" w:hAnsi="Times New Roman"/>
          <w:spacing w:val="26"/>
          <w:sz w:val="28"/>
          <w:szCs w:val="28"/>
        </w:rPr>
        <w:t xml:space="preserve"> </w:t>
      </w:r>
      <w:r w:rsidRPr="00972348">
        <w:rPr>
          <w:rFonts w:ascii="Times New Roman" w:hAnsi="Times New Roman"/>
          <w:spacing w:val="-1"/>
          <w:sz w:val="28"/>
          <w:szCs w:val="28"/>
        </w:rPr>
        <w:t>проекта</w:t>
      </w:r>
      <w:r w:rsidRPr="00972348">
        <w:rPr>
          <w:rFonts w:ascii="Times New Roman" w:hAnsi="Times New Roman"/>
          <w:spacing w:val="33"/>
          <w:sz w:val="28"/>
          <w:szCs w:val="28"/>
        </w:rPr>
        <w:t xml:space="preserve"> </w:t>
      </w:r>
      <w:r w:rsidRPr="00972348">
        <w:rPr>
          <w:rFonts w:ascii="Times New Roman" w:hAnsi="Times New Roman"/>
          <w:spacing w:val="-1"/>
          <w:sz w:val="28"/>
          <w:szCs w:val="28"/>
        </w:rPr>
        <w:t>«Образование»</w:t>
      </w:r>
      <w:r w:rsidRPr="00972348">
        <w:rPr>
          <w:rFonts w:ascii="Times New Roman" w:hAnsi="Times New Roman"/>
          <w:spacing w:val="23"/>
          <w:sz w:val="28"/>
          <w:szCs w:val="28"/>
        </w:rPr>
        <w:t xml:space="preserve"> </w:t>
      </w:r>
      <w:r w:rsidRPr="00972348">
        <w:rPr>
          <w:rFonts w:ascii="Times New Roman" w:hAnsi="Times New Roman"/>
          <w:sz w:val="28"/>
          <w:szCs w:val="28"/>
        </w:rPr>
        <w:t>в</w:t>
      </w:r>
      <w:r w:rsidRPr="00972348">
        <w:rPr>
          <w:rFonts w:ascii="Times New Roman" w:hAnsi="Times New Roman"/>
          <w:spacing w:val="79"/>
          <w:sz w:val="28"/>
          <w:szCs w:val="28"/>
        </w:rPr>
        <w:t xml:space="preserve"> </w:t>
      </w:r>
      <w:r w:rsidRPr="00972348">
        <w:rPr>
          <w:rFonts w:ascii="Times New Roman" w:hAnsi="Times New Roman"/>
          <w:spacing w:val="-1"/>
          <w:sz w:val="28"/>
          <w:szCs w:val="28"/>
        </w:rPr>
        <w:t>2019–2024</w:t>
      </w:r>
      <w:r w:rsidRPr="00972348">
        <w:rPr>
          <w:rFonts w:ascii="Times New Roman" w:hAnsi="Times New Roman"/>
          <w:spacing w:val="35"/>
          <w:sz w:val="28"/>
          <w:szCs w:val="28"/>
        </w:rPr>
        <w:t xml:space="preserve"> </w:t>
      </w:r>
      <w:r w:rsidRPr="00972348">
        <w:rPr>
          <w:rFonts w:ascii="Times New Roman" w:hAnsi="Times New Roman"/>
          <w:spacing w:val="-1"/>
          <w:sz w:val="28"/>
          <w:szCs w:val="28"/>
        </w:rPr>
        <w:t>годах</w:t>
      </w:r>
      <w:r w:rsidRPr="00972348">
        <w:rPr>
          <w:rFonts w:ascii="Times New Roman" w:hAnsi="Times New Roman"/>
          <w:spacing w:val="37"/>
          <w:sz w:val="28"/>
          <w:szCs w:val="28"/>
        </w:rPr>
        <w:t xml:space="preserve"> </w:t>
      </w:r>
      <w:r w:rsidRPr="00972348">
        <w:rPr>
          <w:rFonts w:ascii="Times New Roman" w:hAnsi="Times New Roman"/>
          <w:sz w:val="28"/>
          <w:szCs w:val="28"/>
        </w:rPr>
        <w:t>в</w:t>
      </w:r>
      <w:r w:rsidRPr="00972348">
        <w:rPr>
          <w:rFonts w:ascii="Times New Roman" w:hAnsi="Times New Roman"/>
          <w:spacing w:val="35"/>
          <w:sz w:val="28"/>
          <w:szCs w:val="28"/>
        </w:rPr>
        <w:t xml:space="preserve"> </w:t>
      </w:r>
      <w:r w:rsidRPr="00972348">
        <w:rPr>
          <w:rFonts w:ascii="Times New Roman" w:hAnsi="Times New Roman"/>
          <w:sz w:val="28"/>
          <w:szCs w:val="28"/>
        </w:rPr>
        <w:t>субъектах</w:t>
      </w:r>
      <w:r w:rsidRPr="00972348">
        <w:rPr>
          <w:rFonts w:ascii="Times New Roman" w:hAnsi="Times New Roman"/>
          <w:spacing w:val="35"/>
          <w:sz w:val="28"/>
          <w:szCs w:val="28"/>
        </w:rPr>
        <w:t xml:space="preserve"> </w:t>
      </w:r>
      <w:r w:rsidRPr="00972348">
        <w:rPr>
          <w:rFonts w:ascii="Times New Roman" w:hAnsi="Times New Roman"/>
          <w:spacing w:val="-1"/>
          <w:sz w:val="28"/>
          <w:szCs w:val="28"/>
        </w:rPr>
        <w:t>Российской</w:t>
      </w:r>
      <w:r w:rsidRPr="00972348">
        <w:rPr>
          <w:rFonts w:ascii="Times New Roman" w:hAnsi="Times New Roman"/>
          <w:spacing w:val="36"/>
          <w:sz w:val="28"/>
          <w:szCs w:val="28"/>
        </w:rPr>
        <w:t xml:space="preserve"> </w:t>
      </w:r>
      <w:r w:rsidRPr="00972348">
        <w:rPr>
          <w:rFonts w:ascii="Times New Roman" w:hAnsi="Times New Roman"/>
          <w:spacing w:val="-1"/>
          <w:sz w:val="28"/>
          <w:szCs w:val="28"/>
        </w:rPr>
        <w:t>Федерации</w:t>
      </w:r>
      <w:r w:rsidRPr="00972348">
        <w:rPr>
          <w:rFonts w:ascii="Times New Roman" w:hAnsi="Times New Roman"/>
          <w:spacing w:val="36"/>
          <w:sz w:val="28"/>
          <w:szCs w:val="28"/>
        </w:rPr>
        <w:t xml:space="preserve"> </w:t>
      </w:r>
      <w:r w:rsidRPr="00972348">
        <w:rPr>
          <w:rFonts w:ascii="Times New Roman" w:hAnsi="Times New Roman"/>
          <w:spacing w:val="-1"/>
          <w:sz w:val="28"/>
          <w:szCs w:val="28"/>
        </w:rPr>
        <w:t>проводится</w:t>
      </w:r>
      <w:r w:rsidRPr="00972348">
        <w:rPr>
          <w:rFonts w:ascii="Times New Roman" w:hAnsi="Times New Roman"/>
          <w:spacing w:val="35"/>
          <w:sz w:val="28"/>
          <w:szCs w:val="28"/>
        </w:rPr>
        <w:t xml:space="preserve"> </w:t>
      </w:r>
      <w:r w:rsidRPr="00972348">
        <w:rPr>
          <w:rFonts w:ascii="Times New Roman" w:hAnsi="Times New Roman"/>
          <w:sz w:val="28"/>
          <w:szCs w:val="28"/>
        </w:rPr>
        <w:t>оценка</w:t>
      </w:r>
      <w:r w:rsidRPr="00972348">
        <w:rPr>
          <w:rFonts w:ascii="Times New Roman" w:hAnsi="Times New Roman"/>
          <w:spacing w:val="34"/>
          <w:sz w:val="28"/>
          <w:szCs w:val="28"/>
        </w:rPr>
        <w:t xml:space="preserve"> </w:t>
      </w:r>
      <w:r w:rsidRPr="00972348">
        <w:rPr>
          <w:rFonts w:ascii="Times New Roman" w:hAnsi="Times New Roman"/>
          <w:spacing w:val="-1"/>
          <w:sz w:val="28"/>
          <w:szCs w:val="28"/>
        </w:rPr>
        <w:t>качества</w:t>
      </w:r>
      <w:r w:rsidRPr="00972348">
        <w:rPr>
          <w:rFonts w:ascii="Times New Roman" w:hAnsi="Times New Roman"/>
          <w:spacing w:val="35"/>
          <w:sz w:val="28"/>
          <w:szCs w:val="28"/>
        </w:rPr>
        <w:t xml:space="preserve"> </w:t>
      </w:r>
      <w:r w:rsidRPr="00972348">
        <w:rPr>
          <w:rFonts w:ascii="Times New Roman" w:hAnsi="Times New Roman"/>
          <w:sz w:val="28"/>
          <w:szCs w:val="28"/>
        </w:rPr>
        <w:t>общего</w:t>
      </w:r>
      <w:r w:rsidRPr="00972348">
        <w:rPr>
          <w:rFonts w:ascii="Times New Roman" w:hAnsi="Times New Roman"/>
          <w:spacing w:val="71"/>
          <w:sz w:val="28"/>
          <w:szCs w:val="28"/>
        </w:rPr>
        <w:t xml:space="preserve"> </w:t>
      </w:r>
      <w:r w:rsidRPr="00972348">
        <w:rPr>
          <w:rFonts w:ascii="Times New Roman" w:hAnsi="Times New Roman"/>
          <w:spacing w:val="-1"/>
          <w:sz w:val="28"/>
          <w:szCs w:val="28"/>
        </w:rPr>
        <w:t>образования</w:t>
      </w:r>
      <w:r w:rsidRPr="00972348">
        <w:rPr>
          <w:rFonts w:ascii="Times New Roman" w:hAnsi="Times New Roman"/>
          <w:sz w:val="28"/>
          <w:szCs w:val="28"/>
        </w:rPr>
        <w:t xml:space="preserve"> на</w:t>
      </w:r>
      <w:r w:rsidRPr="00972348">
        <w:rPr>
          <w:rFonts w:ascii="Times New Roman" w:hAnsi="Times New Roman"/>
          <w:spacing w:val="-1"/>
          <w:sz w:val="28"/>
          <w:szCs w:val="28"/>
        </w:rPr>
        <w:t xml:space="preserve"> основе</w:t>
      </w:r>
      <w:r w:rsidRPr="00972348">
        <w:rPr>
          <w:rFonts w:ascii="Times New Roman" w:hAnsi="Times New Roman"/>
          <w:spacing w:val="31"/>
          <w:sz w:val="28"/>
          <w:szCs w:val="28"/>
        </w:rPr>
        <w:t xml:space="preserve"> </w:t>
      </w:r>
      <w:r w:rsidRPr="00972348">
        <w:rPr>
          <w:rFonts w:ascii="Times New Roman" w:hAnsi="Times New Roman"/>
          <w:spacing w:val="-1"/>
          <w:sz w:val="28"/>
          <w:szCs w:val="28"/>
        </w:rPr>
        <w:t>практики</w:t>
      </w:r>
      <w:r w:rsidRPr="00972348">
        <w:rPr>
          <w:rFonts w:ascii="Times New Roman" w:hAnsi="Times New Roman"/>
          <w:spacing w:val="25"/>
          <w:sz w:val="28"/>
          <w:szCs w:val="28"/>
        </w:rPr>
        <w:t xml:space="preserve"> </w:t>
      </w:r>
      <w:r w:rsidRPr="00972348">
        <w:rPr>
          <w:rFonts w:ascii="Times New Roman" w:hAnsi="Times New Roman"/>
          <w:spacing w:val="-1"/>
          <w:sz w:val="28"/>
          <w:szCs w:val="28"/>
        </w:rPr>
        <w:t>международных</w:t>
      </w:r>
      <w:r w:rsidRPr="00972348">
        <w:rPr>
          <w:rFonts w:ascii="Times New Roman" w:hAnsi="Times New Roman"/>
          <w:spacing w:val="23"/>
          <w:sz w:val="28"/>
          <w:szCs w:val="28"/>
        </w:rPr>
        <w:t xml:space="preserve"> </w:t>
      </w:r>
      <w:r w:rsidRPr="00972348">
        <w:rPr>
          <w:rFonts w:ascii="Times New Roman" w:hAnsi="Times New Roman"/>
          <w:spacing w:val="-1"/>
          <w:sz w:val="28"/>
          <w:szCs w:val="28"/>
        </w:rPr>
        <w:t>исследований</w:t>
      </w:r>
      <w:r w:rsidRPr="00972348">
        <w:rPr>
          <w:rFonts w:ascii="Times New Roman" w:hAnsi="Times New Roman"/>
          <w:spacing w:val="29"/>
          <w:sz w:val="28"/>
          <w:szCs w:val="28"/>
        </w:rPr>
        <w:t xml:space="preserve"> </w:t>
      </w:r>
      <w:r w:rsidRPr="00972348">
        <w:rPr>
          <w:rFonts w:ascii="Times New Roman" w:hAnsi="Times New Roman"/>
          <w:spacing w:val="-1"/>
          <w:sz w:val="28"/>
          <w:szCs w:val="28"/>
        </w:rPr>
        <w:t>качества</w:t>
      </w:r>
      <w:r w:rsidRPr="00972348">
        <w:rPr>
          <w:rFonts w:ascii="Times New Roman" w:hAnsi="Times New Roman"/>
          <w:spacing w:val="23"/>
          <w:sz w:val="28"/>
          <w:szCs w:val="28"/>
        </w:rPr>
        <w:t xml:space="preserve"> </w:t>
      </w:r>
      <w:r w:rsidRPr="00972348">
        <w:rPr>
          <w:rFonts w:ascii="Times New Roman" w:hAnsi="Times New Roman"/>
          <w:sz w:val="28"/>
          <w:szCs w:val="28"/>
        </w:rPr>
        <w:t>подготовки</w:t>
      </w:r>
      <w:r w:rsidRPr="00972348">
        <w:rPr>
          <w:rFonts w:ascii="Times New Roman" w:hAnsi="Times New Roman"/>
          <w:spacing w:val="69"/>
          <w:sz w:val="28"/>
          <w:szCs w:val="28"/>
        </w:rPr>
        <w:t xml:space="preserve"> </w:t>
      </w:r>
      <w:r w:rsidRPr="00972348">
        <w:rPr>
          <w:rFonts w:ascii="Times New Roman" w:hAnsi="Times New Roman"/>
          <w:spacing w:val="-1"/>
          <w:sz w:val="28"/>
          <w:szCs w:val="28"/>
        </w:rPr>
        <w:t>обучающихся</w:t>
      </w:r>
      <w:r w:rsidR="00A96ABC" w:rsidRPr="00972348">
        <w:rPr>
          <w:rFonts w:ascii="Times New Roman" w:hAnsi="Times New Roman"/>
          <w:spacing w:val="-1"/>
          <w:sz w:val="28"/>
          <w:szCs w:val="28"/>
        </w:rPr>
        <w:t>.</w:t>
      </w:r>
      <w:r w:rsidRPr="00972348">
        <w:rPr>
          <w:rFonts w:ascii="Times New Roman" w:hAnsi="Times New Roman"/>
          <w:spacing w:val="38"/>
          <w:sz w:val="28"/>
          <w:szCs w:val="28"/>
        </w:rPr>
        <w:t xml:space="preserve"> </w:t>
      </w:r>
    </w:p>
    <w:p w14:paraId="6CCA4053" w14:textId="020BF022" w:rsidR="007D6217" w:rsidRPr="00972348" w:rsidRDefault="007D6217" w:rsidP="00B15DFE">
      <w:pPr>
        <w:widowControl w:val="0"/>
        <w:suppressAutoHyphens/>
        <w:kinsoku w:val="0"/>
        <w:overflowPunct w:val="0"/>
        <w:autoSpaceDE w:val="0"/>
        <w:autoSpaceDN w:val="0"/>
        <w:adjustRightInd w:val="0"/>
        <w:spacing w:after="0"/>
        <w:ind w:firstLine="709"/>
        <w:jc w:val="both"/>
        <w:rPr>
          <w:rFonts w:ascii="Times New Roman" w:hAnsi="Times New Roman"/>
          <w:sz w:val="28"/>
          <w:szCs w:val="28"/>
        </w:rPr>
      </w:pPr>
      <w:r w:rsidRPr="00972348">
        <w:rPr>
          <w:rFonts w:ascii="Times New Roman" w:hAnsi="Times New Roman"/>
          <w:sz w:val="28"/>
          <w:szCs w:val="28"/>
        </w:rPr>
        <w:t>В</w:t>
      </w:r>
      <w:r w:rsidRPr="00972348">
        <w:rPr>
          <w:rFonts w:ascii="Times New Roman" w:hAnsi="Times New Roman"/>
          <w:spacing w:val="48"/>
          <w:sz w:val="28"/>
          <w:szCs w:val="28"/>
        </w:rPr>
        <w:t xml:space="preserve"> </w:t>
      </w:r>
      <w:r w:rsidRPr="00972348">
        <w:rPr>
          <w:rFonts w:ascii="Times New Roman" w:hAnsi="Times New Roman"/>
          <w:spacing w:val="-1"/>
          <w:sz w:val="28"/>
          <w:szCs w:val="28"/>
        </w:rPr>
        <w:t>региональной</w:t>
      </w:r>
      <w:r w:rsidRPr="00972348">
        <w:rPr>
          <w:rFonts w:ascii="Times New Roman" w:hAnsi="Times New Roman"/>
          <w:spacing w:val="55"/>
          <w:sz w:val="28"/>
          <w:szCs w:val="28"/>
        </w:rPr>
        <w:t xml:space="preserve"> </w:t>
      </w:r>
      <w:r w:rsidRPr="00972348">
        <w:rPr>
          <w:rFonts w:ascii="Times New Roman" w:hAnsi="Times New Roman"/>
          <w:spacing w:val="-2"/>
          <w:sz w:val="28"/>
          <w:szCs w:val="28"/>
        </w:rPr>
        <w:t>оценке</w:t>
      </w:r>
      <w:r w:rsidRPr="00972348">
        <w:rPr>
          <w:rFonts w:ascii="Times New Roman" w:hAnsi="Times New Roman"/>
          <w:spacing w:val="56"/>
          <w:sz w:val="28"/>
          <w:szCs w:val="28"/>
        </w:rPr>
        <w:t xml:space="preserve"> </w:t>
      </w:r>
      <w:r w:rsidRPr="00972348">
        <w:rPr>
          <w:rFonts w:ascii="Times New Roman" w:hAnsi="Times New Roman"/>
          <w:sz w:val="28"/>
          <w:szCs w:val="28"/>
        </w:rPr>
        <w:t>по</w:t>
      </w:r>
      <w:r w:rsidRPr="00972348">
        <w:rPr>
          <w:rFonts w:ascii="Times New Roman" w:hAnsi="Times New Roman"/>
          <w:spacing w:val="52"/>
          <w:sz w:val="28"/>
          <w:szCs w:val="28"/>
        </w:rPr>
        <w:t xml:space="preserve"> </w:t>
      </w:r>
      <w:r w:rsidRPr="00972348">
        <w:rPr>
          <w:rFonts w:ascii="Times New Roman" w:hAnsi="Times New Roman"/>
          <w:spacing w:val="-1"/>
          <w:sz w:val="28"/>
          <w:szCs w:val="28"/>
        </w:rPr>
        <w:t>модели</w:t>
      </w:r>
      <w:r w:rsidRPr="00972348">
        <w:rPr>
          <w:rFonts w:ascii="Times New Roman" w:hAnsi="Times New Roman"/>
          <w:spacing w:val="57"/>
          <w:sz w:val="28"/>
          <w:szCs w:val="28"/>
        </w:rPr>
        <w:t xml:space="preserve"> </w:t>
      </w:r>
      <w:r w:rsidRPr="00972348">
        <w:rPr>
          <w:rFonts w:ascii="Times New Roman" w:hAnsi="Times New Roman"/>
          <w:spacing w:val="-3"/>
          <w:sz w:val="28"/>
          <w:szCs w:val="28"/>
        </w:rPr>
        <w:t>PISA</w:t>
      </w:r>
      <w:r w:rsidRPr="00972348">
        <w:rPr>
          <w:rFonts w:ascii="Times New Roman" w:hAnsi="Times New Roman"/>
          <w:spacing w:val="50"/>
          <w:sz w:val="28"/>
          <w:szCs w:val="28"/>
        </w:rPr>
        <w:t xml:space="preserve"> </w:t>
      </w:r>
      <w:r w:rsidRPr="00972348">
        <w:rPr>
          <w:rFonts w:ascii="Times New Roman" w:hAnsi="Times New Roman"/>
          <w:sz w:val="28"/>
          <w:szCs w:val="28"/>
        </w:rPr>
        <w:t>в</w:t>
      </w:r>
      <w:r w:rsidRPr="00972348">
        <w:rPr>
          <w:rFonts w:ascii="Times New Roman" w:hAnsi="Times New Roman"/>
          <w:spacing w:val="52"/>
          <w:sz w:val="28"/>
          <w:szCs w:val="28"/>
        </w:rPr>
        <w:t xml:space="preserve"> </w:t>
      </w:r>
      <w:r w:rsidRPr="00972348">
        <w:rPr>
          <w:rFonts w:ascii="Times New Roman" w:hAnsi="Times New Roman"/>
          <w:sz w:val="28"/>
          <w:szCs w:val="28"/>
        </w:rPr>
        <w:t>2019</w:t>
      </w:r>
      <w:r w:rsidRPr="00972348">
        <w:rPr>
          <w:rFonts w:ascii="Times New Roman" w:hAnsi="Times New Roman"/>
          <w:spacing w:val="55"/>
          <w:sz w:val="28"/>
          <w:szCs w:val="28"/>
        </w:rPr>
        <w:t xml:space="preserve"> </w:t>
      </w:r>
      <w:r w:rsidRPr="00972348">
        <w:rPr>
          <w:rFonts w:ascii="Times New Roman" w:hAnsi="Times New Roman"/>
          <w:sz w:val="28"/>
          <w:szCs w:val="28"/>
        </w:rPr>
        <w:t>году</w:t>
      </w:r>
      <w:r w:rsidRPr="00972348">
        <w:rPr>
          <w:rFonts w:ascii="Times New Roman" w:hAnsi="Times New Roman"/>
          <w:spacing w:val="46"/>
          <w:sz w:val="28"/>
          <w:szCs w:val="28"/>
        </w:rPr>
        <w:t xml:space="preserve"> </w:t>
      </w:r>
      <w:r w:rsidRPr="00972348">
        <w:rPr>
          <w:rFonts w:ascii="Times New Roman" w:hAnsi="Times New Roman"/>
          <w:sz w:val="28"/>
          <w:szCs w:val="28"/>
        </w:rPr>
        <w:t>в</w:t>
      </w:r>
      <w:r w:rsidRPr="00972348">
        <w:rPr>
          <w:rFonts w:ascii="Times New Roman" w:hAnsi="Times New Roman"/>
          <w:spacing w:val="54"/>
          <w:sz w:val="28"/>
          <w:szCs w:val="28"/>
        </w:rPr>
        <w:t xml:space="preserve"> </w:t>
      </w:r>
      <w:r w:rsidRPr="00972348">
        <w:rPr>
          <w:rFonts w:ascii="Times New Roman" w:hAnsi="Times New Roman"/>
          <w:sz w:val="28"/>
          <w:szCs w:val="28"/>
        </w:rPr>
        <w:t>М</w:t>
      </w:r>
      <w:r w:rsidR="0001792B">
        <w:rPr>
          <w:rFonts w:ascii="Times New Roman" w:hAnsi="Times New Roman"/>
          <w:sz w:val="28"/>
          <w:szCs w:val="28"/>
        </w:rPr>
        <w:t>Р</w:t>
      </w:r>
      <w:r w:rsidRPr="00972348">
        <w:rPr>
          <w:rFonts w:ascii="Times New Roman" w:hAnsi="Times New Roman"/>
          <w:spacing w:val="16"/>
          <w:sz w:val="28"/>
          <w:szCs w:val="28"/>
        </w:rPr>
        <w:t xml:space="preserve"> </w:t>
      </w:r>
      <w:r w:rsidRPr="00972348">
        <w:rPr>
          <w:rFonts w:ascii="Times New Roman" w:hAnsi="Times New Roman"/>
          <w:spacing w:val="-2"/>
          <w:sz w:val="28"/>
          <w:szCs w:val="28"/>
        </w:rPr>
        <w:t>«Мирнинский</w:t>
      </w:r>
      <w:r w:rsidRPr="00972348">
        <w:rPr>
          <w:rFonts w:ascii="Times New Roman" w:hAnsi="Times New Roman"/>
          <w:spacing w:val="12"/>
          <w:sz w:val="28"/>
          <w:szCs w:val="28"/>
        </w:rPr>
        <w:t xml:space="preserve"> </w:t>
      </w:r>
      <w:r w:rsidRPr="00972348">
        <w:rPr>
          <w:rFonts w:ascii="Times New Roman" w:hAnsi="Times New Roman"/>
          <w:spacing w:val="-1"/>
          <w:sz w:val="28"/>
          <w:szCs w:val="28"/>
        </w:rPr>
        <w:t>район»</w:t>
      </w:r>
      <w:r w:rsidRPr="00972348">
        <w:rPr>
          <w:rFonts w:ascii="Times New Roman" w:hAnsi="Times New Roman"/>
          <w:spacing w:val="51"/>
          <w:sz w:val="28"/>
          <w:szCs w:val="28"/>
        </w:rPr>
        <w:t xml:space="preserve"> </w:t>
      </w:r>
      <w:r w:rsidR="0001792B">
        <w:rPr>
          <w:rFonts w:ascii="Times New Roman" w:hAnsi="Times New Roman"/>
          <w:spacing w:val="51"/>
          <w:sz w:val="28"/>
          <w:szCs w:val="28"/>
        </w:rPr>
        <w:t>Р</w:t>
      </w:r>
      <w:r w:rsidR="009858B5">
        <w:rPr>
          <w:rFonts w:ascii="Times New Roman" w:hAnsi="Times New Roman"/>
          <w:spacing w:val="51"/>
          <w:sz w:val="28"/>
          <w:szCs w:val="28"/>
        </w:rPr>
        <w:t xml:space="preserve">С(Я) </w:t>
      </w:r>
      <w:r w:rsidRPr="00972348">
        <w:rPr>
          <w:rFonts w:ascii="Times New Roman" w:hAnsi="Times New Roman"/>
          <w:spacing w:val="-1"/>
          <w:sz w:val="28"/>
          <w:szCs w:val="28"/>
        </w:rPr>
        <w:t>приняли</w:t>
      </w:r>
      <w:r w:rsidRPr="00972348">
        <w:rPr>
          <w:rFonts w:ascii="Times New Roman" w:hAnsi="Times New Roman"/>
          <w:spacing w:val="14"/>
          <w:sz w:val="28"/>
          <w:szCs w:val="28"/>
        </w:rPr>
        <w:t xml:space="preserve"> </w:t>
      </w:r>
      <w:r w:rsidRPr="00972348">
        <w:rPr>
          <w:rFonts w:ascii="Times New Roman" w:hAnsi="Times New Roman"/>
          <w:spacing w:val="-2"/>
          <w:sz w:val="28"/>
          <w:szCs w:val="28"/>
        </w:rPr>
        <w:t>участие</w:t>
      </w:r>
      <w:r w:rsidRPr="00972348">
        <w:rPr>
          <w:rFonts w:ascii="Times New Roman" w:hAnsi="Times New Roman"/>
          <w:spacing w:val="11"/>
          <w:sz w:val="28"/>
          <w:szCs w:val="28"/>
        </w:rPr>
        <w:t xml:space="preserve"> </w:t>
      </w:r>
      <w:r w:rsidRPr="00972348">
        <w:rPr>
          <w:rFonts w:ascii="Times New Roman" w:hAnsi="Times New Roman"/>
          <w:sz w:val="28"/>
          <w:szCs w:val="28"/>
        </w:rPr>
        <w:t>7</w:t>
      </w:r>
      <w:r w:rsidRPr="00972348">
        <w:rPr>
          <w:rFonts w:ascii="Times New Roman" w:hAnsi="Times New Roman"/>
          <w:spacing w:val="9"/>
          <w:sz w:val="28"/>
          <w:szCs w:val="28"/>
        </w:rPr>
        <w:t xml:space="preserve"> </w:t>
      </w:r>
      <w:r w:rsidRPr="00972348">
        <w:rPr>
          <w:rFonts w:ascii="Times New Roman" w:hAnsi="Times New Roman"/>
          <w:spacing w:val="-1"/>
          <w:sz w:val="28"/>
          <w:szCs w:val="28"/>
        </w:rPr>
        <w:t>муниципальных</w:t>
      </w:r>
      <w:r w:rsidRPr="00972348">
        <w:rPr>
          <w:rFonts w:ascii="Times New Roman" w:hAnsi="Times New Roman"/>
          <w:sz w:val="28"/>
          <w:szCs w:val="28"/>
        </w:rPr>
        <w:t xml:space="preserve"> </w:t>
      </w:r>
      <w:r w:rsidRPr="00972348">
        <w:rPr>
          <w:rFonts w:ascii="Times New Roman" w:hAnsi="Times New Roman"/>
          <w:spacing w:val="-2"/>
          <w:sz w:val="28"/>
          <w:szCs w:val="28"/>
        </w:rPr>
        <w:t>общеобразовательных</w:t>
      </w:r>
      <w:r w:rsidRPr="00972348">
        <w:rPr>
          <w:rFonts w:ascii="Times New Roman" w:hAnsi="Times New Roman"/>
          <w:sz w:val="28"/>
          <w:szCs w:val="28"/>
        </w:rPr>
        <w:t xml:space="preserve"> </w:t>
      </w:r>
      <w:r w:rsidRPr="00972348">
        <w:rPr>
          <w:rFonts w:ascii="Times New Roman" w:hAnsi="Times New Roman"/>
          <w:spacing w:val="-1"/>
          <w:sz w:val="28"/>
          <w:szCs w:val="28"/>
        </w:rPr>
        <w:t>организаций:</w:t>
      </w:r>
      <w:r w:rsidRPr="00972348">
        <w:rPr>
          <w:rFonts w:ascii="Times New Roman" w:hAnsi="Times New Roman"/>
          <w:spacing w:val="9"/>
          <w:sz w:val="28"/>
          <w:szCs w:val="28"/>
        </w:rPr>
        <w:t xml:space="preserve"> </w:t>
      </w:r>
      <w:r w:rsidRPr="00972348">
        <w:rPr>
          <w:rFonts w:ascii="Times New Roman" w:hAnsi="Times New Roman"/>
          <w:spacing w:val="-1"/>
          <w:sz w:val="28"/>
          <w:szCs w:val="28"/>
        </w:rPr>
        <w:t>МБОУ</w:t>
      </w:r>
      <w:r w:rsidRPr="00972348">
        <w:rPr>
          <w:rFonts w:ascii="Times New Roman" w:hAnsi="Times New Roman"/>
          <w:spacing w:val="14"/>
          <w:sz w:val="28"/>
          <w:szCs w:val="28"/>
        </w:rPr>
        <w:t xml:space="preserve"> </w:t>
      </w:r>
      <w:r w:rsidRPr="00972348">
        <w:rPr>
          <w:rFonts w:ascii="Times New Roman" w:hAnsi="Times New Roman"/>
          <w:spacing w:val="-3"/>
          <w:sz w:val="28"/>
          <w:szCs w:val="28"/>
        </w:rPr>
        <w:t>«СОШ</w:t>
      </w:r>
      <w:r w:rsidRPr="00972348">
        <w:rPr>
          <w:rFonts w:ascii="Times New Roman" w:hAnsi="Times New Roman"/>
          <w:spacing w:val="11"/>
          <w:sz w:val="28"/>
          <w:szCs w:val="28"/>
        </w:rPr>
        <w:t xml:space="preserve"> </w:t>
      </w:r>
      <w:r w:rsidRPr="00972348">
        <w:rPr>
          <w:rFonts w:ascii="Times New Roman" w:hAnsi="Times New Roman"/>
          <w:sz w:val="28"/>
          <w:szCs w:val="28"/>
        </w:rPr>
        <w:t>№</w:t>
      </w:r>
      <w:r w:rsidRPr="00972348">
        <w:rPr>
          <w:rFonts w:ascii="Times New Roman" w:hAnsi="Times New Roman"/>
          <w:spacing w:val="55"/>
          <w:sz w:val="28"/>
          <w:szCs w:val="28"/>
        </w:rPr>
        <w:t xml:space="preserve"> </w:t>
      </w:r>
      <w:r w:rsidRPr="00972348">
        <w:rPr>
          <w:rFonts w:ascii="Times New Roman" w:hAnsi="Times New Roman"/>
          <w:spacing w:val="2"/>
          <w:sz w:val="28"/>
          <w:szCs w:val="28"/>
        </w:rPr>
        <w:t>3»</w:t>
      </w:r>
      <w:r w:rsidRPr="00972348">
        <w:rPr>
          <w:rFonts w:ascii="Times New Roman" w:hAnsi="Times New Roman"/>
          <w:spacing w:val="28"/>
          <w:sz w:val="28"/>
          <w:szCs w:val="28"/>
        </w:rPr>
        <w:t xml:space="preserve"> </w:t>
      </w:r>
      <w:r w:rsidRPr="00972348">
        <w:rPr>
          <w:rFonts w:ascii="Times New Roman" w:hAnsi="Times New Roman"/>
          <w:sz w:val="28"/>
          <w:szCs w:val="28"/>
        </w:rPr>
        <w:t>(п.</w:t>
      </w:r>
      <w:r w:rsidRPr="00972348">
        <w:rPr>
          <w:rFonts w:ascii="Times New Roman" w:hAnsi="Times New Roman"/>
          <w:spacing w:val="36"/>
          <w:sz w:val="28"/>
          <w:szCs w:val="28"/>
        </w:rPr>
        <w:t xml:space="preserve"> </w:t>
      </w:r>
      <w:r w:rsidRPr="00972348">
        <w:rPr>
          <w:rFonts w:ascii="Times New Roman" w:hAnsi="Times New Roman"/>
          <w:spacing w:val="-1"/>
          <w:sz w:val="28"/>
          <w:szCs w:val="28"/>
        </w:rPr>
        <w:t>Чернышевский),</w:t>
      </w:r>
      <w:r w:rsidRPr="00972348">
        <w:rPr>
          <w:rFonts w:ascii="Times New Roman" w:hAnsi="Times New Roman"/>
          <w:spacing w:val="35"/>
          <w:sz w:val="28"/>
          <w:szCs w:val="28"/>
        </w:rPr>
        <w:t xml:space="preserve"> </w:t>
      </w:r>
      <w:r w:rsidRPr="00972348">
        <w:rPr>
          <w:rFonts w:ascii="Times New Roman" w:hAnsi="Times New Roman"/>
          <w:spacing w:val="-1"/>
          <w:sz w:val="28"/>
          <w:szCs w:val="28"/>
        </w:rPr>
        <w:t>МБОУ</w:t>
      </w:r>
      <w:r w:rsidRPr="00972348">
        <w:rPr>
          <w:rFonts w:ascii="Times New Roman" w:hAnsi="Times New Roman"/>
          <w:spacing w:val="40"/>
          <w:sz w:val="28"/>
          <w:szCs w:val="28"/>
        </w:rPr>
        <w:t xml:space="preserve"> </w:t>
      </w:r>
      <w:r w:rsidRPr="00972348">
        <w:rPr>
          <w:rFonts w:ascii="Times New Roman" w:hAnsi="Times New Roman"/>
          <w:spacing w:val="-2"/>
          <w:sz w:val="28"/>
          <w:szCs w:val="28"/>
        </w:rPr>
        <w:t>«СОШ</w:t>
      </w:r>
      <w:r w:rsidRPr="00972348">
        <w:rPr>
          <w:rFonts w:ascii="Times New Roman" w:hAnsi="Times New Roman"/>
          <w:spacing w:val="35"/>
          <w:sz w:val="28"/>
          <w:szCs w:val="28"/>
        </w:rPr>
        <w:t xml:space="preserve"> </w:t>
      </w:r>
      <w:r w:rsidRPr="00972348">
        <w:rPr>
          <w:rFonts w:ascii="Times New Roman" w:hAnsi="Times New Roman"/>
          <w:sz w:val="28"/>
          <w:szCs w:val="28"/>
        </w:rPr>
        <w:t>№</w:t>
      </w:r>
      <w:r w:rsidRPr="00972348">
        <w:rPr>
          <w:rFonts w:ascii="Times New Roman" w:hAnsi="Times New Roman"/>
          <w:spacing w:val="34"/>
          <w:sz w:val="28"/>
          <w:szCs w:val="28"/>
        </w:rPr>
        <w:t xml:space="preserve"> </w:t>
      </w:r>
      <w:r w:rsidRPr="00972348">
        <w:rPr>
          <w:rFonts w:ascii="Times New Roman" w:hAnsi="Times New Roman"/>
          <w:spacing w:val="2"/>
          <w:sz w:val="28"/>
          <w:szCs w:val="28"/>
        </w:rPr>
        <w:t>5»</w:t>
      </w:r>
      <w:r w:rsidRPr="00972348">
        <w:rPr>
          <w:rFonts w:ascii="Times New Roman" w:hAnsi="Times New Roman"/>
          <w:spacing w:val="30"/>
          <w:sz w:val="28"/>
          <w:szCs w:val="28"/>
        </w:rPr>
        <w:t xml:space="preserve"> </w:t>
      </w:r>
      <w:r w:rsidRPr="00972348">
        <w:rPr>
          <w:rFonts w:ascii="Times New Roman" w:hAnsi="Times New Roman"/>
          <w:sz w:val="28"/>
          <w:szCs w:val="28"/>
        </w:rPr>
        <w:t>(п.</w:t>
      </w:r>
      <w:r w:rsidR="009858B5">
        <w:rPr>
          <w:rFonts w:ascii="Times New Roman" w:hAnsi="Times New Roman"/>
          <w:spacing w:val="35"/>
          <w:sz w:val="28"/>
          <w:szCs w:val="28"/>
        </w:rPr>
        <w:t> </w:t>
      </w:r>
      <w:r w:rsidRPr="00972348">
        <w:rPr>
          <w:rFonts w:ascii="Times New Roman" w:hAnsi="Times New Roman"/>
          <w:spacing w:val="-1"/>
          <w:sz w:val="28"/>
          <w:szCs w:val="28"/>
        </w:rPr>
        <w:t>Айхал),</w:t>
      </w:r>
      <w:r w:rsidRPr="00972348">
        <w:rPr>
          <w:rFonts w:ascii="Times New Roman" w:hAnsi="Times New Roman"/>
          <w:spacing w:val="35"/>
          <w:sz w:val="28"/>
          <w:szCs w:val="28"/>
        </w:rPr>
        <w:t xml:space="preserve"> </w:t>
      </w:r>
      <w:r w:rsidRPr="00972348">
        <w:rPr>
          <w:rFonts w:ascii="Times New Roman" w:hAnsi="Times New Roman"/>
          <w:spacing w:val="-1"/>
          <w:sz w:val="28"/>
          <w:szCs w:val="28"/>
        </w:rPr>
        <w:t>МБОУ</w:t>
      </w:r>
      <w:r w:rsidRPr="00972348">
        <w:rPr>
          <w:rFonts w:ascii="Times New Roman" w:hAnsi="Times New Roman"/>
          <w:spacing w:val="40"/>
          <w:sz w:val="28"/>
          <w:szCs w:val="28"/>
        </w:rPr>
        <w:t xml:space="preserve"> </w:t>
      </w:r>
      <w:r w:rsidRPr="00972348">
        <w:rPr>
          <w:rFonts w:ascii="Times New Roman" w:hAnsi="Times New Roman"/>
          <w:spacing w:val="-3"/>
          <w:sz w:val="28"/>
          <w:szCs w:val="28"/>
        </w:rPr>
        <w:t>«СОШ</w:t>
      </w:r>
      <w:r w:rsidRPr="00972348">
        <w:rPr>
          <w:rFonts w:ascii="Times New Roman" w:hAnsi="Times New Roman"/>
          <w:spacing w:val="36"/>
          <w:sz w:val="28"/>
          <w:szCs w:val="28"/>
        </w:rPr>
        <w:t xml:space="preserve"> </w:t>
      </w:r>
      <w:r w:rsidRPr="00972348">
        <w:rPr>
          <w:rFonts w:ascii="Times New Roman" w:hAnsi="Times New Roman"/>
          <w:sz w:val="28"/>
          <w:szCs w:val="28"/>
        </w:rPr>
        <w:t>№</w:t>
      </w:r>
      <w:r w:rsidRPr="00972348">
        <w:rPr>
          <w:rFonts w:ascii="Times New Roman" w:hAnsi="Times New Roman"/>
          <w:spacing w:val="34"/>
          <w:sz w:val="28"/>
          <w:szCs w:val="28"/>
        </w:rPr>
        <w:t xml:space="preserve"> </w:t>
      </w:r>
      <w:r w:rsidRPr="00972348">
        <w:rPr>
          <w:rFonts w:ascii="Times New Roman" w:hAnsi="Times New Roman"/>
          <w:spacing w:val="2"/>
          <w:sz w:val="28"/>
          <w:szCs w:val="28"/>
        </w:rPr>
        <w:t>7»</w:t>
      </w:r>
      <w:r w:rsidRPr="00972348">
        <w:rPr>
          <w:rFonts w:ascii="Times New Roman" w:hAnsi="Times New Roman"/>
          <w:spacing w:val="28"/>
          <w:sz w:val="28"/>
          <w:szCs w:val="28"/>
        </w:rPr>
        <w:t xml:space="preserve"> </w:t>
      </w:r>
      <w:r w:rsidRPr="00972348">
        <w:rPr>
          <w:rFonts w:ascii="Times New Roman" w:hAnsi="Times New Roman"/>
          <w:sz w:val="28"/>
          <w:szCs w:val="28"/>
        </w:rPr>
        <w:t>(г.</w:t>
      </w:r>
      <w:r w:rsidR="00F3719E">
        <w:rPr>
          <w:rFonts w:ascii="Times New Roman" w:hAnsi="Times New Roman"/>
          <w:sz w:val="28"/>
          <w:szCs w:val="28"/>
        </w:rPr>
        <w:t xml:space="preserve"> </w:t>
      </w:r>
      <w:r w:rsidRPr="00972348">
        <w:rPr>
          <w:rFonts w:ascii="Times New Roman" w:hAnsi="Times New Roman"/>
          <w:sz w:val="28"/>
          <w:szCs w:val="28"/>
        </w:rPr>
        <w:t>Мирный),</w:t>
      </w:r>
      <w:r w:rsidRPr="00972348">
        <w:rPr>
          <w:rFonts w:ascii="Times New Roman" w:hAnsi="Times New Roman"/>
          <w:spacing w:val="50"/>
          <w:sz w:val="28"/>
          <w:szCs w:val="28"/>
        </w:rPr>
        <w:t xml:space="preserve"> </w:t>
      </w:r>
      <w:r w:rsidRPr="00972348">
        <w:rPr>
          <w:rFonts w:ascii="Times New Roman" w:hAnsi="Times New Roman"/>
          <w:spacing w:val="-1"/>
          <w:sz w:val="28"/>
          <w:szCs w:val="28"/>
        </w:rPr>
        <w:t>МАОУ</w:t>
      </w:r>
      <w:r w:rsidRPr="00972348">
        <w:rPr>
          <w:rFonts w:ascii="Times New Roman" w:hAnsi="Times New Roman"/>
          <w:sz w:val="28"/>
          <w:szCs w:val="28"/>
        </w:rPr>
        <w:t xml:space="preserve"> </w:t>
      </w:r>
      <w:r w:rsidRPr="00972348">
        <w:rPr>
          <w:rFonts w:ascii="Times New Roman" w:hAnsi="Times New Roman"/>
          <w:spacing w:val="-2"/>
          <w:sz w:val="28"/>
          <w:szCs w:val="28"/>
        </w:rPr>
        <w:t>«СОШ</w:t>
      </w:r>
      <w:r w:rsidRPr="00972348">
        <w:rPr>
          <w:rFonts w:ascii="Times New Roman" w:hAnsi="Times New Roman"/>
          <w:spacing w:val="57"/>
          <w:sz w:val="28"/>
          <w:szCs w:val="28"/>
        </w:rPr>
        <w:t xml:space="preserve"> </w:t>
      </w:r>
      <w:r w:rsidRPr="00972348">
        <w:rPr>
          <w:rFonts w:ascii="Times New Roman" w:hAnsi="Times New Roman"/>
          <w:sz w:val="28"/>
          <w:szCs w:val="28"/>
        </w:rPr>
        <w:t>№</w:t>
      </w:r>
      <w:r w:rsidRPr="00972348">
        <w:rPr>
          <w:rFonts w:ascii="Times New Roman" w:hAnsi="Times New Roman"/>
          <w:spacing w:val="54"/>
          <w:sz w:val="28"/>
          <w:szCs w:val="28"/>
        </w:rPr>
        <w:t xml:space="preserve"> </w:t>
      </w:r>
      <w:r w:rsidRPr="00972348">
        <w:rPr>
          <w:rFonts w:ascii="Times New Roman" w:hAnsi="Times New Roman"/>
          <w:sz w:val="28"/>
          <w:szCs w:val="28"/>
        </w:rPr>
        <w:t>8</w:t>
      </w:r>
      <w:r w:rsidRPr="00972348">
        <w:rPr>
          <w:rFonts w:ascii="Times New Roman" w:hAnsi="Times New Roman"/>
          <w:spacing w:val="54"/>
          <w:sz w:val="28"/>
          <w:szCs w:val="28"/>
        </w:rPr>
        <w:t xml:space="preserve"> </w:t>
      </w:r>
      <w:r w:rsidRPr="00972348">
        <w:rPr>
          <w:rFonts w:ascii="Times New Roman" w:hAnsi="Times New Roman"/>
          <w:sz w:val="28"/>
          <w:szCs w:val="28"/>
        </w:rPr>
        <w:t>с</w:t>
      </w:r>
      <w:r w:rsidRPr="00972348">
        <w:rPr>
          <w:rFonts w:ascii="Times New Roman" w:hAnsi="Times New Roman"/>
          <w:spacing w:val="58"/>
          <w:sz w:val="28"/>
          <w:szCs w:val="28"/>
        </w:rPr>
        <w:t xml:space="preserve"> </w:t>
      </w:r>
      <w:r w:rsidRPr="00972348">
        <w:rPr>
          <w:rFonts w:ascii="Times New Roman" w:hAnsi="Times New Roman"/>
          <w:spacing w:val="-1"/>
          <w:sz w:val="28"/>
          <w:szCs w:val="28"/>
        </w:rPr>
        <w:t>углубленным</w:t>
      </w:r>
      <w:r w:rsidRPr="00972348">
        <w:rPr>
          <w:rFonts w:ascii="Times New Roman" w:hAnsi="Times New Roman"/>
          <w:spacing w:val="53"/>
          <w:sz w:val="28"/>
          <w:szCs w:val="28"/>
        </w:rPr>
        <w:t xml:space="preserve"> </w:t>
      </w:r>
      <w:r w:rsidRPr="00972348">
        <w:rPr>
          <w:rFonts w:ascii="Times New Roman" w:hAnsi="Times New Roman"/>
          <w:spacing w:val="-1"/>
          <w:sz w:val="28"/>
          <w:szCs w:val="28"/>
        </w:rPr>
        <w:t>изучением</w:t>
      </w:r>
      <w:r w:rsidRPr="00972348">
        <w:rPr>
          <w:rFonts w:ascii="Times New Roman" w:hAnsi="Times New Roman"/>
          <w:spacing w:val="54"/>
          <w:sz w:val="28"/>
          <w:szCs w:val="28"/>
        </w:rPr>
        <w:t xml:space="preserve"> </w:t>
      </w:r>
      <w:r w:rsidRPr="00972348">
        <w:rPr>
          <w:rFonts w:ascii="Times New Roman" w:hAnsi="Times New Roman"/>
          <w:spacing w:val="-1"/>
          <w:sz w:val="28"/>
          <w:szCs w:val="28"/>
        </w:rPr>
        <w:t>технологического</w:t>
      </w:r>
      <w:r w:rsidRPr="00972348">
        <w:rPr>
          <w:rFonts w:ascii="Times New Roman" w:hAnsi="Times New Roman"/>
          <w:spacing w:val="54"/>
          <w:sz w:val="28"/>
          <w:szCs w:val="28"/>
        </w:rPr>
        <w:t xml:space="preserve"> </w:t>
      </w:r>
      <w:r w:rsidRPr="00972348">
        <w:rPr>
          <w:rFonts w:ascii="Times New Roman" w:hAnsi="Times New Roman"/>
          <w:sz w:val="28"/>
          <w:szCs w:val="28"/>
        </w:rPr>
        <w:t>профиля»</w:t>
      </w:r>
      <w:r w:rsidRPr="00972348">
        <w:rPr>
          <w:rFonts w:ascii="Times New Roman" w:hAnsi="Times New Roman"/>
          <w:spacing w:val="50"/>
          <w:sz w:val="28"/>
          <w:szCs w:val="28"/>
        </w:rPr>
        <w:t xml:space="preserve"> </w:t>
      </w:r>
      <w:r w:rsidRPr="00972348">
        <w:rPr>
          <w:rFonts w:ascii="Times New Roman" w:hAnsi="Times New Roman"/>
          <w:sz w:val="28"/>
          <w:szCs w:val="28"/>
        </w:rPr>
        <w:t>(г.</w:t>
      </w:r>
      <w:r w:rsidR="00F3719E">
        <w:rPr>
          <w:rFonts w:ascii="Times New Roman" w:hAnsi="Times New Roman"/>
          <w:sz w:val="28"/>
          <w:szCs w:val="28"/>
        </w:rPr>
        <w:t xml:space="preserve"> </w:t>
      </w:r>
      <w:r w:rsidRPr="00972348">
        <w:rPr>
          <w:rFonts w:ascii="Times New Roman" w:hAnsi="Times New Roman"/>
          <w:sz w:val="28"/>
          <w:szCs w:val="28"/>
        </w:rPr>
        <w:t>Мирный),</w:t>
      </w:r>
      <w:r w:rsidRPr="00972348">
        <w:rPr>
          <w:rFonts w:ascii="Times New Roman" w:hAnsi="Times New Roman"/>
          <w:spacing w:val="74"/>
          <w:sz w:val="28"/>
          <w:szCs w:val="28"/>
        </w:rPr>
        <w:t xml:space="preserve"> </w:t>
      </w:r>
      <w:r w:rsidRPr="00972348">
        <w:rPr>
          <w:rFonts w:ascii="Times New Roman" w:hAnsi="Times New Roman"/>
          <w:sz w:val="28"/>
          <w:szCs w:val="28"/>
        </w:rPr>
        <w:t>МКОУ</w:t>
      </w:r>
      <w:r w:rsidRPr="00972348">
        <w:rPr>
          <w:rFonts w:ascii="Times New Roman" w:hAnsi="Times New Roman"/>
          <w:spacing w:val="35"/>
          <w:sz w:val="28"/>
          <w:szCs w:val="28"/>
        </w:rPr>
        <w:t xml:space="preserve"> </w:t>
      </w:r>
      <w:r w:rsidRPr="00972348">
        <w:rPr>
          <w:rFonts w:ascii="Times New Roman" w:hAnsi="Times New Roman"/>
          <w:spacing w:val="-2"/>
          <w:sz w:val="28"/>
          <w:szCs w:val="28"/>
        </w:rPr>
        <w:t>«СОШ</w:t>
      </w:r>
      <w:r w:rsidRPr="00972348">
        <w:rPr>
          <w:rFonts w:ascii="Times New Roman" w:hAnsi="Times New Roman"/>
          <w:spacing w:val="30"/>
          <w:sz w:val="28"/>
          <w:szCs w:val="28"/>
        </w:rPr>
        <w:t xml:space="preserve"> </w:t>
      </w:r>
      <w:r w:rsidRPr="00972348">
        <w:rPr>
          <w:rFonts w:ascii="Times New Roman" w:hAnsi="Times New Roman"/>
          <w:sz w:val="28"/>
          <w:szCs w:val="28"/>
        </w:rPr>
        <w:t>№</w:t>
      </w:r>
      <w:r w:rsidRPr="00972348">
        <w:rPr>
          <w:rFonts w:ascii="Times New Roman" w:hAnsi="Times New Roman"/>
          <w:spacing w:val="30"/>
          <w:sz w:val="28"/>
          <w:szCs w:val="28"/>
        </w:rPr>
        <w:t xml:space="preserve"> </w:t>
      </w:r>
      <w:r w:rsidRPr="00972348">
        <w:rPr>
          <w:rFonts w:ascii="Times New Roman" w:hAnsi="Times New Roman"/>
          <w:sz w:val="28"/>
          <w:szCs w:val="28"/>
        </w:rPr>
        <w:t>9</w:t>
      </w:r>
      <w:r w:rsidRPr="00972348">
        <w:rPr>
          <w:rFonts w:ascii="Times New Roman" w:hAnsi="Times New Roman"/>
          <w:spacing w:val="33"/>
          <w:sz w:val="28"/>
          <w:szCs w:val="28"/>
        </w:rPr>
        <w:t xml:space="preserve"> </w:t>
      </w:r>
      <w:r w:rsidRPr="00972348">
        <w:rPr>
          <w:rFonts w:ascii="Times New Roman" w:hAnsi="Times New Roman"/>
          <w:spacing w:val="-1"/>
          <w:sz w:val="28"/>
          <w:szCs w:val="28"/>
        </w:rPr>
        <w:t>им.</w:t>
      </w:r>
      <w:r w:rsidRPr="00972348">
        <w:rPr>
          <w:rFonts w:ascii="Times New Roman" w:hAnsi="Times New Roman"/>
          <w:spacing w:val="30"/>
          <w:sz w:val="28"/>
          <w:szCs w:val="28"/>
        </w:rPr>
        <w:t xml:space="preserve"> </w:t>
      </w:r>
      <w:r w:rsidRPr="00972348">
        <w:rPr>
          <w:rFonts w:ascii="Times New Roman" w:hAnsi="Times New Roman"/>
          <w:spacing w:val="-1"/>
          <w:sz w:val="28"/>
          <w:szCs w:val="28"/>
        </w:rPr>
        <w:t>Р.В.</w:t>
      </w:r>
      <w:r w:rsidRPr="00972348">
        <w:rPr>
          <w:rFonts w:ascii="Times New Roman" w:hAnsi="Times New Roman"/>
          <w:spacing w:val="30"/>
          <w:sz w:val="28"/>
          <w:szCs w:val="28"/>
        </w:rPr>
        <w:t xml:space="preserve"> </w:t>
      </w:r>
      <w:r w:rsidRPr="00972348">
        <w:rPr>
          <w:rFonts w:ascii="Times New Roman" w:hAnsi="Times New Roman"/>
          <w:sz w:val="28"/>
          <w:szCs w:val="28"/>
        </w:rPr>
        <w:t>Лонкунова»</w:t>
      </w:r>
      <w:r w:rsidRPr="00972348">
        <w:rPr>
          <w:rFonts w:ascii="Times New Roman" w:hAnsi="Times New Roman"/>
          <w:spacing w:val="26"/>
          <w:sz w:val="28"/>
          <w:szCs w:val="28"/>
        </w:rPr>
        <w:t xml:space="preserve"> </w:t>
      </w:r>
      <w:r w:rsidRPr="00972348">
        <w:rPr>
          <w:rFonts w:ascii="Times New Roman" w:hAnsi="Times New Roman"/>
          <w:sz w:val="28"/>
          <w:szCs w:val="28"/>
        </w:rPr>
        <w:t>(с.</w:t>
      </w:r>
      <w:r w:rsidRPr="00972348">
        <w:rPr>
          <w:rFonts w:ascii="Times New Roman" w:hAnsi="Times New Roman"/>
          <w:spacing w:val="33"/>
          <w:sz w:val="28"/>
          <w:szCs w:val="28"/>
        </w:rPr>
        <w:t xml:space="preserve"> </w:t>
      </w:r>
      <w:r w:rsidR="00BC2ADE" w:rsidRPr="00972348">
        <w:rPr>
          <w:rFonts w:ascii="Times New Roman" w:hAnsi="Times New Roman"/>
          <w:spacing w:val="-1"/>
          <w:sz w:val="28"/>
          <w:szCs w:val="28"/>
        </w:rPr>
        <w:t>Та</w:t>
      </w:r>
      <w:r w:rsidRPr="00972348">
        <w:rPr>
          <w:rFonts w:ascii="Times New Roman" w:hAnsi="Times New Roman"/>
          <w:spacing w:val="-1"/>
          <w:sz w:val="28"/>
          <w:szCs w:val="28"/>
        </w:rPr>
        <w:t>с</w:t>
      </w:r>
      <w:r w:rsidRPr="00972348">
        <w:rPr>
          <w:rFonts w:ascii="Times New Roman" w:hAnsi="Times New Roman"/>
          <w:sz w:val="28"/>
          <w:szCs w:val="28"/>
        </w:rPr>
        <w:t>–Юрях),</w:t>
      </w:r>
      <w:r w:rsidRPr="00972348">
        <w:rPr>
          <w:rFonts w:ascii="Times New Roman" w:hAnsi="Times New Roman"/>
          <w:spacing w:val="30"/>
          <w:sz w:val="28"/>
          <w:szCs w:val="28"/>
        </w:rPr>
        <w:t xml:space="preserve"> </w:t>
      </w:r>
      <w:r w:rsidRPr="00972348">
        <w:rPr>
          <w:rFonts w:ascii="Times New Roman" w:hAnsi="Times New Roman"/>
          <w:spacing w:val="-1"/>
          <w:sz w:val="28"/>
          <w:szCs w:val="28"/>
        </w:rPr>
        <w:t>МАОУ</w:t>
      </w:r>
      <w:r w:rsidRPr="00972348">
        <w:rPr>
          <w:rFonts w:ascii="Times New Roman" w:hAnsi="Times New Roman"/>
          <w:spacing w:val="31"/>
          <w:sz w:val="28"/>
          <w:szCs w:val="28"/>
        </w:rPr>
        <w:t xml:space="preserve"> </w:t>
      </w:r>
      <w:r w:rsidRPr="00972348">
        <w:rPr>
          <w:rFonts w:ascii="Times New Roman" w:hAnsi="Times New Roman"/>
          <w:spacing w:val="-1"/>
          <w:sz w:val="28"/>
          <w:szCs w:val="28"/>
        </w:rPr>
        <w:t>«СОШ</w:t>
      </w:r>
      <w:r w:rsidRPr="00972348">
        <w:rPr>
          <w:rFonts w:ascii="Times New Roman" w:hAnsi="Times New Roman"/>
          <w:spacing w:val="30"/>
          <w:sz w:val="28"/>
          <w:szCs w:val="28"/>
        </w:rPr>
        <w:t xml:space="preserve"> </w:t>
      </w:r>
      <w:r w:rsidRPr="00972348">
        <w:rPr>
          <w:rFonts w:ascii="Times New Roman" w:hAnsi="Times New Roman"/>
          <w:sz w:val="28"/>
          <w:szCs w:val="28"/>
        </w:rPr>
        <w:t>№</w:t>
      </w:r>
      <w:r w:rsidRPr="00972348">
        <w:rPr>
          <w:rFonts w:ascii="Times New Roman" w:hAnsi="Times New Roman"/>
          <w:spacing w:val="32"/>
          <w:sz w:val="28"/>
          <w:szCs w:val="28"/>
        </w:rPr>
        <w:t xml:space="preserve"> </w:t>
      </w:r>
      <w:r w:rsidRPr="00972348">
        <w:rPr>
          <w:rFonts w:ascii="Times New Roman" w:hAnsi="Times New Roman"/>
          <w:sz w:val="28"/>
          <w:szCs w:val="28"/>
        </w:rPr>
        <w:t>19</w:t>
      </w:r>
      <w:r w:rsidRPr="00972348">
        <w:rPr>
          <w:rFonts w:ascii="Times New Roman" w:hAnsi="Times New Roman"/>
          <w:spacing w:val="30"/>
          <w:sz w:val="28"/>
          <w:szCs w:val="28"/>
        </w:rPr>
        <w:t xml:space="preserve"> </w:t>
      </w:r>
      <w:r w:rsidRPr="00972348">
        <w:rPr>
          <w:rFonts w:ascii="Times New Roman" w:hAnsi="Times New Roman"/>
          <w:spacing w:val="-1"/>
          <w:sz w:val="28"/>
          <w:szCs w:val="28"/>
        </w:rPr>
        <w:t>им.</w:t>
      </w:r>
      <w:r w:rsidRPr="00972348">
        <w:rPr>
          <w:rFonts w:ascii="Times New Roman" w:hAnsi="Times New Roman"/>
          <w:spacing w:val="30"/>
          <w:sz w:val="28"/>
          <w:szCs w:val="28"/>
        </w:rPr>
        <w:t xml:space="preserve"> </w:t>
      </w:r>
      <w:r w:rsidR="009858B5">
        <w:rPr>
          <w:rFonts w:ascii="Times New Roman" w:hAnsi="Times New Roman"/>
          <w:sz w:val="28"/>
          <w:szCs w:val="28"/>
        </w:rPr>
        <w:t>Л.А. </w:t>
      </w:r>
      <w:r w:rsidRPr="00972348">
        <w:rPr>
          <w:rFonts w:ascii="Times New Roman" w:hAnsi="Times New Roman"/>
          <w:sz w:val="28"/>
          <w:szCs w:val="28"/>
        </w:rPr>
        <w:t>Попугаевой» (г. Удачный), МАОУ «СОШ № 26» (г. Мирный), в итоговых расчетах учитывались данные 345 учащихся. Исследование было проведено на основе репрезентативной выборки. Результаты муниципальной оценки по модели PISA можно использовать для характеристики образовательной системы района.</w:t>
      </w:r>
    </w:p>
    <w:p w14:paraId="46AEC033" w14:textId="77777777" w:rsidR="009858B5" w:rsidRDefault="009858B5" w:rsidP="00800A35">
      <w:pPr>
        <w:widowControl w:val="0"/>
        <w:kinsoku w:val="0"/>
        <w:overflowPunct w:val="0"/>
        <w:autoSpaceDE w:val="0"/>
        <w:autoSpaceDN w:val="0"/>
        <w:adjustRightInd w:val="0"/>
        <w:spacing w:after="0"/>
        <w:jc w:val="both"/>
        <w:rPr>
          <w:rFonts w:ascii="Times New Roman" w:hAnsi="Times New Roman"/>
          <w:sz w:val="28"/>
          <w:szCs w:val="28"/>
        </w:rPr>
      </w:pPr>
    </w:p>
    <w:p w14:paraId="26128F77" w14:textId="77777777" w:rsidR="00366F84" w:rsidRDefault="00366F84" w:rsidP="00B15DFE">
      <w:pPr>
        <w:widowControl w:val="0"/>
        <w:kinsoku w:val="0"/>
        <w:overflowPunct w:val="0"/>
        <w:autoSpaceDE w:val="0"/>
        <w:autoSpaceDN w:val="0"/>
        <w:adjustRightInd w:val="0"/>
        <w:spacing w:after="0"/>
        <w:ind w:firstLine="709"/>
        <w:jc w:val="both"/>
        <w:rPr>
          <w:rFonts w:ascii="Times New Roman" w:hAnsi="Times New Roman"/>
          <w:sz w:val="28"/>
          <w:szCs w:val="28"/>
        </w:rPr>
      </w:pPr>
      <w:r w:rsidRPr="00972348">
        <w:rPr>
          <w:rFonts w:ascii="Times New Roman" w:hAnsi="Times New Roman"/>
          <w:sz w:val="28"/>
          <w:szCs w:val="28"/>
        </w:rPr>
        <w:t xml:space="preserve">Результаты региональной оценки по модели </w:t>
      </w:r>
      <w:r w:rsidRPr="00972348">
        <w:rPr>
          <w:rFonts w:ascii="Times New Roman" w:hAnsi="Times New Roman"/>
          <w:sz w:val="28"/>
          <w:szCs w:val="28"/>
          <w:lang w:val="en-US"/>
        </w:rPr>
        <w:t>PISA</w:t>
      </w:r>
      <w:r w:rsidRPr="00972348">
        <w:rPr>
          <w:rFonts w:ascii="Times New Roman" w:hAnsi="Times New Roman"/>
          <w:sz w:val="28"/>
          <w:szCs w:val="28"/>
        </w:rPr>
        <w:t>:</w:t>
      </w:r>
    </w:p>
    <w:p w14:paraId="7C8ACD9C" w14:textId="77777777" w:rsidR="00AC073D" w:rsidRPr="00972348" w:rsidRDefault="00AC073D" w:rsidP="00B15DFE">
      <w:pPr>
        <w:widowControl w:val="0"/>
        <w:kinsoku w:val="0"/>
        <w:overflowPunct w:val="0"/>
        <w:autoSpaceDE w:val="0"/>
        <w:autoSpaceDN w:val="0"/>
        <w:adjustRightInd w:val="0"/>
        <w:spacing w:after="0"/>
        <w:ind w:firstLine="709"/>
        <w:jc w:val="both"/>
        <w:rPr>
          <w:rFonts w:ascii="Times New Roman" w:hAnsi="Times New Roman"/>
          <w:sz w:val="28"/>
          <w:szCs w:val="28"/>
        </w:rPr>
      </w:pPr>
    </w:p>
    <w:tbl>
      <w:tblPr>
        <w:tblStyle w:val="ab"/>
        <w:tblW w:w="0" w:type="auto"/>
        <w:tblInd w:w="119" w:type="dxa"/>
        <w:tblLook w:val="04A0" w:firstRow="1" w:lastRow="0" w:firstColumn="1" w:lastColumn="0" w:noHBand="0" w:noVBand="1"/>
      </w:tblPr>
      <w:tblGrid>
        <w:gridCol w:w="2347"/>
        <w:gridCol w:w="2360"/>
        <w:gridCol w:w="2448"/>
        <w:gridCol w:w="2355"/>
      </w:tblGrid>
      <w:tr w:rsidR="00366F84" w:rsidRPr="00972348" w14:paraId="40AA2C82" w14:textId="77777777" w:rsidTr="003A370E">
        <w:tc>
          <w:tcPr>
            <w:tcW w:w="2347" w:type="dxa"/>
          </w:tcPr>
          <w:p w14:paraId="4A4EF57D" w14:textId="77777777" w:rsidR="00A96ABC" w:rsidRPr="00972348" w:rsidRDefault="00A96ABC" w:rsidP="00250F06">
            <w:pPr>
              <w:widowControl w:val="0"/>
              <w:kinsoku w:val="0"/>
              <w:overflowPunct w:val="0"/>
              <w:autoSpaceDE w:val="0"/>
              <w:autoSpaceDN w:val="0"/>
              <w:adjustRightInd w:val="0"/>
              <w:ind w:right="229"/>
              <w:jc w:val="both"/>
              <w:rPr>
                <w:rFonts w:ascii="Times New Roman" w:hAnsi="Times New Roman"/>
                <w:sz w:val="28"/>
                <w:szCs w:val="28"/>
              </w:rPr>
            </w:pPr>
          </w:p>
        </w:tc>
        <w:tc>
          <w:tcPr>
            <w:tcW w:w="2360" w:type="dxa"/>
          </w:tcPr>
          <w:p w14:paraId="522CA2B0"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Читательская грамотность</w:t>
            </w:r>
          </w:p>
        </w:tc>
        <w:tc>
          <w:tcPr>
            <w:tcW w:w="2448" w:type="dxa"/>
          </w:tcPr>
          <w:p w14:paraId="156A1175"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Математическая грамотность</w:t>
            </w:r>
          </w:p>
        </w:tc>
        <w:tc>
          <w:tcPr>
            <w:tcW w:w="2355" w:type="dxa"/>
          </w:tcPr>
          <w:p w14:paraId="212C6EFA"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Естественно-научная грамотность</w:t>
            </w:r>
          </w:p>
        </w:tc>
      </w:tr>
      <w:tr w:rsidR="00366F84" w:rsidRPr="00972348" w14:paraId="03585095" w14:textId="77777777" w:rsidTr="003A370E">
        <w:tc>
          <w:tcPr>
            <w:tcW w:w="2347" w:type="dxa"/>
          </w:tcPr>
          <w:p w14:paraId="5B7A6033" w14:textId="77777777" w:rsidR="00A96ABC" w:rsidRPr="00972348" w:rsidRDefault="00366F84" w:rsidP="00250F06">
            <w:pPr>
              <w:widowControl w:val="0"/>
              <w:kinsoku w:val="0"/>
              <w:overflowPunct w:val="0"/>
              <w:autoSpaceDE w:val="0"/>
              <w:autoSpaceDN w:val="0"/>
              <w:adjustRightInd w:val="0"/>
              <w:ind w:right="229"/>
              <w:jc w:val="both"/>
              <w:rPr>
                <w:rFonts w:ascii="Times New Roman" w:hAnsi="Times New Roman"/>
                <w:sz w:val="28"/>
                <w:szCs w:val="28"/>
              </w:rPr>
            </w:pPr>
            <w:r w:rsidRPr="00972348">
              <w:rPr>
                <w:rFonts w:ascii="Times New Roman" w:hAnsi="Times New Roman"/>
                <w:sz w:val="28"/>
                <w:szCs w:val="28"/>
              </w:rPr>
              <w:t>РФ</w:t>
            </w:r>
          </w:p>
        </w:tc>
        <w:tc>
          <w:tcPr>
            <w:tcW w:w="2360" w:type="dxa"/>
          </w:tcPr>
          <w:p w14:paraId="00C970BA"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461</w:t>
            </w:r>
          </w:p>
        </w:tc>
        <w:tc>
          <w:tcPr>
            <w:tcW w:w="2448" w:type="dxa"/>
          </w:tcPr>
          <w:p w14:paraId="4AF64E23"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488</w:t>
            </w:r>
          </w:p>
        </w:tc>
        <w:tc>
          <w:tcPr>
            <w:tcW w:w="2355" w:type="dxa"/>
          </w:tcPr>
          <w:p w14:paraId="662061E4"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463</w:t>
            </w:r>
          </w:p>
        </w:tc>
      </w:tr>
      <w:tr w:rsidR="00366F84" w:rsidRPr="00972348" w14:paraId="1B0256B3" w14:textId="77777777" w:rsidTr="003A370E">
        <w:tc>
          <w:tcPr>
            <w:tcW w:w="2347" w:type="dxa"/>
          </w:tcPr>
          <w:p w14:paraId="6E18150E" w14:textId="77777777" w:rsidR="00A96ABC" w:rsidRPr="00972348" w:rsidRDefault="00366F84" w:rsidP="00250F06">
            <w:pPr>
              <w:widowControl w:val="0"/>
              <w:kinsoku w:val="0"/>
              <w:overflowPunct w:val="0"/>
              <w:autoSpaceDE w:val="0"/>
              <w:autoSpaceDN w:val="0"/>
              <w:adjustRightInd w:val="0"/>
              <w:ind w:right="229"/>
              <w:jc w:val="both"/>
              <w:rPr>
                <w:rFonts w:ascii="Times New Roman" w:hAnsi="Times New Roman"/>
                <w:sz w:val="28"/>
                <w:szCs w:val="28"/>
              </w:rPr>
            </w:pPr>
            <w:r w:rsidRPr="00972348">
              <w:rPr>
                <w:rFonts w:ascii="Times New Roman" w:hAnsi="Times New Roman"/>
                <w:sz w:val="28"/>
                <w:szCs w:val="28"/>
              </w:rPr>
              <w:t>РС(Я)</w:t>
            </w:r>
          </w:p>
        </w:tc>
        <w:tc>
          <w:tcPr>
            <w:tcW w:w="2360" w:type="dxa"/>
          </w:tcPr>
          <w:p w14:paraId="2CECAB61"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449</w:t>
            </w:r>
          </w:p>
        </w:tc>
        <w:tc>
          <w:tcPr>
            <w:tcW w:w="2448" w:type="dxa"/>
          </w:tcPr>
          <w:p w14:paraId="0E77744B"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462</w:t>
            </w:r>
          </w:p>
        </w:tc>
        <w:tc>
          <w:tcPr>
            <w:tcW w:w="2355" w:type="dxa"/>
          </w:tcPr>
          <w:p w14:paraId="17B522BC"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444</w:t>
            </w:r>
          </w:p>
        </w:tc>
      </w:tr>
      <w:tr w:rsidR="00366F84" w:rsidRPr="00972348" w14:paraId="35A37B03" w14:textId="77777777" w:rsidTr="003A370E">
        <w:tc>
          <w:tcPr>
            <w:tcW w:w="2347" w:type="dxa"/>
          </w:tcPr>
          <w:p w14:paraId="43C4C0AF" w14:textId="77777777" w:rsidR="00A96ABC" w:rsidRPr="00972348" w:rsidRDefault="00366F84" w:rsidP="00250F06">
            <w:pPr>
              <w:widowControl w:val="0"/>
              <w:kinsoku w:val="0"/>
              <w:overflowPunct w:val="0"/>
              <w:autoSpaceDE w:val="0"/>
              <w:autoSpaceDN w:val="0"/>
              <w:adjustRightInd w:val="0"/>
              <w:ind w:right="229"/>
              <w:jc w:val="both"/>
              <w:rPr>
                <w:rFonts w:ascii="Times New Roman" w:hAnsi="Times New Roman"/>
                <w:sz w:val="28"/>
                <w:szCs w:val="28"/>
              </w:rPr>
            </w:pPr>
            <w:r w:rsidRPr="00972348">
              <w:rPr>
                <w:rFonts w:ascii="Times New Roman" w:hAnsi="Times New Roman"/>
                <w:sz w:val="28"/>
                <w:szCs w:val="28"/>
              </w:rPr>
              <w:t>Мирнинский район</w:t>
            </w:r>
          </w:p>
        </w:tc>
        <w:tc>
          <w:tcPr>
            <w:tcW w:w="2360" w:type="dxa"/>
          </w:tcPr>
          <w:p w14:paraId="6E20C121"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463</w:t>
            </w:r>
          </w:p>
        </w:tc>
        <w:tc>
          <w:tcPr>
            <w:tcW w:w="2448" w:type="dxa"/>
          </w:tcPr>
          <w:p w14:paraId="799DFABB"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471</w:t>
            </w:r>
          </w:p>
        </w:tc>
        <w:tc>
          <w:tcPr>
            <w:tcW w:w="2355" w:type="dxa"/>
          </w:tcPr>
          <w:p w14:paraId="3CA8DFEE" w14:textId="77777777" w:rsidR="00A96ABC" w:rsidRPr="00972348" w:rsidRDefault="00366F84" w:rsidP="00366F84">
            <w:pPr>
              <w:widowControl w:val="0"/>
              <w:kinsoku w:val="0"/>
              <w:overflowPunct w:val="0"/>
              <w:autoSpaceDE w:val="0"/>
              <w:autoSpaceDN w:val="0"/>
              <w:adjustRightInd w:val="0"/>
              <w:ind w:right="229"/>
              <w:jc w:val="center"/>
              <w:rPr>
                <w:rFonts w:ascii="Times New Roman" w:hAnsi="Times New Roman"/>
                <w:sz w:val="28"/>
                <w:szCs w:val="28"/>
              </w:rPr>
            </w:pPr>
            <w:r w:rsidRPr="00972348">
              <w:rPr>
                <w:rFonts w:ascii="Times New Roman" w:hAnsi="Times New Roman"/>
                <w:sz w:val="28"/>
                <w:szCs w:val="28"/>
              </w:rPr>
              <w:t>451</w:t>
            </w:r>
          </w:p>
        </w:tc>
      </w:tr>
    </w:tbl>
    <w:p w14:paraId="7C74CB42" w14:textId="0E4F5CF9" w:rsidR="00EE2BAB" w:rsidRDefault="007D6217" w:rsidP="00B15DFE">
      <w:pPr>
        <w:widowControl w:val="0"/>
        <w:suppressAutoHyphens/>
        <w:kinsoku w:val="0"/>
        <w:overflowPunct w:val="0"/>
        <w:autoSpaceDE w:val="0"/>
        <w:autoSpaceDN w:val="0"/>
        <w:adjustRightInd w:val="0"/>
        <w:spacing w:before="69" w:after="0"/>
        <w:ind w:right="-1" w:firstLine="709"/>
        <w:jc w:val="both"/>
        <w:rPr>
          <w:rFonts w:ascii="Times New Roman" w:hAnsi="Times New Roman"/>
          <w:spacing w:val="-2"/>
          <w:sz w:val="28"/>
          <w:szCs w:val="28"/>
        </w:rPr>
      </w:pPr>
      <w:r w:rsidRPr="00972348">
        <w:rPr>
          <w:rFonts w:ascii="Times New Roman" w:hAnsi="Times New Roman"/>
          <w:spacing w:val="-2"/>
          <w:sz w:val="28"/>
          <w:szCs w:val="28"/>
        </w:rPr>
        <w:t>Средние</w:t>
      </w:r>
      <w:r w:rsidRPr="00972348">
        <w:rPr>
          <w:rFonts w:ascii="Times New Roman" w:hAnsi="Times New Roman"/>
          <w:spacing w:val="13"/>
          <w:sz w:val="28"/>
          <w:szCs w:val="28"/>
        </w:rPr>
        <w:t xml:space="preserve"> </w:t>
      </w:r>
      <w:r w:rsidRPr="00972348">
        <w:rPr>
          <w:rFonts w:ascii="Times New Roman" w:hAnsi="Times New Roman"/>
          <w:spacing w:val="-1"/>
          <w:sz w:val="28"/>
          <w:szCs w:val="28"/>
        </w:rPr>
        <w:t>баллы</w:t>
      </w:r>
      <w:r w:rsidRPr="00972348">
        <w:rPr>
          <w:rFonts w:ascii="Times New Roman" w:hAnsi="Times New Roman"/>
          <w:spacing w:val="13"/>
          <w:sz w:val="28"/>
          <w:szCs w:val="28"/>
        </w:rPr>
        <w:t xml:space="preserve"> </w:t>
      </w:r>
      <w:r w:rsidRPr="00972348">
        <w:rPr>
          <w:rFonts w:ascii="Times New Roman" w:hAnsi="Times New Roman"/>
          <w:spacing w:val="-2"/>
          <w:sz w:val="28"/>
          <w:szCs w:val="28"/>
        </w:rPr>
        <w:t>результатов</w:t>
      </w:r>
      <w:r w:rsidRPr="00972348">
        <w:rPr>
          <w:rFonts w:ascii="Times New Roman" w:hAnsi="Times New Roman"/>
          <w:spacing w:val="13"/>
          <w:sz w:val="28"/>
          <w:szCs w:val="28"/>
        </w:rPr>
        <w:t xml:space="preserve"> </w:t>
      </w:r>
      <w:r w:rsidRPr="00972348">
        <w:rPr>
          <w:rFonts w:ascii="Times New Roman" w:hAnsi="Times New Roman"/>
          <w:spacing w:val="-2"/>
          <w:sz w:val="28"/>
          <w:szCs w:val="28"/>
        </w:rPr>
        <w:t>обучающихся</w:t>
      </w:r>
      <w:r w:rsidR="001A0DC6">
        <w:rPr>
          <w:rFonts w:ascii="Times New Roman" w:hAnsi="Times New Roman"/>
          <w:spacing w:val="14"/>
          <w:sz w:val="28"/>
          <w:szCs w:val="28"/>
        </w:rPr>
        <w:t xml:space="preserve"> общеобразовательных организаций</w:t>
      </w:r>
      <w:r w:rsidRPr="00972348">
        <w:rPr>
          <w:rFonts w:ascii="Times New Roman" w:hAnsi="Times New Roman"/>
          <w:spacing w:val="17"/>
          <w:sz w:val="28"/>
          <w:szCs w:val="28"/>
        </w:rPr>
        <w:t xml:space="preserve"> </w:t>
      </w:r>
      <w:r w:rsidRPr="00972348">
        <w:rPr>
          <w:rFonts w:ascii="Times New Roman" w:hAnsi="Times New Roman"/>
          <w:sz w:val="28"/>
          <w:szCs w:val="28"/>
        </w:rPr>
        <w:t>М</w:t>
      </w:r>
      <w:r w:rsidR="0001792B">
        <w:rPr>
          <w:rFonts w:ascii="Times New Roman" w:hAnsi="Times New Roman"/>
          <w:sz w:val="28"/>
          <w:szCs w:val="28"/>
        </w:rPr>
        <w:t>Р</w:t>
      </w:r>
      <w:r w:rsidRPr="00972348">
        <w:rPr>
          <w:rFonts w:ascii="Times New Roman" w:hAnsi="Times New Roman"/>
          <w:spacing w:val="16"/>
          <w:sz w:val="28"/>
          <w:szCs w:val="28"/>
        </w:rPr>
        <w:t xml:space="preserve"> </w:t>
      </w:r>
      <w:r w:rsidRPr="00972348">
        <w:rPr>
          <w:rFonts w:ascii="Times New Roman" w:hAnsi="Times New Roman"/>
          <w:spacing w:val="-2"/>
          <w:sz w:val="28"/>
          <w:szCs w:val="28"/>
        </w:rPr>
        <w:t>«Мирнинский</w:t>
      </w:r>
      <w:r w:rsidRPr="00972348">
        <w:rPr>
          <w:rFonts w:ascii="Times New Roman" w:hAnsi="Times New Roman"/>
          <w:spacing w:val="15"/>
          <w:sz w:val="28"/>
          <w:szCs w:val="28"/>
        </w:rPr>
        <w:t xml:space="preserve"> </w:t>
      </w:r>
      <w:r w:rsidRPr="00972348">
        <w:rPr>
          <w:rFonts w:ascii="Times New Roman" w:hAnsi="Times New Roman"/>
          <w:spacing w:val="-2"/>
          <w:sz w:val="28"/>
          <w:szCs w:val="28"/>
        </w:rPr>
        <w:t>район»</w:t>
      </w:r>
      <w:r w:rsidR="00A15A8D">
        <w:rPr>
          <w:rFonts w:ascii="Times New Roman" w:hAnsi="Times New Roman"/>
          <w:spacing w:val="-2"/>
          <w:sz w:val="28"/>
          <w:szCs w:val="28"/>
        </w:rPr>
        <w:t xml:space="preserve"> РС (Я)</w:t>
      </w:r>
      <w:r w:rsidRPr="00972348">
        <w:rPr>
          <w:rFonts w:ascii="Times New Roman" w:hAnsi="Times New Roman"/>
          <w:spacing w:val="-2"/>
          <w:sz w:val="28"/>
          <w:szCs w:val="28"/>
        </w:rPr>
        <w:t>,</w:t>
      </w:r>
      <w:r w:rsidR="00E83945">
        <w:rPr>
          <w:rFonts w:ascii="Times New Roman" w:hAnsi="Times New Roman"/>
          <w:spacing w:val="-2"/>
          <w:sz w:val="28"/>
          <w:szCs w:val="28"/>
        </w:rPr>
        <w:t xml:space="preserve"> </w:t>
      </w:r>
      <w:r w:rsidRPr="00972348">
        <w:rPr>
          <w:rFonts w:ascii="Times New Roman" w:hAnsi="Times New Roman"/>
          <w:spacing w:val="-2"/>
          <w:sz w:val="28"/>
          <w:szCs w:val="28"/>
        </w:rPr>
        <w:t>принявших</w:t>
      </w:r>
      <w:r w:rsidRPr="00972348">
        <w:rPr>
          <w:rFonts w:ascii="Times New Roman" w:hAnsi="Times New Roman"/>
          <w:spacing w:val="65"/>
          <w:sz w:val="28"/>
          <w:szCs w:val="28"/>
        </w:rPr>
        <w:t xml:space="preserve"> </w:t>
      </w:r>
      <w:r w:rsidRPr="00972348">
        <w:rPr>
          <w:rFonts w:ascii="Times New Roman" w:hAnsi="Times New Roman"/>
          <w:spacing w:val="-1"/>
          <w:sz w:val="28"/>
          <w:szCs w:val="28"/>
        </w:rPr>
        <w:t>участие</w:t>
      </w:r>
      <w:r w:rsidRPr="00972348">
        <w:rPr>
          <w:rFonts w:ascii="Times New Roman" w:hAnsi="Times New Roman"/>
          <w:spacing w:val="18"/>
          <w:sz w:val="28"/>
          <w:szCs w:val="28"/>
        </w:rPr>
        <w:t xml:space="preserve"> </w:t>
      </w:r>
      <w:r w:rsidRPr="00972348">
        <w:rPr>
          <w:rFonts w:ascii="Times New Roman" w:hAnsi="Times New Roman"/>
          <w:sz w:val="28"/>
          <w:szCs w:val="28"/>
        </w:rPr>
        <w:t>в</w:t>
      </w:r>
      <w:r w:rsidRPr="00972348">
        <w:rPr>
          <w:rFonts w:ascii="Times New Roman" w:hAnsi="Times New Roman"/>
          <w:spacing w:val="16"/>
          <w:sz w:val="28"/>
          <w:szCs w:val="28"/>
        </w:rPr>
        <w:t xml:space="preserve"> </w:t>
      </w:r>
      <w:r w:rsidRPr="00972348">
        <w:rPr>
          <w:rFonts w:ascii="Times New Roman" w:hAnsi="Times New Roman"/>
          <w:spacing w:val="-2"/>
          <w:sz w:val="28"/>
          <w:szCs w:val="28"/>
        </w:rPr>
        <w:t>региональной</w:t>
      </w:r>
      <w:r w:rsidRPr="00972348">
        <w:rPr>
          <w:rFonts w:ascii="Times New Roman" w:hAnsi="Times New Roman"/>
          <w:spacing w:val="17"/>
          <w:sz w:val="28"/>
          <w:szCs w:val="28"/>
        </w:rPr>
        <w:t xml:space="preserve"> </w:t>
      </w:r>
      <w:r w:rsidRPr="00972348">
        <w:rPr>
          <w:rFonts w:ascii="Times New Roman" w:hAnsi="Times New Roman"/>
          <w:spacing w:val="-2"/>
          <w:sz w:val="28"/>
          <w:szCs w:val="28"/>
        </w:rPr>
        <w:t>оценке</w:t>
      </w:r>
      <w:r w:rsidRPr="00972348">
        <w:rPr>
          <w:rFonts w:ascii="Times New Roman" w:hAnsi="Times New Roman"/>
          <w:spacing w:val="15"/>
          <w:sz w:val="28"/>
          <w:szCs w:val="28"/>
        </w:rPr>
        <w:t xml:space="preserve"> </w:t>
      </w:r>
      <w:r w:rsidRPr="00972348">
        <w:rPr>
          <w:rFonts w:ascii="Times New Roman" w:hAnsi="Times New Roman"/>
          <w:sz w:val="28"/>
          <w:szCs w:val="28"/>
        </w:rPr>
        <w:t>по</w:t>
      </w:r>
      <w:r w:rsidRPr="00972348">
        <w:rPr>
          <w:rFonts w:ascii="Times New Roman" w:hAnsi="Times New Roman"/>
          <w:spacing w:val="16"/>
          <w:sz w:val="28"/>
          <w:szCs w:val="28"/>
        </w:rPr>
        <w:t xml:space="preserve"> </w:t>
      </w:r>
      <w:r w:rsidRPr="00972348">
        <w:rPr>
          <w:rFonts w:ascii="Times New Roman" w:hAnsi="Times New Roman"/>
          <w:spacing w:val="-2"/>
          <w:sz w:val="28"/>
          <w:szCs w:val="28"/>
        </w:rPr>
        <w:t>модели</w:t>
      </w:r>
      <w:r w:rsidRPr="00972348">
        <w:rPr>
          <w:rFonts w:ascii="Times New Roman" w:hAnsi="Times New Roman"/>
          <w:spacing w:val="19"/>
          <w:sz w:val="28"/>
          <w:szCs w:val="28"/>
        </w:rPr>
        <w:t xml:space="preserve"> </w:t>
      </w:r>
      <w:r w:rsidRPr="00972348">
        <w:rPr>
          <w:rFonts w:ascii="Times New Roman" w:hAnsi="Times New Roman"/>
          <w:spacing w:val="-2"/>
          <w:sz w:val="28"/>
          <w:szCs w:val="28"/>
        </w:rPr>
        <w:t>PISA,</w:t>
      </w:r>
      <w:r w:rsidR="00F3719E">
        <w:rPr>
          <w:rFonts w:ascii="Times New Roman" w:hAnsi="Times New Roman"/>
          <w:spacing w:val="18"/>
          <w:sz w:val="28"/>
          <w:szCs w:val="28"/>
        </w:rPr>
        <w:t xml:space="preserve"> </w:t>
      </w:r>
      <w:r w:rsidRPr="00972348">
        <w:rPr>
          <w:rFonts w:ascii="Times New Roman" w:hAnsi="Times New Roman"/>
          <w:spacing w:val="-1"/>
          <w:sz w:val="28"/>
          <w:szCs w:val="28"/>
        </w:rPr>
        <w:t>выше</w:t>
      </w:r>
      <w:r w:rsidRPr="00972348">
        <w:rPr>
          <w:rFonts w:ascii="Times New Roman" w:hAnsi="Times New Roman"/>
          <w:spacing w:val="15"/>
          <w:sz w:val="28"/>
          <w:szCs w:val="28"/>
        </w:rPr>
        <w:t xml:space="preserve"> </w:t>
      </w:r>
      <w:r w:rsidRPr="00972348">
        <w:rPr>
          <w:rFonts w:ascii="Times New Roman" w:hAnsi="Times New Roman"/>
          <w:spacing w:val="-2"/>
          <w:sz w:val="28"/>
          <w:szCs w:val="28"/>
        </w:rPr>
        <w:t>средних</w:t>
      </w:r>
      <w:r w:rsidRPr="00972348">
        <w:rPr>
          <w:rFonts w:ascii="Times New Roman" w:hAnsi="Times New Roman"/>
          <w:spacing w:val="18"/>
          <w:sz w:val="28"/>
          <w:szCs w:val="28"/>
        </w:rPr>
        <w:t xml:space="preserve"> </w:t>
      </w:r>
      <w:r w:rsidRPr="00972348">
        <w:rPr>
          <w:rFonts w:ascii="Times New Roman" w:hAnsi="Times New Roman"/>
          <w:spacing w:val="-1"/>
          <w:sz w:val="28"/>
          <w:szCs w:val="28"/>
        </w:rPr>
        <w:t>баллов</w:t>
      </w:r>
      <w:r w:rsidRPr="00972348">
        <w:rPr>
          <w:rFonts w:ascii="Times New Roman" w:hAnsi="Times New Roman"/>
          <w:spacing w:val="16"/>
          <w:sz w:val="28"/>
          <w:szCs w:val="28"/>
        </w:rPr>
        <w:t xml:space="preserve"> </w:t>
      </w:r>
      <w:r w:rsidRPr="00972348">
        <w:rPr>
          <w:rFonts w:ascii="Times New Roman" w:hAnsi="Times New Roman"/>
          <w:spacing w:val="-1"/>
          <w:sz w:val="28"/>
          <w:szCs w:val="28"/>
        </w:rPr>
        <w:t>по</w:t>
      </w:r>
      <w:r w:rsidRPr="00972348">
        <w:rPr>
          <w:rFonts w:ascii="Times New Roman" w:hAnsi="Times New Roman"/>
          <w:spacing w:val="16"/>
          <w:sz w:val="28"/>
          <w:szCs w:val="28"/>
        </w:rPr>
        <w:t xml:space="preserve"> </w:t>
      </w:r>
      <w:r w:rsidRPr="00972348">
        <w:rPr>
          <w:rFonts w:ascii="Times New Roman" w:hAnsi="Times New Roman"/>
          <w:spacing w:val="-1"/>
          <w:sz w:val="28"/>
          <w:szCs w:val="28"/>
        </w:rPr>
        <w:t>всем</w:t>
      </w:r>
      <w:r w:rsidRPr="00972348">
        <w:rPr>
          <w:rFonts w:ascii="Times New Roman" w:hAnsi="Times New Roman"/>
          <w:spacing w:val="49"/>
          <w:sz w:val="28"/>
          <w:szCs w:val="28"/>
        </w:rPr>
        <w:t xml:space="preserve"> </w:t>
      </w:r>
      <w:r w:rsidRPr="00972348">
        <w:rPr>
          <w:rFonts w:ascii="Times New Roman" w:hAnsi="Times New Roman"/>
          <w:spacing w:val="-2"/>
          <w:sz w:val="28"/>
          <w:szCs w:val="28"/>
        </w:rPr>
        <w:t>показателям</w:t>
      </w:r>
      <w:r w:rsidRPr="00972348">
        <w:rPr>
          <w:rFonts w:ascii="Times New Roman" w:hAnsi="Times New Roman"/>
          <w:spacing w:val="-13"/>
          <w:sz w:val="28"/>
          <w:szCs w:val="28"/>
        </w:rPr>
        <w:t xml:space="preserve"> </w:t>
      </w:r>
      <w:r w:rsidRPr="00972348">
        <w:rPr>
          <w:rFonts w:ascii="Times New Roman" w:hAnsi="Times New Roman"/>
          <w:spacing w:val="-1"/>
          <w:sz w:val="28"/>
          <w:szCs w:val="28"/>
        </w:rPr>
        <w:t>по</w:t>
      </w:r>
      <w:r w:rsidRPr="00972348">
        <w:rPr>
          <w:rFonts w:ascii="Times New Roman" w:hAnsi="Times New Roman"/>
          <w:spacing w:val="-12"/>
          <w:sz w:val="28"/>
          <w:szCs w:val="28"/>
        </w:rPr>
        <w:t xml:space="preserve"> </w:t>
      </w:r>
      <w:r w:rsidRPr="00972348">
        <w:rPr>
          <w:rFonts w:ascii="Times New Roman" w:hAnsi="Times New Roman"/>
          <w:spacing w:val="-1"/>
          <w:sz w:val="28"/>
          <w:szCs w:val="28"/>
        </w:rPr>
        <w:t>Р</w:t>
      </w:r>
      <w:r w:rsidR="00A15A8D">
        <w:rPr>
          <w:rFonts w:ascii="Times New Roman" w:hAnsi="Times New Roman"/>
          <w:spacing w:val="-1"/>
          <w:sz w:val="28"/>
          <w:szCs w:val="28"/>
        </w:rPr>
        <w:t xml:space="preserve">еспублике </w:t>
      </w:r>
      <w:r w:rsidRPr="00972348">
        <w:rPr>
          <w:rFonts w:ascii="Times New Roman" w:hAnsi="Times New Roman"/>
          <w:spacing w:val="-1"/>
          <w:sz w:val="28"/>
          <w:szCs w:val="28"/>
        </w:rPr>
        <w:t>С</w:t>
      </w:r>
      <w:r w:rsidR="00A15A8D">
        <w:rPr>
          <w:rFonts w:ascii="Times New Roman" w:hAnsi="Times New Roman"/>
          <w:spacing w:val="-1"/>
          <w:sz w:val="28"/>
          <w:szCs w:val="28"/>
        </w:rPr>
        <w:t xml:space="preserve">аха </w:t>
      </w:r>
      <w:r w:rsidRPr="00972348">
        <w:rPr>
          <w:rFonts w:ascii="Times New Roman" w:hAnsi="Times New Roman"/>
          <w:spacing w:val="-1"/>
          <w:sz w:val="28"/>
          <w:szCs w:val="28"/>
        </w:rPr>
        <w:t>(Я</w:t>
      </w:r>
      <w:r w:rsidR="00A15A8D">
        <w:rPr>
          <w:rFonts w:ascii="Times New Roman" w:hAnsi="Times New Roman"/>
          <w:spacing w:val="-1"/>
          <w:sz w:val="28"/>
          <w:szCs w:val="28"/>
        </w:rPr>
        <w:t>кутия</w:t>
      </w:r>
      <w:r w:rsidRPr="00972348">
        <w:rPr>
          <w:rFonts w:ascii="Times New Roman" w:hAnsi="Times New Roman"/>
          <w:spacing w:val="-1"/>
          <w:sz w:val="28"/>
          <w:szCs w:val="28"/>
        </w:rPr>
        <w:t>),</w:t>
      </w:r>
      <w:r w:rsidRPr="00972348">
        <w:rPr>
          <w:rFonts w:ascii="Times New Roman" w:hAnsi="Times New Roman"/>
          <w:spacing w:val="-16"/>
          <w:sz w:val="28"/>
          <w:szCs w:val="28"/>
        </w:rPr>
        <w:t xml:space="preserve"> </w:t>
      </w:r>
      <w:r w:rsidRPr="00972348">
        <w:rPr>
          <w:rFonts w:ascii="Times New Roman" w:hAnsi="Times New Roman"/>
          <w:sz w:val="28"/>
          <w:szCs w:val="28"/>
        </w:rPr>
        <w:t>и</w:t>
      </w:r>
      <w:r w:rsidRPr="00972348">
        <w:rPr>
          <w:rFonts w:ascii="Times New Roman" w:hAnsi="Times New Roman"/>
          <w:spacing w:val="-11"/>
          <w:sz w:val="28"/>
          <w:szCs w:val="28"/>
        </w:rPr>
        <w:t xml:space="preserve"> </w:t>
      </w:r>
      <w:r w:rsidRPr="00972348">
        <w:rPr>
          <w:rFonts w:ascii="Times New Roman" w:hAnsi="Times New Roman"/>
          <w:spacing w:val="-1"/>
          <w:sz w:val="28"/>
          <w:szCs w:val="28"/>
        </w:rPr>
        <w:t>сравнимы</w:t>
      </w:r>
      <w:r w:rsidRPr="00972348">
        <w:rPr>
          <w:rFonts w:ascii="Times New Roman" w:hAnsi="Times New Roman"/>
          <w:spacing w:val="-13"/>
          <w:sz w:val="28"/>
          <w:szCs w:val="28"/>
        </w:rPr>
        <w:t xml:space="preserve"> </w:t>
      </w:r>
      <w:r w:rsidRPr="00972348">
        <w:rPr>
          <w:rFonts w:ascii="Times New Roman" w:hAnsi="Times New Roman"/>
          <w:sz w:val="28"/>
          <w:szCs w:val="28"/>
        </w:rPr>
        <w:t>с</w:t>
      </w:r>
      <w:r w:rsidRPr="00972348">
        <w:rPr>
          <w:rFonts w:ascii="Times New Roman" w:hAnsi="Times New Roman"/>
          <w:spacing w:val="-13"/>
          <w:sz w:val="28"/>
          <w:szCs w:val="28"/>
        </w:rPr>
        <w:t xml:space="preserve"> </w:t>
      </w:r>
      <w:r w:rsidRPr="00972348">
        <w:rPr>
          <w:rFonts w:ascii="Times New Roman" w:hAnsi="Times New Roman"/>
          <w:spacing w:val="-2"/>
          <w:sz w:val="28"/>
          <w:szCs w:val="28"/>
        </w:rPr>
        <w:t>результатами</w:t>
      </w:r>
      <w:r w:rsidRPr="00972348">
        <w:rPr>
          <w:rFonts w:ascii="Times New Roman" w:hAnsi="Times New Roman"/>
          <w:spacing w:val="-14"/>
          <w:sz w:val="28"/>
          <w:szCs w:val="28"/>
        </w:rPr>
        <w:t xml:space="preserve"> </w:t>
      </w:r>
      <w:r w:rsidRPr="00972348">
        <w:rPr>
          <w:rFonts w:ascii="Times New Roman" w:hAnsi="Times New Roman"/>
          <w:sz w:val="28"/>
          <w:szCs w:val="28"/>
        </w:rPr>
        <w:t>по</w:t>
      </w:r>
      <w:r w:rsidRPr="00972348">
        <w:rPr>
          <w:rFonts w:ascii="Times New Roman" w:hAnsi="Times New Roman"/>
          <w:spacing w:val="-12"/>
          <w:sz w:val="28"/>
          <w:szCs w:val="28"/>
        </w:rPr>
        <w:t xml:space="preserve"> </w:t>
      </w:r>
      <w:r w:rsidRPr="00972348">
        <w:rPr>
          <w:rFonts w:ascii="Times New Roman" w:hAnsi="Times New Roman"/>
          <w:spacing w:val="-2"/>
          <w:sz w:val="28"/>
          <w:szCs w:val="28"/>
        </w:rPr>
        <w:t>Российской</w:t>
      </w:r>
      <w:r w:rsidRPr="00972348">
        <w:rPr>
          <w:rFonts w:ascii="Times New Roman" w:hAnsi="Times New Roman"/>
          <w:spacing w:val="-11"/>
          <w:sz w:val="28"/>
          <w:szCs w:val="28"/>
        </w:rPr>
        <w:t xml:space="preserve"> </w:t>
      </w:r>
      <w:r w:rsidRPr="00972348">
        <w:rPr>
          <w:rFonts w:ascii="Times New Roman" w:hAnsi="Times New Roman"/>
          <w:spacing w:val="-2"/>
          <w:sz w:val="28"/>
          <w:szCs w:val="28"/>
        </w:rPr>
        <w:t>Федерации</w:t>
      </w:r>
      <w:r w:rsidRPr="00972348">
        <w:rPr>
          <w:rFonts w:ascii="Times New Roman" w:hAnsi="Times New Roman"/>
          <w:spacing w:val="-14"/>
          <w:sz w:val="28"/>
          <w:szCs w:val="28"/>
        </w:rPr>
        <w:t xml:space="preserve"> </w:t>
      </w:r>
      <w:r w:rsidRPr="00972348">
        <w:rPr>
          <w:rFonts w:ascii="Times New Roman" w:hAnsi="Times New Roman"/>
          <w:sz w:val="28"/>
          <w:szCs w:val="28"/>
        </w:rPr>
        <w:t>по</w:t>
      </w:r>
      <w:r w:rsidRPr="00972348">
        <w:rPr>
          <w:rFonts w:ascii="Times New Roman" w:hAnsi="Times New Roman"/>
          <w:spacing w:val="-12"/>
          <w:sz w:val="28"/>
          <w:szCs w:val="28"/>
        </w:rPr>
        <w:t xml:space="preserve"> </w:t>
      </w:r>
      <w:r w:rsidRPr="00972348">
        <w:rPr>
          <w:rFonts w:ascii="Times New Roman" w:hAnsi="Times New Roman"/>
          <w:spacing w:val="-2"/>
          <w:sz w:val="28"/>
          <w:szCs w:val="28"/>
        </w:rPr>
        <w:t>читательской</w:t>
      </w:r>
      <w:r w:rsidRPr="00972348">
        <w:rPr>
          <w:rFonts w:ascii="Times New Roman" w:hAnsi="Times New Roman"/>
          <w:spacing w:val="63"/>
          <w:sz w:val="28"/>
          <w:szCs w:val="28"/>
        </w:rPr>
        <w:t xml:space="preserve"> </w:t>
      </w:r>
      <w:r w:rsidRPr="00972348">
        <w:rPr>
          <w:rFonts w:ascii="Times New Roman" w:hAnsi="Times New Roman"/>
          <w:spacing w:val="-2"/>
          <w:sz w:val="28"/>
          <w:szCs w:val="28"/>
        </w:rPr>
        <w:t>грамотности,</w:t>
      </w:r>
      <w:r w:rsidRPr="00972348">
        <w:rPr>
          <w:rFonts w:ascii="Times New Roman" w:hAnsi="Times New Roman"/>
          <w:spacing w:val="-3"/>
          <w:sz w:val="28"/>
          <w:szCs w:val="28"/>
        </w:rPr>
        <w:t xml:space="preserve"> </w:t>
      </w:r>
      <w:r w:rsidRPr="00972348">
        <w:rPr>
          <w:rFonts w:ascii="Times New Roman" w:hAnsi="Times New Roman"/>
          <w:spacing w:val="-2"/>
          <w:sz w:val="28"/>
          <w:szCs w:val="28"/>
        </w:rPr>
        <w:t>сравнительно</w:t>
      </w:r>
      <w:r w:rsidRPr="00972348">
        <w:rPr>
          <w:rFonts w:ascii="Times New Roman" w:hAnsi="Times New Roman"/>
          <w:spacing w:val="-3"/>
          <w:sz w:val="28"/>
          <w:szCs w:val="28"/>
        </w:rPr>
        <w:t xml:space="preserve"> </w:t>
      </w:r>
      <w:r w:rsidRPr="00972348">
        <w:rPr>
          <w:rFonts w:ascii="Times New Roman" w:hAnsi="Times New Roman"/>
          <w:spacing w:val="-1"/>
          <w:sz w:val="28"/>
          <w:szCs w:val="28"/>
        </w:rPr>
        <w:t>ниже</w:t>
      </w:r>
      <w:r w:rsidRPr="00972348">
        <w:rPr>
          <w:rFonts w:ascii="Times New Roman" w:hAnsi="Times New Roman"/>
          <w:sz w:val="28"/>
          <w:szCs w:val="28"/>
        </w:rPr>
        <w:t xml:space="preserve"> </w:t>
      </w:r>
      <w:r w:rsidRPr="00972348">
        <w:rPr>
          <w:rFonts w:ascii="Times New Roman" w:hAnsi="Times New Roman"/>
          <w:spacing w:val="-2"/>
          <w:sz w:val="28"/>
          <w:szCs w:val="28"/>
        </w:rPr>
        <w:t>по</w:t>
      </w:r>
      <w:r w:rsidRPr="00972348">
        <w:rPr>
          <w:rFonts w:ascii="Times New Roman" w:hAnsi="Times New Roman"/>
          <w:sz w:val="28"/>
          <w:szCs w:val="28"/>
        </w:rPr>
        <w:t xml:space="preserve"> </w:t>
      </w:r>
      <w:r w:rsidRPr="00972348">
        <w:rPr>
          <w:rFonts w:ascii="Times New Roman" w:hAnsi="Times New Roman"/>
          <w:spacing w:val="-2"/>
          <w:sz w:val="28"/>
          <w:szCs w:val="28"/>
        </w:rPr>
        <w:t>математической</w:t>
      </w:r>
      <w:r w:rsidRPr="00972348">
        <w:rPr>
          <w:rFonts w:ascii="Times New Roman" w:hAnsi="Times New Roman"/>
          <w:spacing w:val="-4"/>
          <w:sz w:val="28"/>
          <w:szCs w:val="28"/>
        </w:rPr>
        <w:t xml:space="preserve"> </w:t>
      </w:r>
      <w:r w:rsidRPr="00972348">
        <w:rPr>
          <w:rFonts w:ascii="Times New Roman" w:hAnsi="Times New Roman"/>
          <w:sz w:val="28"/>
          <w:szCs w:val="28"/>
        </w:rPr>
        <w:t xml:space="preserve">и </w:t>
      </w:r>
      <w:r w:rsidRPr="00972348">
        <w:rPr>
          <w:rFonts w:ascii="Times New Roman" w:hAnsi="Times New Roman"/>
          <w:spacing w:val="-2"/>
          <w:sz w:val="28"/>
          <w:szCs w:val="28"/>
        </w:rPr>
        <w:t>естественно-научной грамотности.</w:t>
      </w:r>
    </w:p>
    <w:p w14:paraId="27A6A6DA" w14:textId="77777777" w:rsidR="00215817" w:rsidRPr="00972348" w:rsidRDefault="00FE6213" w:rsidP="00B15DFE">
      <w:pPr>
        <w:suppressAutoHyphens/>
        <w:spacing w:after="0"/>
        <w:ind w:firstLine="709"/>
        <w:jc w:val="both"/>
        <w:rPr>
          <w:rFonts w:ascii="Times New Roman" w:hAnsi="Times New Roman"/>
          <w:sz w:val="28"/>
          <w:szCs w:val="28"/>
        </w:rPr>
      </w:pPr>
      <w:r w:rsidRPr="00972348">
        <w:rPr>
          <w:rFonts w:ascii="Times New Roman" w:hAnsi="Times New Roman"/>
          <w:sz w:val="28"/>
          <w:szCs w:val="28"/>
        </w:rPr>
        <w:lastRenderedPageBreak/>
        <w:t>Результаты оценки качества завися</w:t>
      </w:r>
      <w:r w:rsidR="009E6EE4" w:rsidRPr="00972348">
        <w:rPr>
          <w:rFonts w:ascii="Times New Roman" w:hAnsi="Times New Roman"/>
          <w:sz w:val="28"/>
          <w:szCs w:val="28"/>
        </w:rPr>
        <w:t>т</w:t>
      </w:r>
      <w:r w:rsidR="00A851E4" w:rsidRPr="00972348">
        <w:rPr>
          <w:rFonts w:ascii="Times New Roman" w:hAnsi="Times New Roman"/>
          <w:sz w:val="28"/>
          <w:szCs w:val="28"/>
        </w:rPr>
        <w:t>,</w:t>
      </w:r>
      <w:r w:rsidR="006C0673" w:rsidRPr="00972348">
        <w:rPr>
          <w:rFonts w:ascii="Times New Roman" w:hAnsi="Times New Roman"/>
          <w:sz w:val="28"/>
          <w:szCs w:val="28"/>
        </w:rPr>
        <w:t xml:space="preserve"> </w:t>
      </w:r>
      <w:r w:rsidR="00A851E4" w:rsidRPr="00972348">
        <w:rPr>
          <w:rFonts w:ascii="Times New Roman" w:hAnsi="Times New Roman"/>
          <w:sz w:val="28"/>
          <w:szCs w:val="28"/>
        </w:rPr>
        <w:t xml:space="preserve">в первую очередь, </w:t>
      </w:r>
      <w:r w:rsidR="009E6EE4" w:rsidRPr="00972348">
        <w:rPr>
          <w:rFonts w:ascii="Times New Roman" w:hAnsi="Times New Roman"/>
          <w:sz w:val="28"/>
          <w:szCs w:val="28"/>
        </w:rPr>
        <w:t>от кадрового потенциала общеобразовательных организаций.</w:t>
      </w:r>
    </w:p>
    <w:p w14:paraId="3F5BC70C" w14:textId="77777777" w:rsidR="00A61D6A" w:rsidRPr="00972348" w:rsidRDefault="00A61D6A" w:rsidP="00B15DFE">
      <w:pPr>
        <w:suppressAutoHyphens/>
        <w:spacing w:after="0"/>
        <w:ind w:firstLine="709"/>
        <w:jc w:val="both"/>
        <w:rPr>
          <w:rFonts w:ascii="Times New Roman" w:hAnsi="Times New Roman"/>
          <w:sz w:val="28"/>
          <w:szCs w:val="28"/>
        </w:rPr>
      </w:pPr>
      <w:r w:rsidRPr="00972348">
        <w:rPr>
          <w:rFonts w:ascii="Times New Roman" w:hAnsi="Times New Roman"/>
          <w:sz w:val="28"/>
          <w:szCs w:val="28"/>
        </w:rPr>
        <w:t>Кадровая политика муниципальной системы образования остается приоритетным направлением в деятельности, ориентированной на повышени</w:t>
      </w:r>
      <w:r w:rsidR="00C074A1">
        <w:rPr>
          <w:rFonts w:ascii="Times New Roman" w:hAnsi="Times New Roman"/>
          <w:sz w:val="28"/>
          <w:szCs w:val="28"/>
        </w:rPr>
        <w:t>е качества образования в районе и решается за счет выполнения мероприятия программы «</w:t>
      </w:r>
      <w:r w:rsidR="00C074A1" w:rsidRPr="00C074A1">
        <w:rPr>
          <w:rFonts w:ascii="Times New Roman" w:hAnsi="Times New Roman"/>
          <w:sz w:val="28"/>
          <w:szCs w:val="28"/>
        </w:rPr>
        <w:t>Совершенствование системы подготовки и переподготовки руководящих и педагогических кадров для достижения нового качества образования</w:t>
      </w:r>
      <w:r w:rsidR="00C074A1">
        <w:rPr>
          <w:rFonts w:ascii="Times New Roman" w:hAnsi="Times New Roman"/>
          <w:sz w:val="28"/>
          <w:szCs w:val="28"/>
        </w:rPr>
        <w:t>».</w:t>
      </w:r>
    </w:p>
    <w:p w14:paraId="3EEFE6A2" w14:textId="77777777" w:rsidR="00A61D6A" w:rsidRPr="00972348" w:rsidRDefault="00A61D6A" w:rsidP="00C93D79">
      <w:pPr>
        <w:spacing w:after="0"/>
        <w:ind w:firstLine="708"/>
        <w:jc w:val="both"/>
        <w:rPr>
          <w:rFonts w:ascii="Times New Roman" w:hAnsi="Times New Roman"/>
          <w:sz w:val="28"/>
          <w:szCs w:val="28"/>
        </w:rPr>
      </w:pPr>
      <w:r w:rsidRPr="00972348">
        <w:rPr>
          <w:rFonts w:ascii="Times New Roman" w:hAnsi="Times New Roman"/>
          <w:sz w:val="28"/>
          <w:szCs w:val="28"/>
        </w:rPr>
        <w:t>Возрастная характеристика педагогических кадров</w:t>
      </w:r>
      <w:r w:rsidR="009D6962" w:rsidRPr="00972348">
        <w:rPr>
          <w:rFonts w:ascii="Times New Roman" w:hAnsi="Times New Roman"/>
          <w:sz w:val="28"/>
          <w:szCs w:val="28"/>
        </w:rPr>
        <w:t>:</w:t>
      </w:r>
      <w:r w:rsidRPr="00972348">
        <w:rPr>
          <w:rFonts w:ascii="Times New Roman" w:hAnsi="Times New Roman"/>
          <w:noProof/>
          <w:szCs w:val="24"/>
        </w:rPr>
        <w:drawing>
          <wp:inline distT="0" distB="0" distL="0" distR="0" wp14:anchorId="39D43269" wp14:editId="1C9EC070">
            <wp:extent cx="6039293" cy="1807535"/>
            <wp:effectExtent l="0" t="0" r="0" b="254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6FB570" w14:textId="77777777" w:rsidR="00EE2BAB" w:rsidRPr="00972348" w:rsidRDefault="00EE2BAB" w:rsidP="00B15DFE">
      <w:pPr>
        <w:suppressAutoHyphens/>
        <w:spacing w:after="0"/>
        <w:ind w:firstLine="708"/>
        <w:jc w:val="both"/>
        <w:rPr>
          <w:rFonts w:ascii="Times New Roman" w:hAnsi="Times New Roman"/>
          <w:sz w:val="28"/>
          <w:szCs w:val="28"/>
        </w:rPr>
      </w:pPr>
      <w:r w:rsidRPr="00972348">
        <w:rPr>
          <w:rFonts w:ascii="Times New Roman" w:hAnsi="Times New Roman"/>
          <w:sz w:val="28"/>
          <w:szCs w:val="28"/>
        </w:rPr>
        <w:t xml:space="preserve">Возраст педагогических кадров за последние годы не претерпел значительных изменений, свыше 30% педагогических работников имеют возраст старше 50 лет. </w:t>
      </w:r>
    </w:p>
    <w:p w14:paraId="1C904256" w14:textId="63015DC1" w:rsidR="00A61D6A" w:rsidRPr="00972348" w:rsidRDefault="00A61D6A" w:rsidP="00B15DFE">
      <w:pPr>
        <w:suppressAutoHyphens/>
        <w:spacing w:after="0"/>
        <w:ind w:firstLine="708"/>
        <w:jc w:val="both"/>
        <w:rPr>
          <w:rFonts w:ascii="Times New Roman" w:hAnsi="Times New Roman"/>
          <w:sz w:val="28"/>
          <w:szCs w:val="28"/>
        </w:rPr>
      </w:pPr>
      <w:r w:rsidRPr="00972348">
        <w:rPr>
          <w:rFonts w:ascii="Times New Roman" w:hAnsi="Times New Roman"/>
          <w:sz w:val="28"/>
          <w:szCs w:val="28"/>
        </w:rPr>
        <w:t xml:space="preserve">В соответствии с Постановлением </w:t>
      </w:r>
      <w:r w:rsidR="00A15A8D">
        <w:rPr>
          <w:rFonts w:ascii="Times New Roman" w:hAnsi="Times New Roman"/>
          <w:sz w:val="28"/>
          <w:szCs w:val="28"/>
        </w:rPr>
        <w:t>районной Администрации</w:t>
      </w:r>
      <w:r w:rsidRPr="00972348">
        <w:rPr>
          <w:rFonts w:ascii="Times New Roman" w:hAnsi="Times New Roman"/>
          <w:sz w:val="28"/>
          <w:szCs w:val="28"/>
        </w:rPr>
        <w:t xml:space="preserve"> от </w:t>
      </w:r>
      <w:proofErr w:type="gramStart"/>
      <w:r w:rsidRPr="00972348">
        <w:rPr>
          <w:rFonts w:ascii="Times New Roman" w:hAnsi="Times New Roman"/>
          <w:sz w:val="28"/>
          <w:szCs w:val="28"/>
        </w:rPr>
        <w:t>07.04.2021  №</w:t>
      </w:r>
      <w:proofErr w:type="gramEnd"/>
      <w:r w:rsidRPr="00972348">
        <w:rPr>
          <w:rFonts w:ascii="Times New Roman" w:hAnsi="Times New Roman"/>
          <w:sz w:val="28"/>
          <w:szCs w:val="28"/>
        </w:rPr>
        <w:t xml:space="preserve"> 0563 «Об утверждении Порядка и сроков проведения аттестации руководителей, кандидатов на должность руководителей муниципальны</w:t>
      </w:r>
      <w:r w:rsidR="0001792B">
        <w:rPr>
          <w:rFonts w:ascii="Times New Roman" w:hAnsi="Times New Roman"/>
          <w:sz w:val="28"/>
          <w:szCs w:val="28"/>
        </w:rPr>
        <w:t>х образовательных организаций МР</w:t>
      </w:r>
      <w:r w:rsidRPr="00972348">
        <w:rPr>
          <w:rFonts w:ascii="Times New Roman" w:hAnsi="Times New Roman"/>
          <w:sz w:val="28"/>
          <w:szCs w:val="28"/>
        </w:rPr>
        <w:t xml:space="preserve"> «Мирнинский район» Р</w:t>
      </w:r>
      <w:r w:rsidR="0001792B">
        <w:rPr>
          <w:rFonts w:ascii="Times New Roman" w:hAnsi="Times New Roman"/>
          <w:sz w:val="28"/>
          <w:szCs w:val="28"/>
        </w:rPr>
        <w:t>С(Я)</w:t>
      </w:r>
      <w:r w:rsidRPr="00972348">
        <w:rPr>
          <w:rFonts w:ascii="Times New Roman" w:hAnsi="Times New Roman"/>
          <w:sz w:val="28"/>
          <w:szCs w:val="28"/>
        </w:rPr>
        <w:t>» в 2019 году прошли аттестацию 5 руководителей, в 2020 году – 13 руководителей, в 2021</w:t>
      </w:r>
      <w:r w:rsidR="00366F84" w:rsidRPr="00972348">
        <w:rPr>
          <w:rFonts w:ascii="Times New Roman" w:hAnsi="Times New Roman"/>
          <w:sz w:val="28"/>
          <w:szCs w:val="28"/>
        </w:rPr>
        <w:t xml:space="preserve"> году – 7</w:t>
      </w:r>
      <w:r w:rsidRPr="00972348">
        <w:rPr>
          <w:rFonts w:ascii="Times New Roman" w:hAnsi="Times New Roman"/>
          <w:sz w:val="28"/>
          <w:szCs w:val="28"/>
        </w:rPr>
        <w:t xml:space="preserve">. </w:t>
      </w:r>
    </w:p>
    <w:p w14:paraId="654D9D01" w14:textId="77777777" w:rsidR="00A61D6A" w:rsidRDefault="00A61D6A" w:rsidP="00B15DFE">
      <w:pPr>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Ежегодно Министерством образования </w:t>
      </w:r>
      <w:r w:rsidRPr="00972348">
        <w:rPr>
          <w:rFonts w:ascii="Times New Roman" w:hAnsi="Times New Roman"/>
          <w:sz w:val="28"/>
          <w:szCs w:val="28"/>
          <w:lang w:val="sah-RU"/>
        </w:rPr>
        <w:t xml:space="preserve">и науки Республики Саха (Якутия) </w:t>
      </w:r>
      <w:r w:rsidRPr="00972348">
        <w:rPr>
          <w:rFonts w:ascii="Times New Roman" w:hAnsi="Times New Roman"/>
          <w:sz w:val="28"/>
          <w:szCs w:val="28"/>
        </w:rPr>
        <w:t xml:space="preserve">проводится аттестация педагогических работников на соответствие </w:t>
      </w:r>
      <w:r w:rsidR="00366F84" w:rsidRPr="00972348">
        <w:rPr>
          <w:rFonts w:ascii="Times New Roman" w:hAnsi="Times New Roman"/>
          <w:sz w:val="28"/>
          <w:szCs w:val="28"/>
        </w:rPr>
        <w:t>первой</w:t>
      </w:r>
      <w:r w:rsidRPr="00972348">
        <w:rPr>
          <w:rFonts w:ascii="Times New Roman" w:hAnsi="Times New Roman"/>
          <w:sz w:val="28"/>
          <w:szCs w:val="28"/>
          <w:lang w:val="sah-RU"/>
        </w:rPr>
        <w:t xml:space="preserve"> или высшей квалификационной категории</w:t>
      </w:r>
      <w:r w:rsidRPr="00972348">
        <w:rPr>
          <w:rFonts w:ascii="Times New Roman" w:hAnsi="Times New Roman"/>
          <w:sz w:val="28"/>
          <w:szCs w:val="28"/>
        </w:rPr>
        <w:t>.</w:t>
      </w:r>
    </w:p>
    <w:p w14:paraId="6CB950CE" w14:textId="77777777" w:rsidR="00A15A8D" w:rsidRPr="00972348" w:rsidRDefault="00A15A8D" w:rsidP="00B15DFE">
      <w:pPr>
        <w:suppressAutoHyphens/>
        <w:spacing w:after="0"/>
        <w:ind w:firstLine="709"/>
        <w:jc w:val="both"/>
        <w:rPr>
          <w:rFonts w:ascii="Times New Roman" w:hAnsi="Times New Roman"/>
          <w:sz w:val="28"/>
          <w:szCs w:val="28"/>
        </w:rPr>
      </w:pPr>
    </w:p>
    <w:tbl>
      <w:tblPr>
        <w:tblStyle w:val="ab"/>
        <w:tblW w:w="9645" w:type="dxa"/>
        <w:tblLook w:val="04A0" w:firstRow="1" w:lastRow="0" w:firstColumn="1" w:lastColumn="0" w:noHBand="0" w:noVBand="1"/>
      </w:tblPr>
      <w:tblGrid>
        <w:gridCol w:w="770"/>
        <w:gridCol w:w="2391"/>
        <w:gridCol w:w="2833"/>
        <w:gridCol w:w="3651"/>
      </w:tblGrid>
      <w:tr w:rsidR="00386438" w:rsidRPr="00972348" w14:paraId="55BD20E0" w14:textId="77777777" w:rsidTr="00386438">
        <w:trPr>
          <w:trHeight w:val="649"/>
        </w:trPr>
        <w:tc>
          <w:tcPr>
            <w:tcW w:w="0" w:type="auto"/>
          </w:tcPr>
          <w:p w14:paraId="6D8D1F4E" w14:textId="77777777" w:rsidR="00386438" w:rsidRPr="00972348" w:rsidRDefault="00386438" w:rsidP="00A15A8D">
            <w:pPr>
              <w:spacing w:after="0"/>
              <w:jc w:val="both"/>
              <w:rPr>
                <w:rFonts w:ascii="Times New Roman" w:hAnsi="Times New Roman"/>
                <w:sz w:val="26"/>
                <w:szCs w:val="26"/>
              </w:rPr>
            </w:pPr>
            <w:r w:rsidRPr="00972348">
              <w:rPr>
                <w:rFonts w:ascii="Times New Roman" w:hAnsi="Times New Roman"/>
                <w:sz w:val="26"/>
                <w:szCs w:val="26"/>
              </w:rPr>
              <w:t>Год</w:t>
            </w:r>
          </w:p>
        </w:tc>
        <w:tc>
          <w:tcPr>
            <w:tcW w:w="0" w:type="auto"/>
          </w:tcPr>
          <w:p w14:paraId="59F6DB69" w14:textId="77777777" w:rsidR="00386438" w:rsidRPr="00972348" w:rsidRDefault="00386438" w:rsidP="00A15A8D">
            <w:pPr>
              <w:spacing w:after="0"/>
              <w:jc w:val="center"/>
              <w:rPr>
                <w:rFonts w:ascii="Times New Roman" w:hAnsi="Times New Roman"/>
                <w:sz w:val="26"/>
                <w:szCs w:val="26"/>
              </w:rPr>
            </w:pPr>
            <w:r w:rsidRPr="00972348">
              <w:rPr>
                <w:rFonts w:ascii="Times New Roman" w:hAnsi="Times New Roman"/>
                <w:sz w:val="26"/>
                <w:szCs w:val="26"/>
              </w:rPr>
              <w:t>Общее количество</w:t>
            </w:r>
          </w:p>
          <w:p w14:paraId="6E4C3085" w14:textId="77777777" w:rsidR="00386438" w:rsidRPr="00972348" w:rsidRDefault="00386438" w:rsidP="00A15A8D">
            <w:pPr>
              <w:spacing w:after="0"/>
              <w:jc w:val="center"/>
              <w:rPr>
                <w:rFonts w:ascii="Times New Roman" w:hAnsi="Times New Roman"/>
                <w:sz w:val="26"/>
                <w:szCs w:val="26"/>
              </w:rPr>
            </w:pPr>
            <w:r w:rsidRPr="00972348">
              <w:rPr>
                <w:rFonts w:ascii="Times New Roman" w:hAnsi="Times New Roman"/>
                <w:sz w:val="26"/>
                <w:szCs w:val="26"/>
              </w:rPr>
              <w:t>педагогических</w:t>
            </w:r>
          </w:p>
          <w:p w14:paraId="7BEE554D" w14:textId="77777777" w:rsidR="00386438" w:rsidRPr="00972348" w:rsidRDefault="00386438" w:rsidP="00A15A8D">
            <w:pPr>
              <w:spacing w:after="0"/>
              <w:jc w:val="center"/>
              <w:rPr>
                <w:rFonts w:ascii="Times New Roman" w:hAnsi="Times New Roman"/>
                <w:sz w:val="26"/>
                <w:szCs w:val="26"/>
              </w:rPr>
            </w:pPr>
            <w:r w:rsidRPr="00972348">
              <w:rPr>
                <w:rFonts w:ascii="Times New Roman" w:hAnsi="Times New Roman"/>
                <w:sz w:val="26"/>
                <w:szCs w:val="26"/>
              </w:rPr>
              <w:t xml:space="preserve"> работников в ОО</w:t>
            </w:r>
          </w:p>
        </w:tc>
        <w:tc>
          <w:tcPr>
            <w:tcW w:w="0" w:type="auto"/>
          </w:tcPr>
          <w:p w14:paraId="014B55E6" w14:textId="77777777" w:rsidR="00386438" w:rsidRPr="00972348" w:rsidRDefault="00386438" w:rsidP="00A15A8D">
            <w:pPr>
              <w:spacing w:after="0"/>
              <w:jc w:val="center"/>
              <w:rPr>
                <w:rFonts w:ascii="Times New Roman" w:hAnsi="Times New Roman"/>
                <w:sz w:val="26"/>
                <w:szCs w:val="26"/>
              </w:rPr>
            </w:pPr>
            <w:r w:rsidRPr="00972348">
              <w:rPr>
                <w:rFonts w:ascii="Times New Roman" w:hAnsi="Times New Roman"/>
                <w:sz w:val="26"/>
                <w:szCs w:val="26"/>
              </w:rPr>
              <w:t xml:space="preserve">Из них проходили </w:t>
            </w:r>
          </w:p>
          <w:p w14:paraId="422B13D3" w14:textId="77777777" w:rsidR="00386438" w:rsidRPr="00972348" w:rsidRDefault="00386438" w:rsidP="00A15A8D">
            <w:pPr>
              <w:spacing w:after="0"/>
              <w:jc w:val="center"/>
              <w:rPr>
                <w:rFonts w:ascii="Times New Roman" w:hAnsi="Times New Roman"/>
                <w:sz w:val="26"/>
                <w:szCs w:val="26"/>
              </w:rPr>
            </w:pPr>
            <w:r w:rsidRPr="00972348">
              <w:rPr>
                <w:rFonts w:ascii="Times New Roman" w:hAnsi="Times New Roman"/>
                <w:sz w:val="26"/>
                <w:szCs w:val="26"/>
              </w:rPr>
              <w:t xml:space="preserve">аттестацию на первую </w:t>
            </w:r>
          </w:p>
          <w:p w14:paraId="09A45322" w14:textId="77777777" w:rsidR="00386438" w:rsidRPr="00972348" w:rsidRDefault="00386438" w:rsidP="00A15A8D">
            <w:pPr>
              <w:spacing w:after="0"/>
              <w:jc w:val="center"/>
              <w:rPr>
                <w:rFonts w:ascii="Times New Roman" w:hAnsi="Times New Roman"/>
                <w:sz w:val="26"/>
                <w:szCs w:val="26"/>
              </w:rPr>
            </w:pPr>
            <w:r w:rsidRPr="00972348">
              <w:rPr>
                <w:rFonts w:ascii="Times New Roman" w:hAnsi="Times New Roman"/>
                <w:sz w:val="26"/>
                <w:szCs w:val="26"/>
              </w:rPr>
              <w:t>и высшую категорию</w:t>
            </w:r>
          </w:p>
        </w:tc>
        <w:tc>
          <w:tcPr>
            <w:tcW w:w="0" w:type="auto"/>
          </w:tcPr>
          <w:p w14:paraId="0015F741" w14:textId="77777777" w:rsidR="00386438" w:rsidRPr="00972348" w:rsidRDefault="00386438" w:rsidP="00A15A8D">
            <w:pPr>
              <w:spacing w:after="0"/>
              <w:jc w:val="center"/>
              <w:rPr>
                <w:rFonts w:ascii="Times New Roman" w:hAnsi="Times New Roman"/>
                <w:sz w:val="26"/>
                <w:szCs w:val="26"/>
              </w:rPr>
            </w:pPr>
            <w:r w:rsidRPr="00972348">
              <w:rPr>
                <w:rFonts w:ascii="Times New Roman" w:hAnsi="Times New Roman"/>
                <w:sz w:val="26"/>
                <w:szCs w:val="26"/>
              </w:rPr>
              <w:t>Аттестованы на</w:t>
            </w:r>
          </w:p>
          <w:p w14:paraId="65BB190E" w14:textId="77777777" w:rsidR="00386438" w:rsidRPr="00972348" w:rsidRDefault="00386438" w:rsidP="00A15A8D">
            <w:pPr>
              <w:spacing w:after="0"/>
              <w:jc w:val="center"/>
              <w:rPr>
                <w:rFonts w:ascii="Times New Roman" w:hAnsi="Times New Roman"/>
                <w:sz w:val="26"/>
                <w:szCs w:val="26"/>
              </w:rPr>
            </w:pPr>
            <w:r w:rsidRPr="00972348">
              <w:rPr>
                <w:rFonts w:ascii="Times New Roman" w:hAnsi="Times New Roman"/>
                <w:sz w:val="26"/>
                <w:szCs w:val="26"/>
              </w:rPr>
              <w:t>первую и высшую категорию</w:t>
            </w:r>
          </w:p>
        </w:tc>
      </w:tr>
      <w:tr w:rsidR="00386438" w:rsidRPr="00972348" w14:paraId="02A27C6C" w14:textId="77777777" w:rsidTr="00386438">
        <w:trPr>
          <w:trHeight w:val="305"/>
        </w:trPr>
        <w:tc>
          <w:tcPr>
            <w:tcW w:w="0" w:type="auto"/>
          </w:tcPr>
          <w:p w14:paraId="53A32357" w14:textId="77777777" w:rsidR="00386438" w:rsidRPr="00972348" w:rsidRDefault="00386438" w:rsidP="00386438">
            <w:pPr>
              <w:jc w:val="both"/>
              <w:rPr>
                <w:rFonts w:ascii="Times New Roman" w:hAnsi="Times New Roman"/>
                <w:sz w:val="26"/>
                <w:szCs w:val="26"/>
              </w:rPr>
            </w:pPr>
            <w:r w:rsidRPr="00972348">
              <w:rPr>
                <w:rFonts w:ascii="Times New Roman" w:hAnsi="Times New Roman"/>
                <w:sz w:val="26"/>
                <w:szCs w:val="26"/>
              </w:rPr>
              <w:t>2019</w:t>
            </w:r>
          </w:p>
        </w:tc>
        <w:tc>
          <w:tcPr>
            <w:tcW w:w="0" w:type="auto"/>
          </w:tcPr>
          <w:p w14:paraId="348FA503"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836</w:t>
            </w:r>
          </w:p>
        </w:tc>
        <w:tc>
          <w:tcPr>
            <w:tcW w:w="0" w:type="auto"/>
          </w:tcPr>
          <w:p w14:paraId="05BA26DB"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69</w:t>
            </w:r>
          </w:p>
        </w:tc>
        <w:tc>
          <w:tcPr>
            <w:tcW w:w="0" w:type="auto"/>
          </w:tcPr>
          <w:p w14:paraId="51714CF7"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57 (82,6%)</w:t>
            </w:r>
          </w:p>
        </w:tc>
      </w:tr>
      <w:tr w:rsidR="00386438" w:rsidRPr="00972348" w14:paraId="4FE8A40C" w14:textId="77777777" w:rsidTr="00386438">
        <w:trPr>
          <w:trHeight w:val="305"/>
        </w:trPr>
        <w:tc>
          <w:tcPr>
            <w:tcW w:w="0" w:type="auto"/>
            <w:shd w:val="clear" w:color="auto" w:fill="auto"/>
          </w:tcPr>
          <w:p w14:paraId="2E8BE2CC" w14:textId="77777777" w:rsidR="00386438" w:rsidRPr="00972348" w:rsidRDefault="00386438" w:rsidP="00386438">
            <w:pPr>
              <w:jc w:val="both"/>
              <w:rPr>
                <w:rFonts w:ascii="Times New Roman" w:hAnsi="Times New Roman"/>
                <w:sz w:val="26"/>
                <w:szCs w:val="26"/>
              </w:rPr>
            </w:pPr>
            <w:r w:rsidRPr="00972348">
              <w:rPr>
                <w:rFonts w:ascii="Times New Roman" w:hAnsi="Times New Roman"/>
                <w:sz w:val="26"/>
                <w:szCs w:val="26"/>
              </w:rPr>
              <w:t>2020</w:t>
            </w:r>
          </w:p>
        </w:tc>
        <w:tc>
          <w:tcPr>
            <w:tcW w:w="0" w:type="auto"/>
            <w:shd w:val="clear" w:color="auto" w:fill="auto"/>
          </w:tcPr>
          <w:p w14:paraId="4788825B"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648</w:t>
            </w:r>
          </w:p>
        </w:tc>
        <w:tc>
          <w:tcPr>
            <w:tcW w:w="0" w:type="auto"/>
          </w:tcPr>
          <w:p w14:paraId="5AFDAA29"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69</w:t>
            </w:r>
          </w:p>
        </w:tc>
        <w:tc>
          <w:tcPr>
            <w:tcW w:w="0" w:type="auto"/>
            <w:shd w:val="clear" w:color="auto" w:fill="auto"/>
          </w:tcPr>
          <w:p w14:paraId="5075BD36" w14:textId="77777777" w:rsidR="00386438" w:rsidRPr="00972348" w:rsidRDefault="00386438" w:rsidP="00386438">
            <w:pPr>
              <w:rPr>
                <w:rFonts w:ascii="Times New Roman" w:hAnsi="Times New Roman"/>
                <w:sz w:val="26"/>
                <w:szCs w:val="26"/>
              </w:rPr>
            </w:pPr>
            <w:r w:rsidRPr="00972348">
              <w:rPr>
                <w:rFonts w:ascii="Times New Roman" w:hAnsi="Times New Roman"/>
                <w:sz w:val="26"/>
                <w:szCs w:val="26"/>
              </w:rPr>
              <w:t xml:space="preserve">                 57(83%)</w:t>
            </w:r>
          </w:p>
        </w:tc>
      </w:tr>
      <w:tr w:rsidR="00386438" w:rsidRPr="00972348" w14:paraId="0CC85359" w14:textId="77777777" w:rsidTr="00386438">
        <w:trPr>
          <w:trHeight w:val="305"/>
        </w:trPr>
        <w:tc>
          <w:tcPr>
            <w:tcW w:w="0" w:type="auto"/>
            <w:shd w:val="clear" w:color="auto" w:fill="auto"/>
          </w:tcPr>
          <w:p w14:paraId="2AEA3BA0" w14:textId="77777777" w:rsidR="00386438" w:rsidRPr="00972348" w:rsidRDefault="00386438" w:rsidP="00386438">
            <w:pPr>
              <w:jc w:val="both"/>
              <w:rPr>
                <w:rFonts w:ascii="Times New Roman" w:hAnsi="Times New Roman"/>
                <w:sz w:val="26"/>
                <w:szCs w:val="26"/>
              </w:rPr>
            </w:pPr>
            <w:r w:rsidRPr="00972348">
              <w:rPr>
                <w:rFonts w:ascii="Times New Roman" w:hAnsi="Times New Roman"/>
                <w:sz w:val="26"/>
                <w:szCs w:val="26"/>
              </w:rPr>
              <w:t>2021</w:t>
            </w:r>
          </w:p>
        </w:tc>
        <w:tc>
          <w:tcPr>
            <w:tcW w:w="0" w:type="auto"/>
            <w:shd w:val="clear" w:color="auto" w:fill="auto"/>
          </w:tcPr>
          <w:p w14:paraId="76FE25BD"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642</w:t>
            </w:r>
          </w:p>
        </w:tc>
        <w:tc>
          <w:tcPr>
            <w:tcW w:w="0" w:type="auto"/>
          </w:tcPr>
          <w:p w14:paraId="0EFAC1D8"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112</w:t>
            </w:r>
          </w:p>
        </w:tc>
        <w:tc>
          <w:tcPr>
            <w:tcW w:w="0" w:type="auto"/>
            <w:shd w:val="clear" w:color="auto" w:fill="auto"/>
          </w:tcPr>
          <w:p w14:paraId="44EB2A73"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108 (96,4%)</w:t>
            </w:r>
          </w:p>
        </w:tc>
      </w:tr>
      <w:tr w:rsidR="00386438" w:rsidRPr="00972348" w14:paraId="5FCC34C2" w14:textId="77777777" w:rsidTr="00386438">
        <w:trPr>
          <w:trHeight w:val="305"/>
        </w:trPr>
        <w:tc>
          <w:tcPr>
            <w:tcW w:w="0" w:type="auto"/>
            <w:shd w:val="clear" w:color="auto" w:fill="auto"/>
          </w:tcPr>
          <w:p w14:paraId="7C324170" w14:textId="77777777" w:rsidR="00386438" w:rsidRPr="00972348" w:rsidRDefault="00386438" w:rsidP="00386438">
            <w:pPr>
              <w:jc w:val="both"/>
              <w:rPr>
                <w:rFonts w:ascii="Times New Roman" w:hAnsi="Times New Roman"/>
                <w:sz w:val="26"/>
                <w:szCs w:val="26"/>
              </w:rPr>
            </w:pPr>
            <w:r w:rsidRPr="00972348">
              <w:rPr>
                <w:rFonts w:ascii="Times New Roman" w:hAnsi="Times New Roman"/>
                <w:sz w:val="26"/>
                <w:szCs w:val="26"/>
              </w:rPr>
              <w:t>2022</w:t>
            </w:r>
          </w:p>
        </w:tc>
        <w:tc>
          <w:tcPr>
            <w:tcW w:w="0" w:type="auto"/>
            <w:shd w:val="clear" w:color="auto" w:fill="auto"/>
          </w:tcPr>
          <w:p w14:paraId="2F056A29"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761</w:t>
            </w:r>
          </w:p>
        </w:tc>
        <w:tc>
          <w:tcPr>
            <w:tcW w:w="0" w:type="auto"/>
          </w:tcPr>
          <w:p w14:paraId="7DC68620" w14:textId="77777777" w:rsidR="00386438" w:rsidRPr="00972348" w:rsidRDefault="00386438" w:rsidP="00386438">
            <w:pPr>
              <w:jc w:val="center"/>
              <w:rPr>
                <w:rFonts w:ascii="Times New Roman" w:hAnsi="Times New Roman"/>
                <w:sz w:val="26"/>
                <w:szCs w:val="26"/>
              </w:rPr>
            </w:pPr>
            <w:r w:rsidRPr="00972348">
              <w:rPr>
                <w:rFonts w:ascii="Times New Roman" w:hAnsi="Times New Roman"/>
                <w:sz w:val="26"/>
                <w:szCs w:val="26"/>
              </w:rPr>
              <w:t>116</w:t>
            </w:r>
          </w:p>
        </w:tc>
        <w:tc>
          <w:tcPr>
            <w:tcW w:w="0" w:type="auto"/>
            <w:shd w:val="clear" w:color="auto" w:fill="auto"/>
          </w:tcPr>
          <w:p w14:paraId="441474A8" w14:textId="77777777" w:rsidR="00386438" w:rsidRPr="00972348" w:rsidRDefault="00386438" w:rsidP="00386438">
            <w:pPr>
              <w:rPr>
                <w:rFonts w:ascii="Times New Roman" w:hAnsi="Times New Roman"/>
                <w:sz w:val="26"/>
                <w:szCs w:val="26"/>
              </w:rPr>
            </w:pPr>
            <w:r w:rsidRPr="00972348">
              <w:rPr>
                <w:rFonts w:ascii="Times New Roman" w:hAnsi="Times New Roman"/>
                <w:sz w:val="26"/>
                <w:szCs w:val="26"/>
              </w:rPr>
              <w:t xml:space="preserve">                 113 (97%)</w:t>
            </w:r>
          </w:p>
        </w:tc>
      </w:tr>
    </w:tbl>
    <w:p w14:paraId="1C5DEB85" w14:textId="77777777" w:rsidR="00A15A8D" w:rsidRDefault="00A15A8D" w:rsidP="00335F07">
      <w:pPr>
        <w:spacing w:after="0"/>
        <w:ind w:firstLine="708"/>
        <w:jc w:val="both"/>
        <w:rPr>
          <w:rFonts w:ascii="Times New Roman" w:hAnsi="Times New Roman"/>
          <w:sz w:val="28"/>
          <w:szCs w:val="28"/>
        </w:rPr>
      </w:pPr>
    </w:p>
    <w:p w14:paraId="3810ED9D" w14:textId="53E350A9" w:rsidR="00386438" w:rsidRPr="00972348" w:rsidRDefault="00F10192" w:rsidP="00335F07">
      <w:pPr>
        <w:spacing w:after="0"/>
        <w:ind w:firstLine="708"/>
        <w:jc w:val="both"/>
        <w:rPr>
          <w:rFonts w:ascii="Times New Roman" w:hAnsi="Times New Roman"/>
          <w:sz w:val="28"/>
          <w:szCs w:val="28"/>
        </w:rPr>
      </w:pPr>
      <w:r>
        <w:rPr>
          <w:rFonts w:ascii="Times New Roman" w:hAnsi="Times New Roman"/>
          <w:sz w:val="28"/>
          <w:szCs w:val="28"/>
        </w:rPr>
        <w:lastRenderedPageBreak/>
        <w:t xml:space="preserve">С 01.09.2023 будет действовать новый Порядок аттестации педагогических работников, организаций, осуществляющих образовательную деятельность, утвержденный приказом </w:t>
      </w:r>
      <w:r w:rsidR="00274EE3">
        <w:rPr>
          <w:rFonts w:ascii="Times New Roman" w:hAnsi="Times New Roman"/>
          <w:sz w:val="28"/>
          <w:szCs w:val="28"/>
        </w:rPr>
        <w:t>Министерства просвещения Российской Федерации от 24.03.2023</w:t>
      </w:r>
      <w:r w:rsidR="00A15A8D">
        <w:rPr>
          <w:rFonts w:ascii="Times New Roman" w:hAnsi="Times New Roman"/>
          <w:sz w:val="28"/>
          <w:szCs w:val="28"/>
        </w:rPr>
        <w:t xml:space="preserve"> </w:t>
      </w:r>
      <w:r w:rsidR="00274EE3">
        <w:rPr>
          <w:rFonts w:ascii="Times New Roman" w:hAnsi="Times New Roman"/>
          <w:sz w:val="28"/>
          <w:szCs w:val="28"/>
        </w:rPr>
        <w:t>№</w:t>
      </w:r>
      <w:r w:rsidR="00A15A8D">
        <w:rPr>
          <w:rFonts w:ascii="Times New Roman" w:hAnsi="Times New Roman"/>
          <w:sz w:val="28"/>
          <w:szCs w:val="28"/>
        </w:rPr>
        <w:t xml:space="preserve"> </w:t>
      </w:r>
      <w:r w:rsidR="00274EE3">
        <w:rPr>
          <w:rFonts w:ascii="Times New Roman" w:hAnsi="Times New Roman"/>
          <w:sz w:val="28"/>
          <w:szCs w:val="28"/>
        </w:rPr>
        <w:t>196.</w:t>
      </w:r>
    </w:p>
    <w:p w14:paraId="7C787287" w14:textId="77777777" w:rsidR="00366F84" w:rsidRPr="00972348" w:rsidRDefault="00215817" w:rsidP="00335F07">
      <w:pPr>
        <w:suppressAutoHyphens/>
        <w:spacing w:after="0"/>
        <w:ind w:firstLine="708"/>
        <w:jc w:val="both"/>
        <w:rPr>
          <w:rFonts w:ascii="Times New Roman" w:hAnsi="Times New Roman"/>
          <w:sz w:val="28"/>
          <w:szCs w:val="28"/>
        </w:rPr>
      </w:pPr>
      <w:r w:rsidRPr="00972348">
        <w:rPr>
          <w:rFonts w:ascii="Times New Roman" w:hAnsi="Times New Roman"/>
          <w:sz w:val="28"/>
          <w:szCs w:val="28"/>
        </w:rPr>
        <w:t>Каждый педагогический работник общеобразовательной организации обязан проходить курсы повышения квалификации один раз в 3 года и при введении новых</w:t>
      </w:r>
      <w:r w:rsidR="00366F84" w:rsidRPr="00972348">
        <w:rPr>
          <w:rFonts w:ascii="Times New Roman" w:hAnsi="Times New Roman"/>
          <w:sz w:val="28"/>
          <w:szCs w:val="28"/>
        </w:rPr>
        <w:t xml:space="preserve"> ФГОС.</w:t>
      </w:r>
    </w:p>
    <w:p w14:paraId="33CEA4B9" w14:textId="77777777" w:rsidR="00366F84" w:rsidRPr="00972348" w:rsidRDefault="00366F84" w:rsidP="00B15DFE">
      <w:pPr>
        <w:suppressAutoHyphens/>
        <w:spacing w:after="0"/>
        <w:ind w:firstLine="708"/>
        <w:jc w:val="both"/>
        <w:rPr>
          <w:rFonts w:ascii="Times New Roman" w:hAnsi="Times New Roman"/>
          <w:sz w:val="28"/>
          <w:szCs w:val="28"/>
        </w:rPr>
      </w:pPr>
      <w:r w:rsidRPr="00972348">
        <w:rPr>
          <w:rFonts w:ascii="Times New Roman" w:hAnsi="Times New Roman"/>
          <w:sz w:val="28"/>
          <w:szCs w:val="28"/>
        </w:rPr>
        <w:t>С 2019 года в условиях сложившейся сложной ситуации по стране, связанной с распространением вирусной инфекции COVID-19, повсеместно изменился формат обучения с очного на дистанционный. Обучение по дополнительным образовательным программам повышения квалификации на многих площадках интернет-ресурсов предлагается дистанционно и включает бесплатное изучение лекционного материала, прохождение итоговой аттестации и получение удостоверения о повышении квалификации в электронной форме при успешном прохождении итоговой аттестации.</w:t>
      </w:r>
    </w:p>
    <w:p w14:paraId="19921477" w14:textId="77777777" w:rsidR="00215817" w:rsidRPr="00972348" w:rsidRDefault="00366F84" w:rsidP="00C93D79">
      <w:pPr>
        <w:suppressAutoHyphens/>
        <w:spacing w:after="0"/>
        <w:ind w:firstLine="708"/>
        <w:jc w:val="both"/>
        <w:rPr>
          <w:rFonts w:ascii="Times New Roman" w:hAnsi="Times New Roman"/>
          <w:sz w:val="28"/>
          <w:szCs w:val="28"/>
        </w:rPr>
      </w:pPr>
      <w:r w:rsidRPr="00972348">
        <w:rPr>
          <w:rFonts w:ascii="Times New Roman" w:hAnsi="Times New Roman"/>
          <w:sz w:val="28"/>
          <w:szCs w:val="28"/>
        </w:rPr>
        <w:t>За 2019-2022 годы</w:t>
      </w:r>
      <w:r w:rsidR="00215817" w:rsidRPr="00972348">
        <w:rPr>
          <w:rFonts w:ascii="Times New Roman" w:hAnsi="Times New Roman"/>
          <w:sz w:val="28"/>
          <w:szCs w:val="28"/>
        </w:rPr>
        <w:t xml:space="preserve"> проведены плановые предметные курсы для учителей химии, биологии, географии, технологии, а также курсы по приоритетным направлениям (обучение воспитателей, учителей начальных классов, учителей физической культуры и управленцев в связи с введением ФГОС). Доля учителей и руководителей образовательных организаций района, прошедших повышение квалификации и профессиональную переподготовку для работы в соответствии с ФГОС, в общей численности учителей и руководителей составляет 80 %, что соответствует плановым показателям. </w:t>
      </w:r>
    </w:p>
    <w:p w14:paraId="1427E91B" w14:textId="77777777" w:rsidR="00215817" w:rsidRPr="00972348" w:rsidRDefault="00215817" w:rsidP="00C93D79">
      <w:pPr>
        <w:suppressAutoHyphens/>
        <w:spacing w:after="0"/>
        <w:ind w:firstLine="708"/>
        <w:jc w:val="both"/>
        <w:rPr>
          <w:rFonts w:ascii="Times New Roman" w:hAnsi="Times New Roman"/>
          <w:sz w:val="28"/>
          <w:szCs w:val="28"/>
        </w:rPr>
      </w:pPr>
      <w:r w:rsidRPr="00972348">
        <w:rPr>
          <w:rFonts w:ascii="Times New Roman" w:hAnsi="Times New Roman"/>
          <w:sz w:val="28"/>
          <w:szCs w:val="28"/>
        </w:rPr>
        <w:t xml:space="preserve">В целях стимулирования деятельности лучших учителей, повышения ответственности педагога за результат труда, развития системы общественной оценки качества образования учреждена премия Главы района в сфере образования. </w:t>
      </w:r>
    </w:p>
    <w:p w14:paraId="5A267C69" w14:textId="77777777" w:rsidR="00215817" w:rsidRPr="00972348" w:rsidRDefault="00215817" w:rsidP="00C93D79">
      <w:pPr>
        <w:suppressAutoHyphens/>
        <w:spacing w:after="0"/>
        <w:ind w:firstLine="708"/>
        <w:jc w:val="both"/>
        <w:rPr>
          <w:rFonts w:ascii="Times New Roman" w:hAnsi="Times New Roman"/>
          <w:sz w:val="28"/>
          <w:szCs w:val="28"/>
        </w:rPr>
      </w:pPr>
      <w:r w:rsidRPr="00972348">
        <w:rPr>
          <w:rFonts w:ascii="Times New Roman" w:hAnsi="Times New Roman"/>
          <w:sz w:val="28"/>
          <w:szCs w:val="28"/>
        </w:rPr>
        <w:t>Повышение эффективности управления в сфере образования обеспечивается за счет организации сетевого взаимодействия межд</w:t>
      </w:r>
      <w:r w:rsidR="00366F84" w:rsidRPr="00972348">
        <w:rPr>
          <w:rFonts w:ascii="Times New Roman" w:hAnsi="Times New Roman"/>
          <w:sz w:val="28"/>
          <w:szCs w:val="28"/>
        </w:rPr>
        <w:t>у образовательными учреждениями.</w:t>
      </w:r>
    </w:p>
    <w:p w14:paraId="117FAC8D" w14:textId="30975C3A" w:rsidR="00215817" w:rsidRPr="00972348" w:rsidRDefault="00366F84" w:rsidP="00C93D79">
      <w:pPr>
        <w:suppressAutoHyphens/>
        <w:spacing w:after="0"/>
        <w:ind w:firstLine="709"/>
        <w:jc w:val="both"/>
        <w:rPr>
          <w:rFonts w:ascii="Times New Roman" w:hAnsi="Times New Roman"/>
          <w:sz w:val="28"/>
          <w:szCs w:val="28"/>
        </w:rPr>
      </w:pPr>
      <w:r w:rsidRPr="00972348">
        <w:rPr>
          <w:rFonts w:ascii="Times New Roman" w:hAnsi="Times New Roman"/>
          <w:sz w:val="28"/>
          <w:szCs w:val="28"/>
        </w:rPr>
        <w:t>О</w:t>
      </w:r>
      <w:r w:rsidR="00215817" w:rsidRPr="00972348">
        <w:rPr>
          <w:rFonts w:ascii="Times New Roman" w:hAnsi="Times New Roman"/>
          <w:sz w:val="28"/>
          <w:szCs w:val="28"/>
        </w:rPr>
        <w:t>рганизована работа 6 муниципальных открытых предметных кафедр</w:t>
      </w:r>
      <w:r w:rsidR="003018DB" w:rsidRPr="00972348">
        <w:rPr>
          <w:rFonts w:ascii="Times New Roman" w:hAnsi="Times New Roman"/>
          <w:sz w:val="28"/>
          <w:szCs w:val="28"/>
        </w:rPr>
        <w:t xml:space="preserve"> (далее</w:t>
      </w:r>
      <w:r w:rsidR="009F34F1">
        <w:rPr>
          <w:rFonts w:ascii="Times New Roman" w:hAnsi="Times New Roman"/>
          <w:sz w:val="28"/>
          <w:szCs w:val="28"/>
        </w:rPr>
        <w:t xml:space="preserve"> – </w:t>
      </w:r>
      <w:r w:rsidR="003018DB" w:rsidRPr="00972348">
        <w:rPr>
          <w:rFonts w:ascii="Times New Roman" w:hAnsi="Times New Roman"/>
          <w:sz w:val="28"/>
          <w:szCs w:val="28"/>
        </w:rPr>
        <w:t>ОПК)</w:t>
      </w:r>
      <w:r w:rsidR="00215817" w:rsidRPr="00972348">
        <w:rPr>
          <w:rFonts w:ascii="Times New Roman" w:hAnsi="Times New Roman"/>
          <w:sz w:val="28"/>
          <w:szCs w:val="28"/>
        </w:rPr>
        <w:t xml:space="preserve"> педагогических работников:</w:t>
      </w:r>
    </w:p>
    <w:p w14:paraId="6A0B5FFB" w14:textId="77777777" w:rsidR="00215817" w:rsidRPr="00E6278D" w:rsidRDefault="00215817" w:rsidP="00EC3BF3">
      <w:pPr>
        <w:pStyle w:val="af"/>
        <w:numPr>
          <w:ilvl w:val="0"/>
          <w:numId w:val="16"/>
        </w:numPr>
        <w:tabs>
          <w:tab w:val="left" w:pos="993"/>
        </w:tabs>
        <w:suppressAutoHyphens/>
        <w:spacing w:after="0"/>
        <w:ind w:left="0" w:firstLine="709"/>
        <w:jc w:val="both"/>
        <w:rPr>
          <w:sz w:val="28"/>
          <w:szCs w:val="28"/>
        </w:rPr>
      </w:pPr>
      <w:r w:rsidRPr="00E6278D">
        <w:rPr>
          <w:sz w:val="28"/>
          <w:szCs w:val="28"/>
        </w:rPr>
        <w:t>ОПК учителей гуманитарного цикла на базе МАОУ «СОШ № 19 им. Л.А. Попугаевой»;</w:t>
      </w:r>
    </w:p>
    <w:p w14:paraId="516E1A51" w14:textId="77777777" w:rsidR="00215817" w:rsidRPr="00E6278D" w:rsidRDefault="00215817" w:rsidP="00EC3BF3">
      <w:pPr>
        <w:pStyle w:val="af"/>
        <w:numPr>
          <w:ilvl w:val="0"/>
          <w:numId w:val="16"/>
        </w:numPr>
        <w:tabs>
          <w:tab w:val="left" w:pos="993"/>
        </w:tabs>
        <w:suppressAutoHyphens/>
        <w:spacing w:after="0"/>
        <w:ind w:left="0" w:firstLine="709"/>
        <w:jc w:val="both"/>
        <w:rPr>
          <w:sz w:val="28"/>
          <w:szCs w:val="28"/>
        </w:rPr>
      </w:pPr>
      <w:r w:rsidRPr="00E6278D">
        <w:rPr>
          <w:sz w:val="28"/>
          <w:szCs w:val="28"/>
        </w:rPr>
        <w:t>ОПК учителей математики и физики на базе МБОУ «СОШ № 7»;</w:t>
      </w:r>
    </w:p>
    <w:p w14:paraId="07F4721E" w14:textId="77777777" w:rsidR="00215817" w:rsidRPr="00E6278D" w:rsidRDefault="00215817" w:rsidP="00EC3BF3">
      <w:pPr>
        <w:pStyle w:val="af"/>
        <w:numPr>
          <w:ilvl w:val="0"/>
          <w:numId w:val="16"/>
        </w:numPr>
        <w:tabs>
          <w:tab w:val="left" w:pos="993"/>
        </w:tabs>
        <w:suppressAutoHyphens/>
        <w:spacing w:after="0"/>
        <w:ind w:left="0" w:firstLine="709"/>
        <w:jc w:val="both"/>
        <w:rPr>
          <w:sz w:val="28"/>
          <w:szCs w:val="28"/>
        </w:rPr>
      </w:pPr>
      <w:r w:rsidRPr="00E6278D">
        <w:rPr>
          <w:sz w:val="28"/>
          <w:szCs w:val="28"/>
        </w:rPr>
        <w:t>ОПК учителей иностранных языков на базе МАОУ «СОШ № 12 с углубленным изучением английского языка»;</w:t>
      </w:r>
    </w:p>
    <w:p w14:paraId="47CA9076" w14:textId="77777777" w:rsidR="00215817" w:rsidRPr="00E6278D" w:rsidRDefault="00215817" w:rsidP="00EC3BF3">
      <w:pPr>
        <w:pStyle w:val="af"/>
        <w:numPr>
          <w:ilvl w:val="0"/>
          <w:numId w:val="16"/>
        </w:numPr>
        <w:tabs>
          <w:tab w:val="left" w:pos="993"/>
        </w:tabs>
        <w:suppressAutoHyphens/>
        <w:spacing w:after="0"/>
        <w:ind w:left="0" w:firstLine="709"/>
        <w:jc w:val="both"/>
        <w:rPr>
          <w:sz w:val="28"/>
          <w:szCs w:val="28"/>
        </w:rPr>
      </w:pPr>
      <w:r w:rsidRPr="00E6278D">
        <w:rPr>
          <w:sz w:val="28"/>
          <w:szCs w:val="28"/>
        </w:rPr>
        <w:t>ОПК учителей истории и обществознания на базе МАОУ «СОШ № 12 с углубленным изучением английского языка»;</w:t>
      </w:r>
    </w:p>
    <w:p w14:paraId="4114D51C" w14:textId="77777777" w:rsidR="00215817" w:rsidRPr="00E6278D" w:rsidRDefault="00215817" w:rsidP="00EC3BF3">
      <w:pPr>
        <w:pStyle w:val="af"/>
        <w:numPr>
          <w:ilvl w:val="0"/>
          <w:numId w:val="16"/>
        </w:numPr>
        <w:tabs>
          <w:tab w:val="left" w:pos="993"/>
        </w:tabs>
        <w:suppressAutoHyphens/>
        <w:spacing w:after="0"/>
        <w:ind w:left="0" w:firstLine="709"/>
        <w:jc w:val="both"/>
        <w:rPr>
          <w:sz w:val="28"/>
          <w:szCs w:val="28"/>
        </w:rPr>
      </w:pPr>
      <w:r w:rsidRPr="00E6278D">
        <w:rPr>
          <w:sz w:val="28"/>
          <w:szCs w:val="28"/>
        </w:rPr>
        <w:t>ОПК учителей русского языка и литературы на базе МБОУ «Политехнический лицей»;</w:t>
      </w:r>
    </w:p>
    <w:p w14:paraId="57406FA2" w14:textId="77777777" w:rsidR="00335F07" w:rsidRPr="00E6278D" w:rsidRDefault="00215817" w:rsidP="00EC3BF3">
      <w:pPr>
        <w:pStyle w:val="af"/>
        <w:numPr>
          <w:ilvl w:val="0"/>
          <w:numId w:val="16"/>
        </w:numPr>
        <w:tabs>
          <w:tab w:val="left" w:pos="993"/>
        </w:tabs>
        <w:suppressAutoHyphens/>
        <w:spacing w:after="0"/>
        <w:ind w:left="0" w:firstLine="709"/>
        <w:jc w:val="both"/>
        <w:rPr>
          <w:sz w:val="28"/>
          <w:szCs w:val="28"/>
        </w:rPr>
      </w:pPr>
      <w:r w:rsidRPr="00E6278D">
        <w:rPr>
          <w:sz w:val="28"/>
          <w:szCs w:val="28"/>
        </w:rPr>
        <w:lastRenderedPageBreak/>
        <w:t>ОПК учителей естественно-научного цикла на базе МАОУ «СОШ № 8 с углубленным изучением технологического профиля».</w:t>
      </w:r>
    </w:p>
    <w:p w14:paraId="5E07793C" w14:textId="77777777" w:rsidR="00215817" w:rsidRPr="00E6278D" w:rsidRDefault="007F1B72" w:rsidP="00E6278D">
      <w:pPr>
        <w:suppressAutoHyphens/>
        <w:spacing w:after="0"/>
        <w:ind w:firstLine="709"/>
        <w:jc w:val="both"/>
        <w:rPr>
          <w:rFonts w:ascii="Times New Roman" w:hAnsi="Times New Roman"/>
          <w:sz w:val="28"/>
          <w:szCs w:val="28"/>
        </w:rPr>
      </w:pPr>
      <w:r w:rsidRPr="00E6278D">
        <w:rPr>
          <w:rFonts w:ascii="Times New Roman" w:hAnsi="Times New Roman"/>
          <w:sz w:val="28"/>
          <w:szCs w:val="28"/>
        </w:rPr>
        <w:t>Организована работа 4</w:t>
      </w:r>
      <w:r w:rsidR="00215817" w:rsidRPr="00E6278D">
        <w:rPr>
          <w:rFonts w:ascii="Times New Roman" w:hAnsi="Times New Roman"/>
          <w:sz w:val="28"/>
          <w:szCs w:val="28"/>
        </w:rPr>
        <w:t xml:space="preserve"> районных методических объединений</w:t>
      </w:r>
      <w:r w:rsidR="003018DB" w:rsidRPr="00E6278D">
        <w:rPr>
          <w:rFonts w:ascii="Times New Roman" w:hAnsi="Times New Roman"/>
          <w:sz w:val="28"/>
          <w:szCs w:val="28"/>
        </w:rPr>
        <w:t xml:space="preserve"> (далее-РМО)</w:t>
      </w:r>
      <w:r w:rsidR="00215817" w:rsidRPr="00E6278D">
        <w:rPr>
          <w:rFonts w:ascii="Times New Roman" w:hAnsi="Times New Roman"/>
          <w:sz w:val="28"/>
          <w:szCs w:val="28"/>
        </w:rPr>
        <w:t>:</w:t>
      </w:r>
    </w:p>
    <w:p w14:paraId="5FC2D567" w14:textId="77777777" w:rsidR="00215817" w:rsidRPr="00E6278D" w:rsidRDefault="00215817" w:rsidP="00EC3BF3">
      <w:pPr>
        <w:pStyle w:val="af"/>
        <w:numPr>
          <w:ilvl w:val="0"/>
          <w:numId w:val="16"/>
        </w:numPr>
        <w:tabs>
          <w:tab w:val="left" w:pos="993"/>
        </w:tabs>
        <w:suppressAutoHyphens/>
        <w:spacing w:after="0"/>
        <w:ind w:left="0" w:firstLine="709"/>
        <w:jc w:val="both"/>
        <w:rPr>
          <w:sz w:val="28"/>
          <w:szCs w:val="28"/>
        </w:rPr>
      </w:pPr>
      <w:r w:rsidRPr="00E6278D">
        <w:rPr>
          <w:sz w:val="28"/>
          <w:szCs w:val="28"/>
        </w:rPr>
        <w:t>РМО учителей начальных классов (1, 2</w:t>
      </w:r>
      <w:r w:rsidR="009D6962" w:rsidRPr="00E6278D">
        <w:rPr>
          <w:sz w:val="28"/>
          <w:szCs w:val="28"/>
        </w:rPr>
        <w:t xml:space="preserve"> классы</w:t>
      </w:r>
      <w:r w:rsidRPr="00E6278D">
        <w:rPr>
          <w:sz w:val="28"/>
          <w:szCs w:val="28"/>
        </w:rPr>
        <w:t xml:space="preserve">) </w:t>
      </w:r>
      <w:r w:rsidR="009D6962" w:rsidRPr="00E6278D">
        <w:rPr>
          <w:sz w:val="28"/>
          <w:szCs w:val="28"/>
        </w:rPr>
        <w:t xml:space="preserve">на базе </w:t>
      </w:r>
      <w:r w:rsidRPr="00E6278D">
        <w:rPr>
          <w:sz w:val="28"/>
          <w:szCs w:val="28"/>
        </w:rPr>
        <w:t>МБОУ «СОШ № 1»;</w:t>
      </w:r>
    </w:p>
    <w:p w14:paraId="5081ABC1" w14:textId="77777777" w:rsidR="00215817" w:rsidRPr="00E6278D" w:rsidRDefault="00215817" w:rsidP="00EC3BF3">
      <w:pPr>
        <w:pStyle w:val="af"/>
        <w:numPr>
          <w:ilvl w:val="0"/>
          <w:numId w:val="16"/>
        </w:numPr>
        <w:tabs>
          <w:tab w:val="left" w:pos="993"/>
        </w:tabs>
        <w:suppressAutoHyphens/>
        <w:spacing w:after="0"/>
        <w:ind w:left="0" w:firstLine="709"/>
        <w:jc w:val="both"/>
        <w:rPr>
          <w:sz w:val="28"/>
          <w:szCs w:val="28"/>
        </w:rPr>
      </w:pPr>
      <w:r w:rsidRPr="00E6278D">
        <w:rPr>
          <w:sz w:val="28"/>
          <w:szCs w:val="28"/>
        </w:rPr>
        <w:t xml:space="preserve">РМО учителей начальных классов (1 – 4 классы) </w:t>
      </w:r>
      <w:r w:rsidR="009D6962" w:rsidRPr="00E6278D">
        <w:rPr>
          <w:sz w:val="28"/>
          <w:szCs w:val="28"/>
        </w:rPr>
        <w:t xml:space="preserve">на базе </w:t>
      </w:r>
      <w:r w:rsidRPr="00E6278D">
        <w:rPr>
          <w:sz w:val="28"/>
          <w:szCs w:val="28"/>
        </w:rPr>
        <w:t>МБОУ «СОШ № 5»;</w:t>
      </w:r>
    </w:p>
    <w:p w14:paraId="19A6F511" w14:textId="77777777" w:rsidR="007F1B72" w:rsidRPr="00E6278D" w:rsidRDefault="007F1B72" w:rsidP="00EC3BF3">
      <w:pPr>
        <w:pStyle w:val="af"/>
        <w:numPr>
          <w:ilvl w:val="0"/>
          <w:numId w:val="16"/>
        </w:numPr>
        <w:tabs>
          <w:tab w:val="left" w:pos="993"/>
        </w:tabs>
        <w:suppressAutoHyphens/>
        <w:spacing w:after="0"/>
        <w:ind w:left="0" w:firstLine="709"/>
        <w:jc w:val="both"/>
        <w:rPr>
          <w:sz w:val="28"/>
          <w:szCs w:val="28"/>
        </w:rPr>
      </w:pPr>
      <w:r w:rsidRPr="00E6278D">
        <w:rPr>
          <w:sz w:val="28"/>
          <w:szCs w:val="28"/>
        </w:rPr>
        <w:t>РМО учителей технологии на базе</w:t>
      </w:r>
      <w:r w:rsidRPr="00E6278D">
        <w:t xml:space="preserve"> </w:t>
      </w:r>
      <w:r w:rsidRPr="00E6278D">
        <w:rPr>
          <w:sz w:val="28"/>
          <w:szCs w:val="28"/>
        </w:rPr>
        <w:t>МБОУ «СОШ № 1»;</w:t>
      </w:r>
    </w:p>
    <w:p w14:paraId="35143A82" w14:textId="77777777" w:rsidR="00215817" w:rsidRPr="00E6278D" w:rsidRDefault="00215817" w:rsidP="00EC3BF3">
      <w:pPr>
        <w:pStyle w:val="af"/>
        <w:numPr>
          <w:ilvl w:val="0"/>
          <w:numId w:val="16"/>
        </w:numPr>
        <w:tabs>
          <w:tab w:val="left" w:pos="993"/>
        </w:tabs>
        <w:suppressAutoHyphens/>
        <w:spacing w:after="0"/>
        <w:ind w:left="0" w:firstLine="709"/>
        <w:jc w:val="both"/>
        <w:rPr>
          <w:sz w:val="28"/>
          <w:szCs w:val="28"/>
        </w:rPr>
      </w:pPr>
      <w:r w:rsidRPr="00E6278D">
        <w:rPr>
          <w:sz w:val="28"/>
          <w:szCs w:val="28"/>
        </w:rPr>
        <w:t>РМО социально-психологич</w:t>
      </w:r>
      <w:r w:rsidR="009D6962" w:rsidRPr="00E6278D">
        <w:rPr>
          <w:sz w:val="28"/>
          <w:szCs w:val="28"/>
        </w:rPr>
        <w:t xml:space="preserve">еских служб Мирнинского района на базе </w:t>
      </w:r>
      <w:r w:rsidRPr="00E6278D">
        <w:rPr>
          <w:sz w:val="28"/>
          <w:szCs w:val="28"/>
        </w:rPr>
        <w:t>МОБУ ДО «ЦПМСС «Доверие».</w:t>
      </w:r>
      <w:r w:rsidRPr="00E6278D">
        <w:rPr>
          <w:sz w:val="28"/>
          <w:szCs w:val="28"/>
        </w:rPr>
        <w:tab/>
      </w:r>
    </w:p>
    <w:p w14:paraId="641562F1" w14:textId="77777777" w:rsidR="00215817" w:rsidRPr="00972348" w:rsidRDefault="00215817" w:rsidP="00C93D79">
      <w:pPr>
        <w:suppressAutoHyphens/>
        <w:spacing w:after="0"/>
        <w:ind w:firstLine="709"/>
        <w:jc w:val="both"/>
        <w:rPr>
          <w:rFonts w:ascii="Times New Roman" w:hAnsi="Times New Roman"/>
          <w:sz w:val="28"/>
          <w:szCs w:val="28"/>
        </w:rPr>
      </w:pPr>
      <w:r w:rsidRPr="00972348">
        <w:rPr>
          <w:rFonts w:ascii="Times New Roman" w:hAnsi="Times New Roman"/>
          <w:sz w:val="28"/>
          <w:szCs w:val="28"/>
        </w:rPr>
        <w:t>С целью стимулирования инновационной деятельности образовательных организаций, повышения качества системы образования Мирнинского района:</w:t>
      </w:r>
    </w:p>
    <w:p w14:paraId="2381AFF6" w14:textId="23C9F109" w:rsidR="00215817" w:rsidRPr="003A370E" w:rsidRDefault="00215817" w:rsidP="00EC3BF3">
      <w:pPr>
        <w:pStyle w:val="af"/>
        <w:numPr>
          <w:ilvl w:val="0"/>
          <w:numId w:val="22"/>
        </w:numPr>
        <w:tabs>
          <w:tab w:val="left" w:pos="993"/>
        </w:tabs>
        <w:suppressAutoHyphens/>
        <w:spacing w:after="0"/>
        <w:ind w:left="0" w:firstLine="709"/>
        <w:jc w:val="both"/>
        <w:rPr>
          <w:sz w:val="28"/>
          <w:szCs w:val="28"/>
        </w:rPr>
      </w:pPr>
      <w:r w:rsidRPr="003A370E">
        <w:rPr>
          <w:sz w:val="28"/>
          <w:szCs w:val="28"/>
        </w:rPr>
        <w:t xml:space="preserve">организована работа консультационно-методических </w:t>
      </w:r>
      <w:r w:rsidR="009D6962" w:rsidRPr="003A370E">
        <w:rPr>
          <w:sz w:val="28"/>
          <w:szCs w:val="28"/>
        </w:rPr>
        <w:t>центров на базе МАОУ «СОШ № 8»</w:t>
      </w:r>
      <w:r w:rsidRPr="003A370E">
        <w:rPr>
          <w:sz w:val="28"/>
          <w:szCs w:val="28"/>
        </w:rPr>
        <w:t xml:space="preserve"> по сопровождению реализации ФГОС для детей </w:t>
      </w:r>
      <w:r w:rsidR="009D6962" w:rsidRPr="003A370E">
        <w:rPr>
          <w:sz w:val="28"/>
          <w:szCs w:val="28"/>
        </w:rPr>
        <w:t xml:space="preserve">с ОВЗ, инклюзивное образование, </w:t>
      </w:r>
      <w:r w:rsidRPr="003A370E">
        <w:rPr>
          <w:sz w:val="28"/>
          <w:szCs w:val="28"/>
        </w:rPr>
        <w:t>МАОУ «СОШ № 23» - «Совершенствование системы работы школы в плане образования, социальной реабилитации и самореализации детей с ОВЗ», МБОУ «СОШ №</w:t>
      </w:r>
      <w:r w:rsidR="003A6E34">
        <w:rPr>
          <w:sz w:val="28"/>
          <w:szCs w:val="28"/>
        </w:rPr>
        <w:t xml:space="preserve"> </w:t>
      </w:r>
      <w:r w:rsidRPr="003A370E">
        <w:rPr>
          <w:sz w:val="28"/>
          <w:szCs w:val="28"/>
        </w:rPr>
        <w:t>7» - «Школа цифрового учителя»; МАОУ «СОШ №</w:t>
      </w:r>
      <w:r w:rsidR="003A6E34">
        <w:rPr>
          <w:sz w:val="28"/>
          <w:szCs w:val="28"/>
        </w:rPr>
        <w:t xml:space="preserve"> </w:t>
      </w:r>
      <w:r w:rsidRPr="003A370E">
        <w:rPr>
          <w:sz w:val="28"/>
          <w:szCs w:val="28"/>
        </w:rPr>
        <w:t>24» - «Развитие функциональной грамо</w:t>
      </w:r>
      <w:r w:rsidR="009D6962" w:rsidRPr="003A370E">
        <w:rPr>
          <w:sz w:val="28"/>
          <w:szCs w:val="28"/>
        </w:rPr>
        <w:t>тности педагога: учимся вместе»;</w:t>
      </w:r>
    </w:p>
    <w:p w14:paraId="4148463C" w14:textId="289A32F0" w:rsidR="00215817" w:rsidRPr="003A370E" w:rsidRDefault="00215817" w:rsidP="00EC3BF3">
      <w:pPr>
        <w:pStyle w:val="af"/>
        <w:numPr>
          <w:ilvl w:val="0"/>
          <w:numId w:val="22"/>
        </w:numPr>
        <w:tabs>
          <w:tab w:val="left" w:pos="993"/>
        </w:tabs>
        <w:suppressAutoHyphens/>
        <w:spacing w:after="0"/>
        <w:ind w:left="0" w:firstLine="709"/>
        <w:jc w:val="both"/>
        <w:rPr>
          <w:sz w:val="28"/>
          <w:szCs w:val="28"/>
        </w:rPr>
      </w:pPr>
      <w:r w:rsidRPr="003A370E">
        <w:rPr>
          <w:sz w:val="28"/>
          <w:szCs w:val="28"/>
        </w:rPr>
        <w:t>присвоен статус муниципальной инновационной площадки МБОУ «СОШ №</w:t>
      </w:r>
      <w:r w:rsidR="003A6E34">
        <w:rPr>
          <w:sz w:val="28"/>
          <w:szCs w:val="28"/>
        </w:rPr>
        <w:t xml:space="preserve"> </w:t>
      </w:r>
      <w:r w:rsidRPr="003A370E">
        <w:rPr>
          <w:sz w:val="28"/>
          <w:szCs w:val="28"/>
        </w:rPr>
        <w:t>1» -</w:t>
      </w:r>
      <w:r w:rsidR="009F34F1">
        <w:rPr>
          <w:sz w:val="28"/>
          <w:szCs w:val="28"/>
        </w:rPr>
        <w:t xml:space="preserve"> </w:t>
      </w:r>
      <w:r w:rsidRPr="003A370E">
        <w:rPr>
          <w:sz w:val="28"/>
          <w:szCs w:val="28"/>
        </w:rPr>
        <w:t>«Школа за экологию: дум</w:t>
      </w:r>
      <w:r w:rsidR="009D6962" w:rsidRPr="003A370E">
        <w:rPr>
          <w:sz w:val="28"/>
          <w:szCs w:val="28"/>
        </w:rPr>
        <w:t xml:space="preserve">ать, исследовать, действовать», </w:t>
      </w:r>
      <w:r w:rsidRPr="003A370E">
        <w:rPr>
          <w:sz w:val="28"/>
          <w:szCs w:val="28"/>
        </w:rPr>
        <w:t>МБОУ «Политехнический лицей»</w:t>
      </w:r>
      <w:r w:rsidRPr="003A370E">
        <w:t xml:space="preserve"> - «</w:t>
      </w:r>
      <w:r w:rsidRPr="003A370E">
        <w:rPr>
          <w:sz w:val="28"/>
          <w:szCs w:val="28"/>
        </w:rPr>
        <w:t>Ресурсный центр физико-математического и те</w:t>
      </w:r>
      <w:r w:rsidR="009D6962" w:rsidRPr="003A370E">
        <w:rPr>
          <w:sz w:val="28"/>
          <w:szCs w:val="28"/>
        </w:rPr>
        <w:t>хнического образования «Сфера»,</w:t>
      </w:r>
      <w:r w:rsidRPr="003A370E">
        <w:rPr>
          <w:sz w:val="28"/>
          <w:szCs w:val="28"/>
        </w:rPr>
        <w:t xml:space="preserve"> МБУ ДО «ЦДО» г. Удачный - «Волонтерский центр по развитию социально-значимой деятельности детей и молодежи».</w:t>
      </w:r>
    </w:p>
    <w:p w14:paraId="0CBB4BC9" w14:textId="77777777" w:rsidR="00215817" w:rsidRPr="00972348" w:rsidRDefault="00215817" w:rsidP="00C93D79">
      <w:pPr>
        <w:suppressAutoHyphens/>
        <w:spacing w:after="0"/>
        <w:ind w:firstLine="709"/>
        <w:jc w:val="both"/>
        <w:rPr>
          <w:rFonts w:ascii="Times New Roman" w:hAnsi="Times New Roman"/>
          <w:sz w:val="28"/>
          <w:szCs w:val="28"/>
        </w:rPr>
      </w:pPr>
      <w:r w:rsidRPr="00972348">
        <w:rPr>
          <w:rFonts w:ascii="Times New Roman" w:hAnsi="Times New Roman"/>
          <w:sz w:val="28"/>
          <w:szCs w:val="28"/>
        </w:rPr>
        <w:t>В целях повышения качества деятельности общеобразовательных организаций, оптимизации учебно-воспитательного процесса, оперативного решения вопросов функционирования и развития системы образования, обеспечения эффективного и конструктивного партнерства по вопросам повышения качества образования в сельских школах и на основании решения коллегии работников образования Мирнинского района «Итоги организации и проведения процедур оценки качества в 2021 году и задачи повышения качества образования на 2022 год в рамках муниципальной системы оценки качества образования» от 14 октября 2021 года закреплено кураторство:</w:t>
      </w:r>
    </w:p>
    <w:p w14:paraId="08570549" w14:textId="77777777" w:rsidR="00215817" w:rsidRPr="001670B2" w:rsidRDefault="00215817" w:rsidP="00EC3BF3">
      <w:pPr>
        <w:pStyle w:val="af"/>
        <w:numPr>
          <w:ilvl w:val="0"/>
          <w:numId w:val="17"/>
        </w:numPr>
        <w:tabs>
          <w:tab w:val="left" w:pos="993"/>
        </w:tabs>
        <w:suppressAutoHyphens/>
        <w:spacing w:after="0"/>
        <w:ind w:left="0" w:firstLine="709"/>
        <w:jc w:val="both"/>
        <w:rPr>
          <w:sz w:val="28"/>
          <w:szCs w:val="28"/>
        </w:rPr>
      </w:pPr>
      <w:r w:rsidRPr="001670B2">
        <w:rPr>
          <w:sz w:val="28"/>
          <w:szCs w:val="28"/>
        </w:rPr>
        <w:t xml:space="preserve">МБОУ «СОШ № 7» за МКОУ «СОШ-ЭКЦ № 10»; </w:t>
      </w:r>
    </w:p>
    <w:p w14:paraId="0D727BE4" w14:textId="77777777" w:rsidR="00215817" w:rsidRPr="001670B2" w:rsidRDefault="00215817" w:rsidP="00EC3BF3">
      <w:pPr>
        <w:pStyle w:val="af"/>
        <w:numPr>
          <w:ilvl w:val="0"/>
          <w:numId w:val="17"/>
        </w:numPr>
        <w:tabs>
          <w:tab w:val="left" w:pos="993"/>
        </w:tabs>
        <w:suppressAutoHyphens/>
        <w:spacing w:after="0"/>
        <w:ind w:left="0" w:firstLine="709"/>
        <w:jc w:val="both"/>
        <w:rPr>
          <w:sz w:val="28"/>
          <w:szCs w:val="28"/>
        </w:rPr>
      </w:pPr>
      <w:r w:rsidRPr="001670B2">
        <w:rPr>
          <w:sz w:val="28"/>
          <w:szCs w:val="28"/>
        </w:rPr>
        <w:t>МБОУ «Политехнический лицей» за МКОУ «СОШ № 9 им. Р.В. Лонкунова»;</w:t>
      </w:r>
    </w:p>
    <w:p w14:paraId="7C07A068" w14:textId="77777777" w:rsidR="00215817" w:rsidRPr="001670B2" w:rsidRDefault="00215817" w:rsidP="00EC3BF3">
      <w:pPr>
        <w:pStyle w:val="af"/>
        <w:numPr>
          <w:ilvl w:val="0"/>
          <w:numId w:val="17"/>
        </w:numPr>
        <w:tabs>
          <w:tab w:val="left" w:pos="993"/>
        </w:tabs>
        <w:suppressAutoHyphens/>
        <w:spacing w:after="0"/>
        <w:ind w:left="0" w:firstLine="709"/>
        <w:jc w:val="both"/>
        <w:rPr>
          <w:sz w:val="28"/>
          <w:szCs w:val="28"/>
        </w:rPr>
      </w:pPr>
      <w:r w:rsidRPr="001670B2">
        <w:rPr>
          <w:sz w:val="28"/>
          <w:szCs w:val="28"/>
        </w:rPr>
        <w:t>МАОУ «СОШ № 26» за МКОУ «</w:t>
      </w:r>
      <w:r w:rsidR="009D6962" w:rsidRPr="001670B2">
        <w:rPr>
          <w:sz w:val="28"/>
          <w:szCs w:val="28"/>
        </w:rPr>
        <w:t>СОШ № 6»</w:t>
      </w:r>
      <w:r w:rsidRPr="001670B2">
        <w:rPr>
          <w:sz w:val="28"/>
          <w:szCs w:val="28"/>
        </w:rPr>
        <w:t>;</w:t>
      </w:r>
    </w:p>
    <w:p w14:paraId="4BA1BA08" w14:textId="77777777" w:rsidR="00215817" w:rsidRPr="001670B2" w:rsidRDefault="00215817" w:rsidP="00EC3BF3">
      <w:pPr>
        <w:pStyle w:val="af"/>
        <w:numPr>
          <w:ilvl w:val="0"/>
          <w:numId w:val="17"/>
        </w:numPr>
        <w:tabs>
          <w:tab w:val="left" w:pos="993"/>
        </w:tabs>
        <w:suppressAutoHyphens/>
        <w:spacing w:after="0"/>
        <w:ind w:left="0" w:firstLine="709"/>
        <w:jc w:val="both"/>
        <w:rPr>
          <w:sz w:val="28"/>
          <w:szCs w:val="28"/>
        </w:rPr>
      </w:pPr>
      <w:r w:rsidRPr="001670B2">
        <w:rPr>
          <w:sz w:val="28"/>
          <w:szCs w:val="28"/>
        </w:rPr>
        <w:t>МАОУ «СОШ № 12 с углублен</w:t>
      </w:r>
      <w:r w:rsidR="009D6962" w:rsidRPr="001670B2">
        <w:rPr>
          <w:sz w:val="28"/>
          <w:szCs w:val="28"/>
        </w:rPr>
        <w:t>ным изучением английского языка»</w:t>
      </w:r>
      <w:r w:rsidRPr="001670B2">
        <w:rPr>
          <w:sz w:val="28"/>
          <w:szCs w:val="28"/>
        </w:rPr>
        <w:t xml:space="preserve"> за МБОУ «СОШ № 3»;</w:t>
      </w:r>
    </w:p>
    <w:p w14:paraId="166A8F50" w14:textId="77777777" w:rsidR="00215817" w:rsidRPr="001670B2" w:rsidRDefault="00215817" w:rsidP="00EC3BF3">
      <w:pPr>
        <w:pStyle w:val="af"/>
        <w:numPr>
          <w:ilvl w:val="0"/>
          <w:numId w:val="17"/>
        </w:numPr>
        <w:tabs>
          <w:tab w:val="left" w:pos="993"/>
        </w:tabs>
        <w:suppressAutoHyphens/>
        <w:spacing w:after="0"/>
        <w:ind w:left="0" w:firstLine="709"/>
        <w:jc w:val="both"/>
        <w:rPr>
          <w:sz w:val="28"/>
          <w:szCs w:val="28"/>
        </w:rPr>
      </w:pPr>
      <w:r w:rsidRPr="001670B2">
        <w:rPr>
          <w:sz w:val="28"/>
          <w:szCs w:val="28"/>
        </w:rPr>
        <w:lastRenderedPageBreak/>
        <w:t>МАОУ «СОШ № 19 им. Л.А. Попугаевой» за МКОУ «СОШ № 15»;</w:t>
      </w:r>
    </w:p>
    <w:p w14:paraId="1108B1B4" w14:textId="77777777" w:rsidR="00215817" w:rsidRPr="001670B2" w:rsidRDefault="00215817" w:rsidP="00EC3BF3">
      <w:pPr>
        <w:pStyle w:val="af"/>
        <w:numPr>
          <w:ilvl w:val="0"/>
          <w:numId w:val="17"/>
        </w:numPr>
        <w:tabs>
          <w:tab w:val="left" w:pos="993"/>
        </w:tabs>
        <w:suppressAutoHyphens/>
        <w:spacing w:after="0"/>
        <w:ind w:left="0" w:firstLine="709"/>
        <w:jc w:val="both"/>
        <w:rPr>
          <w:sz w:val="28"/>
          <w:szCs w:val="28"/>
        </w:rPr>
      </w:pPr>
      <w:r w:rsidRPr="001670B2">
        <w:rPr>
          <w:sz w:val="28"/>
          <w:szCs w:val="28"/>
        </w:rPr>
        <w:t xml:space="preserve">МАОУ «СОШ № 8 с углубленным изучением технологического профиля» за МБОУ «СОШ № 4». </w:t>
      </w:r>
    </w:p>
    <w:p w14:paraId="1595FE5D" w14:textId="77777777" w:rsidR="00215817" w:rsidRPr="00972348" w:rsidRDefault="00122B79" w:rsidP="00B15DFE">
      <w:pPr>
        <w:suppressAutoHyphens/>
        <w:spacing w:after="0"/>
        <w:ind w:firstLine="709"/>
        <w:jc w:val="both"/>
        <w:rPr>
          <w:rFonts w:ascii="Times New Roman" w:hAnsi="Times New Roman"/>
          <w:sz w:val="28"/>
          <w:szCs w:val="28"/>
        </w:rPr>
      </w:pPr>
      <w:r w:rsidRPr="009C7B03">
        <w:rPr>
          <w:rFonts w:ascii="Times New Roman" w:hAnsi="Times New Roman"/>
          <w:sz w:val="28"/>
          <w:szCs w:val="28"/>
        </w:rPr>
        <w:t>В рамках</w:t>
      </w:r>
      <w:r w:rsidRPr="00972348">
        <w:rPr>
          <w:rFonts w:ascii="Times New Roman" w:hAnsi="Times New Roman"/>
          <w:sz w:val="28"/>
          <w:szCs w:val="28"/>
        </w:rPr>
        <w:t xml:space="preserve"> реализации проекта проводятся семинары, методические десанты, включенное обучение, другие формы взаимодействия педагогов и учащихся школ-партнёров.</w:t>
      </w:r>
    </w:p>
    <w:p w14:paraId="364C0390" w14:textId="3CE92C37" w:rsidR="002C60F9" w:rsidRDefault="00215817" w:rsidP="00B15DFE">
      <w:pPr>
        <w:suppressAutoHyphens/>
        <w:spacing w:after="0"/>
        <w:ind w:firstLine="709"/>
        <w:jc w:val="both"/>
        <w:rPr>
          <w:rFonts w:ascii="Times New Roman" w:hAnsi="Times New Roman"/>
          <w:sz w:val="28"/>
          <w:szCs w:val="28"/>
        </w:rPr>
      </w:pPr>
      <w:r w:rsidRPr="00972348">
        <w:rPr>
          <w:rFonts w:ascii="Times New Roman" w:hAnsi="Times New Roman"/>
          <w:sz w:val="28"/>
          <w:szCs w:val="28"/>
        </w:rPr>
        <w:t>В систему управления активно внедрены информационные технологии, повышение эффективности управления в сфере образования обеспечивается через сетевое взаимодействие между об</w:t>
      </w:r>
      <w:r w:rsidR="001A0DC6">
        <w:rPr>
          <w:rFonts w:ascii="Times New Roman" w:hAnsi="Times New Roman"/>
          <w:sz w:val="28"/>
          <w:szCs w:val="28"/>
        </w:rPr>
        <w:t>щеобразовательными организациями</w:t>
      </w:r>
      <w:r w:rsidRPr="00972348">
        <w:rPr>
          <w:rFonts w:ascii="Times New Roman" w:hAnsi="Times New Roman"/>
          <w:sz w:val="28"/>
          <w:szCs w:val="28"/>
        </w:rPr>
        <w:t xml:space="preserve"> и применение облачных технологий. Внедрение в единое информационное пространство республики осуществляется через автоматизированную информационную систему «Сетевой город. Образование», в систему включены все образовательные учреждения района. </w:t>
      </w:r>
    </w:p>
    <w:p w14:paraId="139A14BB" w14:textId="180367B5" w:rsidR="004955F0" w:rsidRDefault="0081200E" w:rsidP="00B15DFE">
      <w:pPr>
        <w:suppressAutoHyphens/>
        <w:spacing w:after="0"/>
        <w:ind w:firstLine="708"/>
        <w:jc w:val="both"/>
        <w:rPr>
          <w:rFonts w:ascii="Times New Roman" w:hAnsi="Times New Roman"/>
          <w:sz w:val="28"/>
          <w:szCs w:val="28"/>
        </w:rPr>
      </w:pPr>
      <w:r w:rsidRPr="00972348">
        <w:rPr>
          <w:rFonts w:ascii="Times New Roman" w:hAnsi="Times New Roman"/>
          <w:sz w:val="28"/>
          <w:szCs w:val="28"/>
        </w:rPr>
        <w:t xml:space="preserve">В </w:t>
      </w:r>
      <w:r w:rsidR="00F12F28" w:rsidRPr="00972348">
        <w:rPr>
          <w:rFonts w:ascii="Times New Roman" w:hAnsi="Times New Roman"/>
          <w:sz w:val="28"/>
          <w:szCs w:val="28"/>
        </w:rPr>
        <w:t xml:space="preserve">рамках национального проекта «Образование» по направлению «Успех каждого ребенка» </w:t>
      </w:r>
      <w:r w:rsidR="00C074A1">
        <w:rPr>
          <w:rFonts w:ascii="Times New Roman" w:hAnsi="Times New Roman"/>
          <w:sz w:val="28"/>
          <w:szCs w:val="28"/>
        </w:rPr>
        <w:t>и</w:t>
      </w:r>
      <w:r w:rsidR="00C074A1" w:rsidRPr="00C074A1">
        <w:rPr>
          <w:rFonts w:ascii="Times New Roman" w:hAnsi="Times New Roman"/>
          <w:sz w:val="28"/>
          <w:szCs w:val="28"/>
        </w:rPr>
        <w:t xml:space="preserve"> </w:t>
      </w:r>
      <w:r w:rsidR="00C074A1">
        <w:rPr>
          <w:rFonts w:ascii="Times New Roman" w:hAnsi="Times New Roman"/>
          <w:sz w:val="28"/>
          <w:szCs w:val="28"/>
        </w:rPr>
        <w:t xml:space="preserve">реализации </w:t>
      </w:r>
      <w:r w:rsidR="00C074A1" w:rsidRPr="00C074A1">
        <w:rPr>
          <w:rFonts w:ascii="Times New Roman" w:hAnsi="Times New Roman"/>
          <w:sz w:val="28"/>
          <w:szCs w:val="28"/>
        </w:rPr>
        <w:t>Концепции общенациональной системы выявления и развития молодых талантов Республики Саха (Якутия).</w:t>
      </w:r>
      <w:r w:rsidR="003A6E34">
        <w:rPr>
          <w:rFonts w:ascii="Times New Roman" w:hAnsi="Times New Roman"/>
          <w:sz w:val="28"/>
          <w:szCs w:val="28"/>
        </w:rPr>
        <w:t xml:space="preserve"> В</w:t>
      </w:r>
      <w:r w:rsidR="00F12F28" w:rsidRPr="00972348">
        <w:rPr>
          <w:rFonts w:ascii="Times New Roman" w:hAnsi="Times New Roman"/>
          <w:sz w:val="28"/>
          <w:szCs w:val="28"/>
        </w:rPr>
        <w:t xml:space="preserve"> </w:t>
      </w:r>
      <w:r w:rsidRPr="00972348">
        <w:rPr>
          <w:rFonts w:ascii="Times New Roman" w:hAnsi="Times New Roman"/>
          <w:sz w:val="28"/>
          <w:szCs w:val="28"/>
        </w:rPr>
        <w:t>Мирнинском районе реализуется программа поддержки одаренных и талантливых детей. Ежегодно на муниципальном этапе проводятся 25 предметных ол</w:t>
      </w:r>
      <w:r w:rsidR="00F12F28" w:rsidRPr="00972348">
        <w:rPr>
          <w:rFonts w:ascii="Times New Roman" w:hAnsi="Times New Roman"/>
          <w:sz w:val="28"/>
          <w:szCs w:val="28"/>
        </w:rPr>
        <w:t>импиад, увеличил</w:t>
      </w:r>
      <w:r w:rsidRPr="00972348">
        <w:rPr>
          <w:rFonts w:ascii="Times New Roman" w:hAnsi="Times New Roman"/>
          <w:sz w:val="28"/>
          <w:szCs w:val="28"/>
        </w:rPr>
        <w:t>ся о</w:t>
      </w:r>
      <w:r w:rsidR="00FF593C" w:rsidRPr="00972348">
        <w:rPr>
          <w:rFonts w:ascii="Times New Roman" w:hAnsi="Times New Roman"/>
          <w:sz w:val="28"/>
          <w:szCs w:val="28"/>
        </w:rPr>
        <w:t>хват школьников с 35,3% до 38%.</w:t>
      </w:r>
    </w:p>
    <w:p w14:paraId="440D8BC7" w14:textId="7144B591" w:rsidR="004955F0" w:rsidRPr="00AC073D" w:rsidRDefault="004955F0" w:rsidP="004955F0">
      <w:pPr>
        <w:suppressAutoHyphens/>
        <w:spacing w:after="0"/>
        <w:ind w:firstLine="708"/>
        <w:jc w:val="both"/>
        <w:rPr>
          <w:rFonts w:ascii="Times New Roman" w:hAnsi="Times New Roman"/>
          <w:sz w:val="28"/>
          <w:szCs w:val="28"/>
        </w:rPr>
      </w:pPr>
      <w:r w:rsidRPr="00AC073D">
        <w:rPr>
          <w:rFonts w:ascii="Times New Roman" w:hAnsi="Times New Roman"/>
          <w:sz w:val="28"/>
          <w:szCs w:val="28"/>
        </w:rPr>
        <w:t>Всероссийская олимпиада школьников – самое масштабное интеллектуальное состязание в России, организатором которого выступает Министерство просвещения Российской Федерации.</w:t>
      </w:r>
    </w:p>
    <w:p w14:paraId="159CD100" w14:textId="56B823DD" w:rsidR="004955F0" w:rsidRPr="00AC073D" w:rsidRDefault="004955F0" w:rsidP="004955F0">
      <w:pPr>
        <w:suppressAutoHyphens/>
        <w:spacing w:after="0"/>
        <w:ind w:firstLine="708"/>
        <w:jc w:val="both"/>
        <w:rPr>
          <w:rFonts w:ascii="Times New Roman" w:hAnsi="Times New Roman"/>
          <w:sz w:val="28"/>
          <w:szCs w:val="28"/>
        </w:rPr>
      </w:pPr>
      <w:r w:rsidRPr="00AC073D">
        <w:rPr>
          <w:rFonts w:ascii="Times New Roman" w:hAnsi="Times New Roman"/>
          <w:sz w:val="28"/>
          <w:szCs w:val="28"/>
        </w:rPr>
        <w:t>Всероссийская олимпиада школьников проводится ежегодно по 24 предметам с 1 сентября по 30 июня. Она включает четыре этапа: школьный, муниципальный, региональный и заключительный. Дипломы победителей и призеров финала олимпиады, действующие четыре года, дают право поступления в ведущие российские вузы без экзаменов по соответствующему профилю.</w:t>
      </w:r>
    </w:p>
    <w:p w14:paraId="492681D3" w14:textId="61E09550" w:rsidR="004955F0" w:rsidRPr="00AC073D" w:rsidRDefault="004955F0" w:rsidP="004955F0">
      <w:pPr>
        <w:suppressAutoHyphens/>
        <w:spacing w:after="0"/>
        <w:ind w:firstLine="708"/>
        <w:jc w:val="both"/>
        <w:rPr>
          <w:rFonts w:ascii="Times New Roman" w:hAnsi="Times New Roman"/>
          <w:sz w:val="28"/>
          <w:szCs w:val="28"/>
        </w:rPr>
      </w:pPr>
      <w:r w:rsidRPr="00AC073D">
        <w:rPr>
          <w:rFonts w:ascii="Times New Roman" w:hAnsi="Times New Roman"/>
          <w:sz w:val="28"/>
          <w:szCs w:val="28"/>
        </w:rPr>
        <w:t>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w:t>
      </w:r>
      <w:r w:rsidR="003A6E34">
        <w:rPr>
          <w:rFonts w:ascii="Times New Roman" w:hAnsi="Times New Roman"/>
          <w:sz w:val="28"/>
          <w:szCs w:val="28"/>
        </w:rPr>
        <w:t xml:space="preserve"> </w:t>
      </w:r>
      <w:r w:rsidRPr="00AC073D">
        <w:rPr>
          <w:rFonts w:ascii="Times New Roman" w:hAnsi="Times New Roman"/>
          <w:sz w:val="28"/>
          <w:szCs w:val="28"/>
        </w:rPr>
        <w:t xml:space="preserve">678 (с изменениями), </w:t>
      </w:r>
      <w:r w:rsidR="00BF734C" w:rsidRPr="00AC073D">
        <w:rPr>
          <w:rFonts w:ascii="Times New Roman" w:hAnsi="Times New Roman"/>
          <w:sz w:val="28"/>
          <w:szCs w:val="28"/>
        </w:rPr>
        <w:t>организаторами муниципального</w:t>
      </w:r>
      <w:r w:rsidRPr="00AC073D">
        <w:rPr>
          <w:rFonts w:ascii="Times New Roman" w:hAnsi="Times New Roman"/>
          <w:sz w:val="28"/>
          <w:szCs w:val="28"/>
        </w:rPr>
        <w:t xml:space="preserve"> этапа являются муниципальные органы управления </w:t>
      </w:r>
      <w:r w:rsidR="00BF734C" w:rsidRPr="00AC073D">
        <w:rPr>
          <w:rFonts w:ascii="Times New Roman" w:hAnsi="Times New Roman"/>
          <w:sz w:val="28"/>
          <w:szCs w:val="28"/>
        </w:rPr>
        <w:t>образованием, регионального</w:t>
      </w:r>
      <w:r w:rsidRPr="00AC073D">
        <w:rPr>
          <w:rFonts w:ascii="Times New Roman" w:hAnsi="Times New Roman"/>
          <w:sz w:val="28"/>
          <w:szCs w:val="28"/>
        </w:rPr>
        <w:t xml:space="preserve"> этапа –</w:t>
      </w:r>
      <w:r w:rsidR="000B4038" w:rsidRPr="00AC073D">
        <w:rPr>
          <w:rFonts w:ascii="Times New Roman" w:hAnsi="Times New Roman"/>
          <w:sz w:val="28"/>
          <w:szCs w:val="28"/>
        </w:rPr>
        <w:t xml:space="preserve"> </w:t>
      </w:r>
      <w:r w:rsidRPr="00AC073D">
        <w:rPr>
          <w:rFonts w:ascii="Times New Roman" w:hAnsi="Times New Roman"/>
          <w:sz w:val="28"/>
          <w:szCs w:val="28"/>
        </w:rPr>
        <w:t>Министерство образования и науки Республики Саха (Якутия). К участию в региональном этапе олимпиады по каждому общеобразовательному предмету допускаются:</w:t>
      </w:r>
    </w:p>
    <w:p w14:paraId="32473526" w14:textId="46E8808A" w:rsidR="004955F0" w:rsidRPr="009F34F1" w:rsidRDefault="004955F0" w:rsidP="009F34F1">
      <w:pPr>
        <w:pStyle w:val="af"/>
        <w:numPr>
          <w:ilvl w:val="0"/>
          <w:numId w:val="45"/>
        </w:numPr>
        <w:tabs>
          <w:tab w:val="left" w:pos="993"/>
        </w:tabs>
        <w:suppressAutoHyphens/>
        <w:spacing w:after="0"/>
        <w:ind w:left="0" w:firstLine="709"/>
        <w:jc w:val="both"/>
        <w:rPr>
          <w:sz w:val="28"/>
          <w:szCs w:val="28"/>
        </w:rPr>
      </w:pPr>
      <w:r w:rsidRPr="009F34F1">
        <w:rPr>
          <w:sz w:val="28"/>
          <w:szCs w:val="28"/>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14:paraId="73F6652C" w14:textId="6097F7B6" w:rsidR="004955F0" w:rsidRPr="009F34F1" w:rsidRDefault="004955F0" w:rsidP="009F34F1">
      <w:pPr>
        <w:pStyle w:val="af"/>
        <w:numPr>
          <w:ilvl w:val="0"/>
          <w:numId w:val="45"/>
        </w:numPr>
        <w:tabs>
          <w:tab w:val="left" w:pos="993"/>
        </w:tabs>
        <w:suppressAutoHyphens/>
        <w:spacing w:after="0"/>
        <w:ind w:left="0" w:firstLine="709"/>
        <w:jc w:val="both"/>
        <w:rPr>
          <w:sz w:val="28"/>
          <w:szCs w:val="28"/>
        </w:rPr>
      </w:pPr>
      <w:r w:rsidRPr="009F34F1">
        <w:rPr>
          <w:sz w:val="28"/>
          <w:szCs w:val="28"/>
        </w:rPr>
        <w:lastRenderedPageBreak/>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14:paraId="27101973" w14:textId="697F7903" w:rsidR="004955F0" w:rsidRPr="00AC073D" w:rsidRDefault="004955F0" w:rsidP="004955F0">
      <w:pPr>
        <w:suppressAutoHyphens/>
        <w:spacing w:after="0"/>
        <w:ind w:firstLine="708"/>
        <w:jc w:val="both"/>
        <w:rPr>
          <w:rFonts w:ascii="Times New Roman" w:hAnsi="Times New Roman"/>
          <w:sz w:val="28"/>
          <w:szCs w:val="28"/>
        </w:rPr>
      </w:pPr>
      <w:r w:rsidRPr="00AC073D">
        <w:rPr>
          <w:rFonts w:ascii="Times New Roman" w:hAnsi="Times New Roman"/>
          <w:sz w:val="28"/>
          <w:szCs w:val="28"/>
        </w:rPr>
        <w:t>Списки участников регионального этапа Всероссийской олимпиады школьников по всем предметам ежегодно направляет в МКУ «</w:t>
      </w:r>
      <w:r w:rsidR="00BF734C" w:rsidRPr="00AC073D">
        <w:rPr>
          <w:rFonts w:ascii="Times New Roman" w:hAnsi="Times New Roman"/>
          <w:sz w:val="28"/>
          <w:szCs w:val="28"/>
        </w:rPr>
        <w:t>МРУО» региональный</w:t>
      </w:r>
      <w:r w:rsidRPr="00AC073D">
        <w:rPr>
          <w:rFonts w:ascii="Times New Roman" w:hAnsi="Times New Roman"/>
          <w:sz w:val="28"/>
          <w:szCs w:val="28"/>
        </w:rPr>
        <w:t xml:space="preserve"> координатор муниципального и регионального этапов - «Малая академия наук Республики Саха (Якутия)», региональный центр выявления и поддержки одаренных детей.</w:t>
      </w:r>
    </w:p>
    <w:p w14:paraId="1D31739F" w14:textId="191A00C9" w:rsidR="00B608C3" w:rsidRPr="00972348" w:rsidRDefault="00FF593C" w:rsidP="00B15DFE">
      <w:pPr>
        <w:suppressAutoHyphens/>
        <w:spacing w:after="0"/>
        <w:ind w:firstLine="708"/>
        <w:jc w:val="both"/>
        <w:rPr>
          <w:rFonts w:ascii="Times New Roman" w:hAnsi="Times New Roman"/>
          <w:b/>
          <w:szCs w:val="24"/>
          <w:lang w:eastAsia="en-US"/>
        </w:rPr>
      </w:pPr>
      <w:r w:rsidRPr="00AC073D">
        <w:rPr>
          <w:rFonts w:ascii="Times New Roman" w:hAnsi="Times New Roman"/>
          <w:sz w:val="28"/>
          <w:szCs w:val="28"/>
        </w:rPr>
        <w:t xml:space="preserve"> </w:t>
      </w:r>
      <w:r w:rsidR="0081200E" w:rsidRPr="00AC073D">
        <w:rPr>
          <w:rFonts w:ascii="Times New Roman" w:hAnsi="Times New Roman"/>
          <w:sz w:val="28"/>
          <w:szCs w:val="28"/>
        </w:rPr>
        <w:t>Показатель</w:t>
      </w:r>
      <w:r w:rsidR="0081200E" w:rsidRPr="00AC073D">
        <w:rPr>
          <w:rFonts w:ascii="Times New Roman" w:hAnsi="Times New Roman"/>
          <w:color w:val="FFFFFF" w:themeColor="background1"/>
          <w:sz w:val="28"/>
          <w:szCs w:val="28"/>
        </w:rPr>
        <w:t>-</w:t>
      </w:r>
      <w:r w:rsidR="0081200E" w:rsidRPr="00AC073D">
        <w:rPr>
          <w:rFonts w:ascii="Times New Roman" w:hAnsi="Times New Roman"/>
          <w:sz w:val="28"/>
          <w:szCs w:val="28"/>
        </w:rPr>
        <w:t>качественного участия</w:t>
      </w:r>
      <w:r w:rsidR="0081200E" w:rsidRPr="004955F0">
        <w:rPr>
          <w:rFonts w:ascii="Times New Roman" w:hAnsi="Times New Roman"/>
          <w:sz w:val="28"/>
          <w:szCs w:val="28"/>
        </w:rPr>
        <w:t xml:space="preserve"> обучающихся в</w:t>
      </w:r>
      <w:r w:rsidR="0081200E" w:rsidRPr="00972348">
        <w:rPr>
          <w:rFonts w:ascii="Times New Roman" w:hAnsi="Times New Roman"/>
          <w:sz w:val="28"/>
          <w:szCs w:val="28"/>
        </w:rPr>
        <w:t xml:space="preserve"> региональном этапе Всероссийской олимпиады школьников постепенно повышается, за 3 года этот показатель вырос до 22 %. Работа с одаренными учащимися постепенно улучшается, однако деятельность педагогов с талантливыми учениками в формирующемся сегменте региональной образовательной системы нуждается в серьезном рассмотрении.</w:t>
      </w:r>
    </w:p>
    <w:tbl>
      <w:tblPr>
        <w:tblStyle w:val="70"/>
        <w:tblpPr w:leftFromText="180" w:rightFromText="180" w:vertAnchor="text" w:horzAnchor="margin" w:tblpY="308"/>
        <w:tblW w:w="9634" w:type="dxa"/>
        <w:tblLook w:val="04A0" w:firstRow="1" w:lastRow="0" w:firstColumn="1" w:lastColumn="0" w:noHBand="0" w:noVBand="1"/>
      </w:tblPr>
      <w:tblGrid>
        <w:gridCol w:w="3261"/>
        <w:gridCol w:w="2267"/>
        <w:gridCol w:w="2122"/>
        <w:gridCol w:w="1984"/>
      </w:tblGrid>
      <w:tr w:rsidR="0017039D" w:rsidRPr="00972348" w14:paraId="7C05B600" w14:textId="77777777" w:rsidTr="005C0374">
        <w:trPr>
          <w:trHeight w:val="267"/>
        </w:trPr>
        <w:tc>
          <w:tcPr>
            <w:tcW w:w="3261" w:type="dxa"/>
          </w:tcPr>
          <w:p w14:paraId="0D2D591B" w14:textId="77777777" w:rsidR="0017039D" w:rsidRPr="00BF734C" w:rsidRDefault="00122B79" w:rsidP="0017039D">
            <w:pPr>
              <w:rPr>
                <w:rFonts w:ascii="Times New Roman" w:hAnsi="Times New Roman"/>
                <w:sz w:val="28"/>
                <w:szCs w:val="24"/>
              </w:rPr>
            </w:pPr>
            <w:r w:rsidRPr="00BF734C">
              <w:rPr>
                <w:rFonts w:ascii="Times New Roman" w:hAnsi="Times New Roman"/>
                <w:sz w:val="28"/>
                <w:szCs w:val="24"/>
              </w:rPr>
              <w:t>П</w:t>
            </w:r>
            <w:r w:rsidR="00F12F28" w:rsidRPr="00BF734C">
              <w:rPr>
                <w:rFonts w:ascii="Times New Roman" w:hAnsi="Times New Roman"/>
                <w:sz w:val="28"/>
                <w:szCs w:val="24"/>
              </w:rPr>
              <w:t>оказатели регионального этапа ВсОШ</w:t>
            </w:r>
          </w:p>
        </w:tc>
        <w:tc>
          <w:tcPr>
            <w:tcW w:w="2267" w:type="dxa"/>
          </w:tcPr>
          <w:p w14:paraId="1FC01915" w14:textId="77777777" w:rsidR="0017039D" w:rsidRPr="00BF734C" w:rsidRDefault="0017039D" w:rsidP="0017039D">
            <w:pPr>
              <w:jc w:val="center"/>
              <w:rPr>
                <w:rFonts w:ascii="Times New Roman" w:hAnsi="Times New Roman"/>
                <w:sz w:val="28"/>
                <w:szCs w:val="24"/>
              </w:rPr>
            </w:pPr>
            <w:r w:rsidRPr="00BF734C">
              <w:rPr>
                <w:rFonts w:ascii="Times New Roman" w:hAnsi="Times New Roman"/>
                <w:sz w:val="28"/>
                <w:szCs w:val="24"/>
              </w:rPr>
              <w:t>2019-2020</w:t>
            </w:r>
          </w:p>
        </w:tc>
        <w:tc>
          <w:tcPr>
            <w:tcW w:w="2122" w:type="dxa"/>
          </w:tcPr>
          <w:p w14:paraId="278EFDEB" w14:textId="77777777" w:rsidR="0017039D" w:rsidRPr="00BF734C" w:rsidRDefault="0017039D" w:rsidP="0017039D">
            <w:pPr>
              <w:jc w:val="center"/>
              <w:rPr>
                <w:rFonts w:ascii="Times New Roman" w:hAnsi="Times New Roman"/>
                <w:sz w:val="28"/>
                <w:szCs w:val="24"/>
              </w:rPr>
            </w:pPr>
            <w:r w:rsidRPr="00BF734C">
              <w:rPr>
                <w:rFonts w:ascii="Times New Roman" w:hAnsi="Times New Roman"/>
                <w:sz w:val="28"/>
                <w:szCs w:val="24"/>
              </w:rPr>
              <w:t>2020-2021</w:t>
            </w:r>
          </w:p>
        </w:tc>
        <w:tc>
          <w:tcPr>
            <w:tcW w:w="1984" w:type="dxa"/>
          </w:tcPr>
          <w:p w14:paraId="33AFD832" w14:textId="77777777" w:rsidR="0017039D" w:rsidRPr="00BF734C" w:rsidRDefault="0017039D" w:rsidP="0017039D">
            <w:pPr>
              <w:jc w:val="center"/>
              <w:rPr>
                <w:rFonts w:ascii="Times New Roman" w:hAnsi="Times New Roman"/>
                <w:sz w:val="28"/>
                <w:szCs w:val="24"/>
              </w:rPr>
            </w:pPr>
            <w:r w:rsidRPr="00BF734C">
              <w:rPr>
                <w:rFonts w:ascii="Times New Roman" w:hAnsi="Times New Roman"/>
                <w:sz w:val="28"/>
                <w:szCs w:val="24"/>
              </w:rPr>
              <w:t>2021-2022</w:t>
            </w:r>
          </w:p>
        </w:tc>
      </w:tr>
      <w:tr w:rsidR="0017039D" w:rsidRPr="00972348" w14:paraId="4DDB868C" w14:textId="77777777" w:rsidTr="00AC073D">
        <w:trPr>
          <w:trHeight w:val="336"/>
        </w:trPr>
        <w:tc>
          <w:tcPr>
            <w:tcW w:w="3261" w:type="dxa"/>
          </w:tcPr>
          <w:p w14:paraId="3D4312AD" w14:textId="56E0C286" w:rsidR="0017039D" w:rsidRPr="00BF734C" w:rsidRDefault="0017039D" w:rsidP="00AC073D">
            <w:pPr>
              <w:rPr>
                <w:rFonts w:ascii="Times New Roman" w:hAnsi="Times New Roman"/>
                <w:sz w:val="28"/>
                <w:szCs w:val="24"/>
              </w:rPr>
            </w:pPr>
            <w:r w:rsidRPr="00BF734C">
              <w:rPr>
                <w:rFonts w:ascii="Times New Roman" w:hAnsi="Times New Roman"/>
                <w:sz w:val="28"/>
                <w:szCs w:val="24"/>
              </w:rPr>
              <w:t>Количество участников</w:t>
            </w:r>
          </w:p>
        </w:tc>
        <w:tc>
          <w:tcPr>
            <w:tcW w:w="2267" w:type="dxa"/>
          </w:tcPr>
          <w:p w14:paraId="51303D22" w14:textId="77777777" w:rsidR="0017039D" w:rsidRPr="00BF734C" w:rsidRDefault="0017039D" w:rsidP="0017039D">
            <w:pPr>
              <w:jc w:val="center"/>
              <w:rPr>
                <w:rFonts w:ascii="Times New Roman" w:hAnsi="Times New Roman"/>
                <w:sz w:val="28"/>
                <w:szCs w:val="24"/>
              </w:rPr>
            </w:pPr>
            <w:r w:rsidRPr="00BF734C">
              <w:rPr>
                <w:rFonts w:ascii="Times New Roman" w:hAnsi="Times New Roman"/>
                <w:sz w:val="28"/>
                <w:szCs w:val="24"/>
              </w:rPr>
              <w:t>27</w:t>
            </w:r>
          </w:p>
        </w:tc>
        <w:tc>
          <w:tcPr>
            <w:tcW w:w="2122" w:type="dxa"/>
          </w:tcPr>
          <w:p w14:paraId="42A61A5E" w14:textId="77777777" w:rsidR="0017039D" w:rsidRPr="00BF734C" w:rsidRDefault="0017039D" w:rsidP="0017039D">
            <w:pPr>
              <w:jc w:val="center"/>
              <w:rPr>
                <w:rFonts w:ascii="Times New Roman" w:hAnsi="Times New Roman"/>
                <w:sz w:val="28"/>
                <w:szCs w:val="24"/>
              </w:rPr>
            </w:pPr>
            <w:r w:rsidRPr="00BF734C">
              <w:rPr>
                <w:rFonts w:ascii="Times New Roman" w:hAnsi="Times New Roman"/>
                <w:sz w:val="28"/>
                <w:szCs w:val="24"/>
              </w:rPr>
              <w:t>57</w:t>
            </w:r>
          </w:p>
        </w:tc>
        <w:tc>
          <w:tcPr>
            <w:tcW w:w="1984" w:type="dxa"/>
          </w:tcPr>
          <w:p w14:paraId="794E59E4" w14:textId="77777777" w:rsidR="0017039D" w:rsidRPr="00BF734C" w:rsidRDefault="0017039D" w:rsidP="0017039D">
            <w:pPr>
              <w:jc w:val="center"/>
              <w:rPr>
                <w:rFonts w:ascii="Times New Roman" w:hAnsi="Times New Roman"/>
                <w:sz w:val="28"/>
                <w:szCs w:val="24"/>
              </w:rPr>
            </w:pPr>
            <w:r w:rsidRPr="00BF734C">
              <w:rPr>
                <w:rFonts w:ascii="Times New Roman" w:hAnsi="Times New Roman"/>
                <w:sz w:val="28"/>
                <w:szCs w:val="24"/>
              </w:rPr>
              <w:t>121</w:t>
            </w:r>
          </w:p>
        </w:tc>
      </w:tr>
      <w:tr w:rsidR="0017039D" w:rsidRPr="00972348" w14:paraId="6DE37CAE" w14:textId="77777777" w:rsidTr="005C0374">
        <w:trPr>
          <w:trHeight w:val="521"/>
        </w:trPr>
        <w:tc>
          <w:tcPr>
            <w:tcW w:w="3261" w:type="dxa"/>
          </w:tcPr>
          <w:p w14:paraId="79C59979" w14:textId="77777777" w:rsidR="0017039D" w:rsidRPr="00BF734C" w:rsidRDefault="0017039D" w:rsidP="0017039D">
            <w:pPr>
              <w:rPr>
                <w:rFonts w:ascii="Times New Roman" w:hAnsi="Times New Roman"/>
                <w:sz w:val="28"/>
                <w:szCs w:val="24"/>
              </w:rPr>
            </w:pPr>
            <w:r w:rsidRPr="00BF734C">
              <w:rPr>
                <w:rFonts w:ascii="Times New Roman" w:hAnsi="Times New Roman"/>
                <w:sz w:val="28"/>
                <w:szCs w:val="24"/>
              </w:rPr>
              <w:t xml:space="preserve">Количество </w:t>
            </w:r>
          </w:p>
          <w:p w14:paraId="2C9DB763" w14:textId="77777777" w:rsidR="0017039D" w:rsidRPr="00BF734C" w:rsidRDefault="00122B79" w:rsidP="0017039D">
            <w:pPr>
              <w:rPr>
                <w:rFonts w:ascii="Times New Roman" w:hAnsi="Times New Roman"/>
                <w:sz w:val="28"/>
                <w:szCs w:val="24"/>
              </w:rPr>
            </w:pPr>
            <w:r w:rsidRPr="00BF734C">
              <w:rPr>
                <w:rFonts w:ascii="Times New Roman" w:hAnsi="Times New Roman"/>
                <w:sz w:val="28"/>
                <w:szCs w:val="24"/>
              </w:rPr>
              <w:t>п</w:t>
            </w:r>
            <w:r w:rsidR="0017039D" w:rsidRPr="00BF734C">
              <w:rPr>
                <w:rFonts w:ascii="Times New Roman" w:hAnsi="Times New Roman"/>
                <w:sz w:val="28"/>
                <w:szCs w:val="24"/>
              </w:rPr>
              <w:t>обедителей</w:t>
            </w:r>
            <w:r w:rsidRPr="00BF734C">
              <w:rPr>
                <w:rFonts w:ascii="Times New Roman" w:hAnsi="Times New Roman"/>
                <w:sz w:val="28"/>
                <w:szCs w:val="24"/>
              </w:rPr>
              <w:t xml:space="preserve"> и призеров</w:t>
            </w:r>
          </w:p>
        </w:tc>
        <w:tc>
          <w:tcPr>
            <w:tcW w:w="2267" w:type="dxa"/>
          </w:tcPr>
          <w:p w14:paraId="39911154" w14:textId="77777777" w:rsidR="0017039D" w:rsidRPr="00BF734C" w:rsidRDefault="00122B79" w:rsidP="0017039D">
            <w:pPr>
              <w:jc w:val="center"/>
              <w:rPr>
                <w:rFonts w:ascii="Times New Roman" w:hAnsi="Times New Roman"/>
                <w:sz w:val="28"/>
                <w:szCs w:val="24"/>
              </w:rPr>
            </w:pPr>
            <w:r w:rsidRPr="00BF734C">
              <w:rPr>
                <w:rFonts w:ascii="Times New Roman" w:hAnsi="Times New Roman"/>
                <w:sz w:val="28"/>
                <w:szCs w:val="24"/>
              </w:rPr>
              <w:t>10 (37%)</w:t>
            </w:r>
          </w:p>
        </w:tc>
        <w:tc>
          <w:tcPr>
            <w:tcW w:w="2122" w:type="dxa"/>
          </w:tcPr>
          <w:p w14:paraId="0D529E7B" w14:textId="77777777" w:rsidR="0017039D" w:rsidRPr="00BF734C" w:rsidRDefault="00122B79" w:rsidP="0017039D">
            <w:pPr>
              <w:jc w:val="center"/>
              <w:rPr>
                <w:rFonts w:ascii="Times New Roman" w:hAnsi="Times New Roman"/>
                <w:sz w:val="28"/>
                <w:szCs w:val="24"/>
              </w:rPr>
            </w:pPr>
            <w:r w:rsidRPr="00BF734C">
              <w:rPr>
                <w:rFonts w:ascii="Times New Roman" w:hAnsi="Times New Roman"/>
                <w:sz w:val="28"/>
                <w:szCs w:val="24"/>
              </w:rPr>
              <w:t>20(35%)</w:t>
            </w:r>
          </w:p>
        </w:tc>
        <w:tc>
          <w:tcPr>
            <w:tcW w:w="1984" w:type="dxa"/>
          </w:tcPr>
          <w:p w14:paraId="35969BCB" w14:textId="77777777" w:rsidR="0017039D" w:rsidRPr="00BF734C" w:rsidRDefault="00122B79" w:rsidP="0017039D">
            <w:pPr>
              <w:jc w:val="center"/>
              <w:rPr>
                <w:rFonts w:ascii="Times New Roman" w:hAnsi="Times New Roman"/>
                <w:sz w:val="28"/>
                <w:szCs w:val="24"/>
              </w:rPr>
            </w:pPr>
            <w:r w:rsidRPr="00BF734C">
              <w:rPr>
                <w:rFonts w:ascii="Times New Roman" w:hAnsi="Times New Roman"/>
                <w:sz w:val="28"/>
                <w:szCs w:val="24"/>
              </w:rPr>
              <w:t>29 (24%)</w:t>
            </w:r>
          </w:p>
        </w:tc>
      </w:tr>
      <w:tr w:rsidR="0017039D" w:rsidRPr="00972348" w14:paraId="19FDB3ED" w14:textId="77777777" w:rsidTr="005C0374">
        <w:trPr>
          <w:trHeight w:val="521"/>
        </w:trPr>
        <w:tc>
          <w:tcPr>
            <w:tcW w:w="3261" w:type="dxa"/>
          </w:tcPr>
          <w:p w14:paraId="4B33196B" w14:textId="77777777" w:rsidR="0017039D" w:rsidRPr="00BF734C" w:rsidRDefault="00122B79" w:rsidP="0017039D">
            <w:pPr>
              <w:rPr>
                <w:rFonts w:ascii="Times New Roman" w:hAnsi="Times New Roman"/>
                <w:sz w:val="28"/>
                <w:szCs w:val="24"/>
              </w:rPr>
            </w:pPr>
            <w:r w:rsidRPr="00BF734C">
              <w:rPr>
                <w:rFonts w:ascii="Times New Roman" w:hAnsi="Times New Roman"/>
                <w:sz w:val="28"/>
                <w:szCs w:val="24"/>
              </w:rPr>
              <w:t>Из них победителей</w:t>
            </w:r>
          </w:p>
        </w:tc>
        <w:tc>
          <w:tcPr>
            <w:tcW w:w="2267" w:type="dxa"/>
          </w:tcPr>
          <w:p w14:paraId="0263019B" w14:textId="77777777" w:rsidR="0017039D" w:rsidRPr="00BF734C" w:rsidRDefault="00122B79" w:rsidP="0017039D">
            <w:pPr>
              <w:jc w:val="center"/>
              <w:rPr>
                <w:rFonts w:ascii="Times New Roman" w:hAnsi="Times New Roman"/>
                <w:sz w:val="28"/>
                <w:szCs w:val="24"/>
              </w:rPr>
            </w:pPr>
            <w:r w:rsidRPr="00BF734C">
              <w:rPr>
                <w:rFonts w:ascii="Times New Roman" w:hAnsi="Times New Roman"/>
                <w:sz w:val="28"/>
                <w:szCs w:val="24"/>
              </w:rPr>
              <w:t>1</w:t>
            </w:r>
          </w:p>
        </w:tc>
        <w:tc>
          <w:tcPr>
            <w:tcW w:w="2122" w:type="dxa"/>
          </w:tcPr>
          <w:p w14:paraId="2B4141B8" w14:textId="77777777" w:rsidR="0017039D" w:rsidRPr="00BF734C" w:rsidRDefault="00122B79" w:rsidP="0017039D">
            <w:pPr>
              <w:jc w:val="center"/>
              <w:rPr>
                <w:rFonts w:ascii="Times New Roman" w:hAnsi="Times New Roman"/>
                <w:sz w:val="28"/>
                <w:szCs w:val="24"/>
              </w:rPr>
            </w:pPr>
            <w:r w:rsidRPr="00BF734C">
              <w:rPr>
                <w:rFonts w:ascii="Times New Roman" w:hAnsi="Times New Roman"/>
                <w:sz w:val="28"/>
                <w:szCs w:val="24"/>
              </w:rPr>
              <w:t>4</w:t>
            </w:r>
          </w:p>
        </w:tc>
        <w:tc>
          <w:tcPr>
            <w:tcW w:w="1984" w:type="dxa"/>
          </w:tcPr>
          <w:p w14:paraId="01830259" w14:textId="77777777" w:rsidR="0017039D" w:rsidRPr="00BF734C" w:rsidRDefault="00122B79" w:rsidP="0017039D">
            <w:pPr>
              <w:jc w:val="center"/>
              <w:rPr>
                <w:rFonts w:ascii="Times New Roman" w:hAnsi="Times New Roman"/>
                <w:sz w:val="28"/>
                <w:szCs w:val="24"/>
              </w:rPr>
            </w:pPr>
            <w:r w:rsidRPr="00BF734C">
              <w:rPr>
                <w:rFonts w:ascii="Times New Roman" w:hAnsi="Times New Roman"/>
                <w:sz w:val="28"/>
                <w:szCs w:val="24"/>
              </w:rPr>
              <w:t>4</w:t>
            </w:r>
          </w:p>
        </w:tc>
      </w:tr>
    </w:tbl>
    <w:p w14:paraId="67C47814" w14:textId="77777777" w:rsidR="009C7B03" w:rsidRDefault="00056B7A" w:rsidP="009C7B03">
      <w:pPr>
        <w:suppressAutoHyphens/>
        <w:spacing w:after="0"/>
        <w:ind w:firstLine="709"/>
        <w:jc w:val="both"/>
        <w:rPr>
          <w:rFonts w:ascii="Times New Roman" w:hAnsi="Times New Roman"/>
          <w:sz w:val="28"/>
          <w:szCs w:val="28"/>
        </w:rPr>
      </w:pPr>
      <w:r w:rsidRPr="00972348">
        <w:rPr>
          <w:rFonts w:ascii="Times New Roman" w:hAnsi="Times New Roman"/>
          <w:sz w:val="28"/>
          <w:szCs w:val="28"/>
        </w:rPr>
        <w:t>В</w:t>
      </w:r>
      <w:r w:rsidR="00122B79" w:rsidRPr="00972348">
        <w:rPr>
          <w:rFonts w:ascii="Times New Roman" w:hAnsi="Times New Roman"/>
          <w:sz w:val="28"/>
          <w:szCs w:val="28"/>
        </w:rPr>
        <w:t xml:space="preserve"> период пандемии (2021, 2022 годы)</w:t>
      </w:r>
      <w:r w:rsidR="00F12F28" w:rsidRPr="00972348">
        <w:rPr>
          <w:rFonts w:ascii="Times New Roman" w:hAnsi="Times New Roman"/>
          <w:sz w:val="28"/>
          <w:szCs w:val="28"/>
        </w:rPr>
        <w:t xml:space="preserve"> региональный этап Всероссийской олимпиады школьников проводился в дистанцио</w:t>
      </w:r>
      <w:r w:rsidR="00122B79" w:rsidRPr="00972348">
        <w:rPr>
          <w:rFonts w:ascii="Times New Roman" w:hAnsi="Times New Roman"/>
          <w:sz w:val="28"/>
          <w:szCs w:val="28"/>
        </w:rPr>
        <w:t xml:space="preserve">нном формате, поэтому </w:t>
      </w:r>
      <w:r w:rsidR="00F12F28" w:rsidRPr="00972348">
        <w:rPr>
          <w:rFonts w:ascii="Times New Roman" w:hAnsi="Times New Roman"/>
          <w:sz w:val="28"/>
          <w:szCs w:val="28"/>
        </w:rPr>
        <w:t xml:space="preserve">увеличилось количество участников. </w:t>
      </w:r>
    </w:p>
    <w:p w14:paraId="773F97CD" w14:textId="77777777" w:rsidR="00F7764B" w:rsidRPr="0060221B" w:rsidRDefault="0081200E" w:rsidP="009C7B03">
      <w:pPr>
        <w:suppressAutoHyphens/>
        <w:spacing w:after="0"/>
        <w:ind w:firstLine="709"/>
        <w:jc w:val="both"/>
        <w:rPr>
          <w:rFonts w:ascii="Times New Roman" w:hAnsi="Times New Roman"/>
          <w:sz w:val="28"/>
          <w:szCs w:val="28"/>
        </w:rPr>
      </w:pPr>
      <w:r w:rsidRPr="00972348">
        <w:rPr>
          <w:rFonts w:ascii="Times New Roman" w:hAnsi="Times New Roman"/>
          <w:sz w:val="28"/>
          <w:szCs w:val="28"/>
        </w:rPr>
        <w:t>Наряду с олимпиадным движением в районе на протяжении нескольких лет успешно реализуется программа «Шаг в будущее».  Данная программа реализуется при межведомственном взаимодействии с МПТИ (ф) СВФУ,</w:t>
      </w:r>
      <w:r w:rsidR="00FF593C" w:rsidRPr="00972348">
        <w:rPr>
          <w:rFonts w:ascii="Times New Roman" w:hAnsi="Times New Roman"/>
          <w:sz w:val="28"/>
          <w:szCs w:val="28"/>
        </w:rPr>
        <w:t xml:space="preserve"> </w:t>
      </w:r>
      <w:r w:rsidRPr="00972348">
        <w:rPr>
          <w:rFonts w:ascii="Times New Roman" w:hAnsi="Times New Roman"/>
          <w:sz w:val="28"/>
          <w:szCs w:val="28"/>
        </w:rPr>
        <w:t xml:space="preserve">институт </w:t>
      </w:r>
      <w:r w:rsidR="00122B79" w:rsidRPr="00972348">
        <w:rPr>
          <w:rFonts w:ascii="Times New Roman" w:hAnsi="Times New Roman"/>
          <w:sz w:val="28"/>
          <w:szCs w:val="28"/>
        </w:rPr>
        <w:t>«</w:t>
      </w:r>
      <w:r w:rsidRPr="00972348">
        <w:rPr>
          <w:rFonts w:ascii="Times New Roman" w:hAnsi="Times New Roman"/>
          <w:sz w:val="28"/>
          <w:szCs w:val="28"/>
        </w:rPr>
        <w:t>Якутнипроалмаз</w:t>
      </w:r>
      <w:r w:rsidR="005E4587">
        <w:rPr>
          <w:rFonts w:ascii="Times New Roman" w:hAnsi="Times New Roman"/>
          <w:sz w:val="28"/>
          <w:szCs w:val="28"/>
        </w:rPr>
        <w:t xml:space="preserve">» АК «АЛРОСА» (ПАО), </w:t>
      </w:r>
      <w:r w:rsidR="00122B79" w:rsidRPr="00972348">
        <w:rPr>
          <w:rFonts w:ascii="Times New Roman" w:hAnsi="Times New Roman"/>
          <w:sz w:val="28"/>
          <w:szCs w:val="28"/>
        </w:rPr>
        <w:t>К</w:t>
      </w:r>
      <w:r w:rsidR="00496F21" w:rsidRPr="00972348">
        <w:rPr>
          <w:rFonts w:ascii="Times New Roman" w:hAnsi="Times New Roman"/>
          <w:sz w:val="28"/>
          <w:szCs w:val="28"/>
        </w:rPr>
        <w:t>орпоративным</w:t>
      </w:r>
      <w:r w:rsidR="00056B7A" w:rsidRPr="00972348">
        <w:rPr>
          <w:rFonts w:ascii="Times New Roman" w:hAnsi="Times New Roman"/>
          <w:sz w:val="28"/>
          <w:szCs w:val="28"/>
        </w:rPr>
        <w:t xml:space="preserve"> университетом</w:t>
      </w:r>
      <w:r w:rsidRPr="00972348">
        <w:rPr>
          <w:rFonts w:ascii="Times New Roman" w:hAnsi="Times New Roman"/>
          <w:sz w:val="28"/>
          <w:szCs w:val="28"/>
        </w:rPr>
        <w:t xml:space="preserve"> АК «АЛРОСА» (ПАО).</w:t>
      </w:r>
    </w:p>
    <w:p w14:paraId="5DAF97A5" w14:textId="77777777" w:rsidR="00F73AC6" w:rsidRPr="00972348" w:rsidRDefault="00F73AC6" w:rsidP="00F73AC6">
      <w:pPr>
        <w:pStyle w:val="af"/>
        <w:ind w:left="0" w:firstLine="709"/>
        <w:jc w:val="both"/>
        <w:rPr>
          <w:sz w:val="28"/>
          <w:szCs w:val="28"/>
          <w:highlight w:val="green"/>
        </w:rPr>
      </w:pPr>
    </w:p>
    <w:tbl>
      <w:tblPr>
        <w:tblStyle w:val="ab"/>
        <w:tblW w:w="0" w:type="auto"/>
        <w:tblLook w:val="04A0" w:firstRow="1" w:lastRow="0" w:firstColumn="1" w:lastColumn="0" w:noHBand="0" w:noVBand="1"/>
      </w:tblPr>
      <w:tblGrid>
        <w:gridCol w:w="2228"/>
        <w:gridCol w:w="2232"/>
        <w:gridCol w:w="2592"/>
        <w:gridCol w:w="2448"/>
      </w:tblGrid>
      <w:tr w:rsidR="00F73AC6" w:rsidRPr="00972348" w14:paraId="531C9235" w14:textId="77777777" w:rsidTr="003D7C7E">
        <w:trPr>
          <w:trHeight w:val="319"/>
        </w:trPr>
        <w:tc>
          <w:tcPr>
            <w:tcW w:w="2228" w:type="dxa"/>
          </w:tcPr>
          <w:p w14:paraId="34597EAB" w14:textId="77777777" w:rsidR="00F73AC6" w:rsidRPr="00BF734C" w:rsidRDefault="00F73AC6" w:rsidP="003018DB">
            <w:pPr>
              <w:pStyle w:val="af"/>
              <w:ind w:left="0"/>
              <w:jc w:val="both"/>
              <w:rPr>
                <w:sz w:val="28"/>
                <w:szCs w:val="24"/>
              </w:rPr>
            </w:pPr>
          </w:p>
        </w:tc>
        <w:tc>
          <w:tcPr>
            <w:tcW w:w="2232" w:type="dxa"/>
          </w:tcPr>
          <w:p w14:paraId="685D24E9" w14:textId="77777777" w:rsidR="00F73AC6" w:rsidRPr="00BF734C" w:rsidRDefault="007F1B72" w:rsidP="007F1B72">
            <w:pPr>
              <w:pStyle w:val="af"/>
              <w:ind w:left="0"/>
              <w:jc w:val="center"/>
              <w:rPr>
                <w:b/>
                <w:sz w:val="28"/>
                <w:szCs w:val="24"/>
              </w:rPr>
            </w:pPr>
            <w:r w:rsidRPr="00BF734C">
              <w:rPr>
                <w:b/>
                <w:sz w:val="28"/>
                <w:szCs w:val="24"/>
              </w:rPr>
              <w:t>2020-</w:t>
            </w:r>
            <w:r w:rsidR="00F73AC6" w:rsidRPr="00BF734C">
              <w:rPr>
                <w:b/>
                <w:sz w:val="28"/>
                <w:szCs w:val="24"/>
              </w:rPr>
              <w:t>2021</w:t>
            </w:r>
          </w:p>
        </w:tc>
        <w:tc>
          <w:tcPr>
            <w:tcW w:w="2592" w:type="dxa"/>
          </w:tcPr>
          <w:p w14:paraId="585DE0B9" w14:textId="77777777" w:rsidR="00F73AC6" w:rsidRPr="00BF734C" w:rsidRDefault="007F1B72" w:rsidP="007F1B72">
            <w:pPr>
              <w:pStyle w:val="af"/>
              <w:ind w:left="0"/>
              <w:jc w:val="center"/>
              <w:rPr>
                <w:b/>
                <w:sz w:val="28"/>
                <w:szCs w:val="24"/>
              </w:rPr>
            </w:pPr>
            <w:r w:rsidRPr="00BF734C">
              <w:rPr>
                <w:b/>
                <w:sz w:val="28"/>
                <w:szCs w:val="24"/>
              </w:rPr>
              <w:t>2021-</w:t>
            </w:r>
            <w:r w:rsidR="00F73AC6" w:rsidRPr="00BF734C">
              <w:rPr>
                <w:b/>
                <w:sz w:val="28"/>
                <w:szCs w:val="24"/>
              </w:rPr>
              <w:t>2022</w:t>
            </w:r>
          </w:p>
        </w:tc>
        <w:tc>
          <w:tcPr>
            <w:tcW w:w="2448" w:type="dxa"/>
          </w:tcPr>
          <w:p w14:paraId="2483107F" w14:textId="77777777" w:rsidR="00F73AC6" w:rsidRPr="00BF734C" w:rsidRDefault="00F73AC6" w:rsidP="007F1B72">
            <w:pPr>
              <w:pStyle w:val="af"/>
              <w:ind w:left="0"/>
              <w:jc w:val="center"/>
              <w:rPr>
                <w:b/>
                <w:sz w:val="28"/>
                <w:szCs w:val="24"/>
              </w:rPr>
            </w:pPr>
            <w:r w:rsidRPr="00BF734C">
              <w:rPr>
                <w:b/>
                <w:sz w:val="28"/>
                <w:szCs w:val="24"/>
              </w:rPr>
              <w:t>20</w:t>
            </w:r>
            <w:r w:rsidR="007F1B72" w:rsidRPr="00BF734C">
              <w:rPr>
                <w:b/>
                <w:sz w:val="28"/>
                <w:szCs w:val="24"/>
              </w:rPr>
              <w:t>22-</w:t>
            </w:r>
            <w:r w:rsidRPr="00BF734C">
              <w:rPr>
                <w:b/>
                <w:sz w:val="28"/>
                <w:szCs w:val="24"/>
              </w:rPr>
              <w:t>2023</w:t>
            </w:r>
          </w:p>
        </w:tc>
      </w:tr>
      <w:tr w:rsidR="00F73AC6" w:rsidRPr="00972348" w14:paraId="6EBF482B" w14:textId="77777777" w:rsidTr="003D7C7E">
        <w:trPr>
          <w:trHeight w:val="1649"/>
        </w:trPr>
        <w:tc>
          <w:tcPr>
            <w:tcW w:w="2228" w:type="dxa"/>
          </w:tcPr>
          <w:p w14:paraId="0A21CC54" w14:textId="77777777" w:rsidR="00F73AC6" w:rsidRPr="00BF734C" w:rsidRDefault="007F1B72" w:rsidP="007F1B72">
            <w:pPr>
              <w:pStyle w:val="af"/>
              <w:ind w:left="0"/>
              <w:jc w:val="both"/>
              <w:rPr>
                <w:sz w:val="28"/>
                <w:szCs w:val="24"/>
              </w:rPr>
            </w:pPr>
            <w:r w:rsidRPr="00BF734C">
              <w:rPr>
                <w:sz w:val="28"/>
                <w:szCs w:val="24"/>
              </w:rPr>
              <w:t>Р</w:t>
            </w:r>
            <w:r w:rsidR="00F73AC6" w:rsidRPr="00BF734C">
              <w:rPr>
                <w:sz w:val="28"/>
                <w:szCs w:val="24"/>
              </w:rPr>
              <w:t>егиональная научно-практическая конференция «Шаг в будущее»</w:t>
            </w:r>
          </w:p>
          <w:p w14:paraId="4DA87A85" w14:textId="77777777" w:rsidR="007F1B72" w:rsidRPr="00BF734C" w:rsidRDefault="007F1B72" w:rsidP="007F1B72">
            <w:pPr>
              <w:pStyle w:val="af"/>
              <w:ind w:left="0"/>
              <w:jc w:val="both"/>
              <w:rPr>
                <w:sz w:val="28"/>
                <w:szCs w:val="24"/>
              </w:rPr>
            </w:pPr>
            <w:r w:rsidRPr="00BF734C">
              <w:rPr>
                <w:sz w:val="28"/>
                <w:szCs w:val="24"/>
              </w:rPr>
              <w:t>г. Мирный</w:t>
            </w:r>
          </w:p>
        </w:tc>
        <w:tc>
          <w:tcPr>
            <w:tcW w:w="2232" w:type="dxa"/>
          </w:tcPr>
          <w:p w14:paraId="53712F82" w14:textId="77777777" w:rsidR="00F73AC6" w:rsidRPr="00BF734C" w:rsidRDefault="00F73AC6" w:rsidP="007F1B72">
            <w:pPr>
              <w:pStyle w:val="af"/>
              <w:ind w:left="0"/>
              <w:rPr>
                <w:sz w:val="28"/>
                <w:szCs w:val="24"/>
              </w:rPr>
            </w:pPr>
            <w:r w:rsidRPr="00BF734C">
              <w:rPr>
                <w:sz w:val="28"/>
                <w:szCs w:val="24"/>
              </w:rPr>
              <w:t>201 научно-исследовательская работа,</w:t>
            </w:r>
            <w:r w:rsidR="00BF641B" w:rsidRPr="00BF734C">
              <w:rPr>
                <w:sz w:val="28"/>
                <w:szCs w:val="24"/>
              </w:rPr>
              <w:t xml:space="preserve"> </w:t>
            </w:r>
            <w:r w:rsidR="007F1B72" w:rsidRPr="00BF734C">
              <w:rPr>
                <w:sz w:val="28"/>
                <w:szCs w:val="24"/>
              </w:rPr>
              <w:t>36 призовых мест (18%)</w:t>
            </w:r>
          </w:p>
        </w:tc>
        <w:tc>
          <w:tcPr>
            <w:tcW w:w="2592" w:type="dxa"/>
          </w:tcPr>
          <w:p w14:paraId="38387D59" w14:textId="77777777" w:rsidR="00F73AC6" w:rsidRPr="00BF734C" w:rsidRDefault="00F73AC6" w:rsidP="007F1B72">
            <w:pPr>
              <w:pStyle w:val="af"/>
              <w:ind w:left="0"/>
              <w:rPr>
                <w:sz w:val="28"/>
                <w:szCs w:val="24"/>
              </w:rPr>
            </w:pPr>
            <w:r w:rsidRPr="00BF734C">
              <w:rPr>
                <w:sz w:val="28"/>
                <w:szCs w:val="24"/>
              </w:rPr>
              <w:t>245 научно-исследовате</w:t>
            </w:r>
            <w:r w:rsidR="007F1B72" w:rsidRPr="00BF734C">
              <w:rPr>
                <w:sz w:val="28"/>
                <w:szCs w:val="24"/>
              </w:rPr>
              <w:t>льских работ, 103 призовых мест</w:t>
            </w:r>
            <w:r w:rsidR="00BF641B" w:rsidRPr="00BF734C">
              <w:rPr>
                <w:sz w:val="28"/>
                <w:szCs w:val="24"/>
              </w:rPr>
              <w:t>а</w:t>
            </w:r>
            <w:r w:rsidR="007F1B72" w:rsidRPr="00BF734C">
              <w:rPr>
                <w:sz w:val="28"/>
                <w:szCs w:val="24"/>
              </w:rPr>
              <w:t xml:space="preserve"> (43%)</w:t>
            </w:r>
          </w:p>
        </w:tc>
        <w:tc>
          <w:tcPr>
            <w:tcW w:w="2448" w:type="dxa"/>
          </w:tcPr>
          <w:p w14:paraId="6A2D811E" w14:textId="77777777" w:rsidR="00F73AC6" w:rsidRPr="00BF734C" w:rsidRDefault="00F73AC6" w:rsidP="00E83945">
            <w:pPr>
              <w:pStyle w:val="af"/>
              <w:ind w:left="0"/>
              <w:rPr>
                <w:sz w:val="28"/>
                <w:szCs w:val="24"/>
              </w:rPr>
            </w:pPr>
            <w:r w:rsidRPr="00BF734C">
              <w:rPr>
                <w:sz w:val="28"/>
                <w:szCs w:val="24"/>
              </w:rPr>
              <w:t>277 научно-исследовательских работ,</w:t>
            </w:r>
            <w:r w:rsidR="007F1B72" w:rsidRPr="00BF734C">
              <w:rPr>
                <w:sz w:val="28"/>
                <w:szCs w:val="24"/>
              </w:rPr>
              <w:t xml:space="preserve"> </w:t>
            </w:r>
            <w:r w:rsidRPr="00BF734C">
              <w:rPr>
                <w:sz w:val="28"/>
                <w:szCs w:val="24"/>
              </w:rPr>
              <w:t>110 призовых мест</w:t>
            </w:r>
            <w:r w:rsidR="007F1B72" w:rsidRPr="00BF734C">
              <w:rPr>
                <w:sz w:val="28"/>
                <w:szCs w:val="24"/>
              </w:rPr>
              <w:t xml:space="preserve"> (40%)</w:t>
            </w:r>
          </w:p>
        </w:tc>
      </w:tr>
      <w:tr w:rsidR="00F73AC6" w:rsidRPr="00972348" w14:paraId="271272CB" w14:textId="77777777" w:rsidTr="005E4587">
        <w:trPr>
          <w:trHeight w:val="274"/>
        </w:trPr>
        <w:tc>
          <w:tcPr>
            <w:tcW w:w="2228" w:type="dxa"/>
          </w:tcPr>
          <w:p w14:paraId="3B408585" w14:textId="77777777" w:rsidR="007F1B72" w:rsidRPr="00BF734C" w:rsidRDefault="00F73AC6" w:rsidP="003018DB">
            <w:pPr>
              <w:pStyle w:val="af"/>
              <w:ind w:left="0"/>
              <w:jc w:val="both"/>
              <w:rPr>
                <w:bCs/>
                <w:sz w:val="28"/>
                <w:szCs w:val="24"/>
              </w:rPr>
            </w:pPr>
            <w:r w:rsidRPr="00BF734C">
              <w:rPr>
                <w:bCs/>
                <w:sz w:val="28"/>
                <w:szCs w:val="24"/>
              </w:rPr>
              <w:lastRenderedPageBreak/>
              <w:t xml:space="preserve">Республиканская научная конференция – конкурс молодых исследователей имени В.П. Ларионова «Инникигэ хардыы </w:t>
            </w:r>
            <w:r w:rsidRPr="00BF734C">
              <w:rPr>
                <w:bCs/>
                <w:sz w:val="28"/>
                <w:szCs w:val="24"/>
                <w:lang w:val="en-US"/>
              </w:rPr>
              <w:t>Professor</w:t>
            </w:r>
            <w:r w:rsidRPr="00BF734C">
              <w:rPr>
                <w:bCs/>
                <w:sz w:val="28"/>
                <w:szCs w:val="24"/>
              </w:rPr>
              <w:t xml:space="preserve"> </w:t>
            </w:r>
            <w:r w:rsidRPr="00BF734C">
              <w:rPr>
                <w:bCs/>
                <w:sz w:val="28"/>
                <w:szCs w:val="24"/>
                <w:lang w:val="en-US"/>
              </w:rPr>
              <w:t>V</w:t>
            </w:r>
            <w:r w:rsidRPr="00BF734C">
              <w:rPr>
                <w:bCs/>
                <w:sz w:val="28"/>
                <w:szCs w:val="24"/>
              </w:rPr>
              <w:t>.</w:t>
            </w:r>
            <w:r w:rsidRPr="00BF734C">
              <w:rPr>
                <w:bCs/>
                <w:sz w:val="28"/>
                <w:szCs w:val="24"/>
                <w:lang w:val="en-US"/>
              </w:rPr>
              <w:t>P</w:t>
            </w:r>
            <w:r w:rsidRPr="00BF734C">
              <w:rPr>
                <w:bCs/>
                <w:sz w:val="28"/>
                <w:szCs w:val="24"/>
              </w:rPr>
              <w:t>.</w:t>
            </w:r>
            <w:r w:rsidRPr="00BF734C">
              <w:rPr>
                <w:bCs/>
                <w:sz w:val="28"/>
                <w:szCs w:val="24"/>
                <w:lang w:val="en-US"/>
              </w:rPr>
              <w:t>Larionov</w:t>
            </w:r>
            <w:r w:rsidRPr="00BF734C">
              <w:rPr>
                <w:bCs/>
                <w:sz w:val="28"/>
                <w:szCs w:val="24"/>
              </w:rPr>
              <w:t xml:space="preserve"> «</w:t>
            </w:r>
            <w:r w:rsidRPr="00BF734C">
              <w:rPr>
                <w:bCs/>
                <w:sz w:val="28"/>
                <w:szCs w:val="24"/>
                <w:lang w:val="en-US"/>
              </w:rPr>
              <w:t>A</w:t>
            </w:r>
            <w:r w:rsidRPr="00BF734C">
              <w:rPr>
                <w:bCs/>
                <w:sz w:val="28"/>
                <w:szCs w:val="24"/>
              </w:rPr>
              <w:t xml:space="preserve"> </w:t>
            </w:r>
            <w:r w:rsidRPr="00BF734C">
              <w:rPr>
                <w:bCs/>
                <w:sz w:val="28"/>
                <w:szCs w:val="24"/>
                <w:lang w:val="en-US"/>
              </w:rPr>
              <w:t>Step</w:t>
            </w:r>
            <w:r w:rsidRPr="00BF734C">
              <w:rPr>
                <w:bCs/>
                <w:sz w:val="28"/>
                <w:szCs w:val="24"/>
              </w:rPr>
              <w:t xml:space="preserve"> </w:t>
            </w:r>
            <w:r w:rsidRPr="00BF734C">
              <w:rPr>
                <w:bCs/>
                <w:sz w:val="28"/>
                <w:szCs w:val="24"/>
                <w:lang w:val="en-US"/>
              </w:rPr>
              <w:t>into</w:t>
            </w:r>
            <w:r w:rsidRPr="00BF734C">
              <w:rPr>
                <w:bCs/>
                <w:sz w:val="28"/>
                <w:szCs w:val="24"/>
              </w:rPr>
              <w:t xml:space="preserve"> </w:t>
            </w:r>
            <w:r w:rsidRPr="00BF734C">
              <w:rPr>
                <w:bCs/>
                <w:sz w:val="28"/>
                <w:szCs w:val="24"/>
                <w:lang w:val="en-US"/>
              </w:rPr>
              <w:t>the</w:t>
            </w:r>
            <w:r w:rsidRPr="00BF734C">
              <w:rPr>
                <w:bCs/>
                <w:sz w:val="28"/>
                <w:szCs w:val="24"/>
              </w:rPr>
              <w:t xml:space="preserve"> </w:t>
            </w:r>
            <w:r w:rsidRPr="00BF734C">
              <w:rPr>
                <w:bCs/>
                <w:sz w:val="28"/>
                <w:szCs w:val="24"/>
                <w:lang w:val="en-US"/>
              </w:rPr>
              <w:t>Future</w:t>
            </w:r>
            <w:r w:rsidRPr="00BF734C">
              <w:rPr>
                <w:bCs/>
                <w:sz w:val="28"/>
                <w:szCs w:val="24"/>
              </w:rPr>
              <w:t xml:space="preserve">» </w:t>
            </w:r>
            <w:r w:rsidRPr="00BF734C">
              <w:rPr>
                <w:bCs/>
                <w:sz w:val="28"/>
                <w:szCs w:val="24"/>
                <w:lang w:val="en-US"/>
              </w:rPr>
              <w:t>Science</w:t>
            </w:r>
            <w:r w:rsidRPr="00BF734C">
              <w:rPr>
                <w:bCs/>
                <w:sz w:val="28"/>
                <w:szCs w:val="24"/>
              </w:rPr>
              <w:t xml:space="preserve"> </w:t>
            </w:r>
            <w:r w:rsidRPr="00BF734C">
              <w:rPr>
                <w:bCs/>
                <w:sz w:val="28"/>
                <w:szCs w:val="24"/>
                <w:lang w:val="en-US"/>
              </w:rPr>
              <w:t>Fair</w:t>
            </w:r>
            <w:r w:rsidRPr="00BF734C">
              <w:rPr>
                <w:bCs/>
                <w:sz w:val="28"/>
                <w:szCs w:val="24"/>
              </w:rPr>
              <w:t xml:space="preserve">» </w:t>
            </w:r>
          </w:p>
          <w:p w14:paraId="354F085F" w14:textId="77777777" w:rsidR="00F73AC6" w:rsidRPr="00BF734C" w:rsidRDefault="00F73AC6" w:rsidP="003018DB">
            <w:pPr>
              <w:pStyle w:val="af"/>
              <w:ind w:left="0"/>
              <w:jc w:val="both"/>
              <w:rPr>
                <w:sz w:val="28"/>
                <w:szCs w:val="24"/>
              </w:rPr>
            </w:pPr>
            <w:r w:rsidRPr="00BF734C">
              <w:rPr>
                <w:bCs/>
                <w:sz w:val="28"/>
                <w:szCs w:val="24"/>
              </w:rPr>
              <w:t>г.</w:t>
            </w:r>
            <w:r w:rsidR="007F1B72" w:rsidRPr="00BF734C">
              <w:rPr>
                <w:bCs/>
                <w:sz w:val="28"/>
                <w:szCs w:val="24"/>
              </w:rPr>
              <w:t xml:space="preserve"> </w:t>
            </w:r>
            <w:r w:rsidRPr="00BF734C">
              <w:rPr>
                <w:bCs/>
                <w:sz w:val="28"/>
                <w:szCs w:val="24"/>
              </w:rPr>
              <w:t>Якутск</w:t>
            </w:r>
          </w:p>
        </w:tc>
        <w:tc>
          <w:tcPr>
            <w:tcW w:w="2232" w:type="dxa"/>
          </w:tcPr>
          <w:p w14:paraId="3401022C" w14:textId="77777777" w:rsidR="001354B4" w:rsidRPr="00BF734C" w:rsidRDefault="00F73AC6" w:rsidP="00BF641B">
            <w:pPr>
              <w:pStyle w:val="af"/>
              <w:ind w:left="0"/>
              <w:rPr>
                <w:sz w:val="28"/>
                <w:szCs w:val="24"/>
              </w:rPr>
            </w:pPr>
            <w:r w:rsidRPr="00BF734C">
              <w:rPr>
                <w:sz w:val="28"/>
                <w:szCs w:val="24"/>
              </w:rPr>
              <w:t>39 научно-исследоват</w:t>
            </w:r>
            <w:r w:rsidR="007F1B72" w:rsidRPr="00BF734C">
              <w:rPr>
                <w:sz w:val="28"/>
                <w:szCs w:val="24"/>
              </w:rPr>
              <w:t>ельских работ, 14 призовых мест (36%)</w:t>
            </w:r>
          </w:p>
          <w:p w14:paraId="25BD2DC6" w14:textId="77777777" w:rsidR="001354B4" w:rsidRPr="00BF734C" w:rsidRDefault="001354B4" w:rsidP="00BF641B">
            <w:pPr>
              <w:rPr>
                <w:rFonts w:ascii="Times New Roman" w:hAnsi="Times New Roman"/>
                <w:sz w:val="28"/>
                <w:szCs w:val="24"/>
              </w:rPr>
            </w:pPr>
          </w:p>
          <w:p w14:paraId="6591CBF6" w14:textId="77777777" w:rsidR="001354B4" w:rsidRPr="00BF734C" w:rsidRDefault="001354B4" w:rsidP="00BF641B">
            <w:pPr>
              <w:rPr>
                <w:rFonts w:ascii="Times New Roman" w:hAnsi="Times New Roman"/>
                <w:sz w:val="28"/>
                <w:szCs w:val="24"/>
              </w:rPr>
            </w:pPr>
          </w:p>
          <w:p w14:paraId="254A7DB3" w14:textId="77777777" w:rsidR="001354B4" w:rsidRPr="00BF734C" w:rsidRDefault="001354B4" w:rsidP="00BF641B">
            <w:pPr>
              <w:rPr>
                <w:rFonts w:ascii="Times New Roman" w:hAnsi="Times New Roman"/>
                <w:sz w:val="28"/>
                <w:szCs w:val="24"/>
              </w:rPr>
            </w:pPr>
          </w:p>
          <w:p w14:paraId="35C513FE" w14:textId="77777777" w:rsidR="001354B4" w:rsidRPr="00BF734C" w:rsidRDefault="001354B4" w:rsidP="00BF641B">
            <w:pPr>
              <w:rPr>
                <w:rFonts w:ascii="Times New Roman" w:hAnsi="Times New Roman"/>
                <w:sz w:val="28"/>
                <w:szCs w:val="24"/>
              </w:rPr>
            </w:pPr>
          </w:p>
          <w:p w14:paraId="649CDA8D" w14:textId="77777777" w:rsidR="00F73AC6" w:rsidRPr="00BF734C" w:rsidRDefault="00F73AC6" w:rsidP="00BF641B">
            <w:pPr>
              <w:rPr>
                <w:rFonts w:ascii="Times New Roman" w:hAnsi="Times New Roman"/>
                <w:sz w:val="28"/>
                <w:szCs w:val="24"/>
              </w:rPr>
            </w:pPr>
          </w:p>
        </w:tc>
        <w:tc>
          <w:tcPr>
            <w:tcW w:w="2592" w:type="dxa"/>
          </w:tcPr>
          <w:p w14:paraId="707946E9" w14:textId="77777777" w:rsidR="00F73AC6" w:rsidRPr="00BF734C" w:rsidRDefault="00F73AC6" w:rsidP="00BF641B">
            <w:pPr>
              <w:pStyle w:val="af"/>
              <w:ind w:left="0"/>
              <w:rPr>
                <w:sz w:val="28"/>
                <w:szCs w:val="24"/>
              </w:rPr>
            </w:pPr>
            <w:r w:rsidRPr="00BF734C">
              <w:rPr>
                <w:sz w:val="28"/>
                <w:szCs w:val="24"/>
              </w:rPr>
              <w:t>28 научно-исследоват</w:t>
            </w:r>
            <w:r w:rsidR="007F1B72" w:rsidRPr="00BF734C">
              <w:rPr>
                <w:sz w:val="28"/>
                <w:szCs w:val="24"/>
              </w:rPr>
              <w:t>ельских работ, 19 призовых мест (68%)</w:t>
            </w:r>
          </w:p>
        </w:tc>
        <w:tc>
          <w:tcPr>
            <w:tcW w:w="2448" w:type="dxa"/>
          </w:tcPr>
          <w:p w14:paraId="77A243DD" w14:textId="77777777" w:rsidR="00F73AC6" w:rsidRPr="00BF734C" w:rsidRDefault="00BF641B" w:rsidP="00BF641B">
            <w:pPr>
              <w:pStyle w:val="af"/>
              <w:ind w:left="0"/>
              <w:rPr>
                <w:sz w:val="28"/>
                <w:szCs w:val="24"/>
              </w:rPr>
            </w:pPr>
            <w:r w:rsidRPr="00BF734C">
              <w:rPr>
                <w:sz w:val="28"/>
                <w:szCs w:val="24"/>
              </w:rPr>
              <w:t xml:space="preserve"> </w:t>
            </w:r>
            <w:r w:rsidR="00F73AC6" w:rsidRPr="00BF734C">
              <w:rPr>
                <w:sz w:val="28"/>
                <w:szCs w:val="24"/>
              </w:rPr>
              <w:t>17 научно-исследоват</w:t>
            </w:r>
            <w:r w:rsidR="007F1B72" w:rsidRPr="00BF734C">
              <w:rPr>
                <w:sz w:val="28"/>
                <w:szCs w:val="24"/>
              </w:rPr>
              <w:t>ельских работ, 8 призовых мест (47%)</w:t>
            </w:r>
          </w:p>
        </w:tc>
      </w:tr>
      <w:tr w:rsidR="00F73AC6" w:rsidRPr="00972348" w14:paraId="1B824ECD" w14:textId="77777777" w:rsidTr="003D7C7E">
        <w:trPr>
          <w:trHeight w:val="1379"/>
        </w:trPr>
        <w:tc>
          <w:tcPr>
            <w:tcW w:w="2228" w:type="dxa"/>
          </w:tcPr>
          <w:p w14:paraId="09CA92D1" w14:textId="77777777" w:rsidR="007F1B72" w:rsidRPr="00BF734C" w:rsidRDefault="00F73AC6" w:rsidP="003018DB">
            <w:pPr>
              <w:pStyle w:val="af"/>
              <w:ind w:left="0"/>
              <w:jc w:val="both"/>
              <w:rPr>
                <w:bCs/>
                <w:sz w:val="28"/>
                <w:szCs w:val="24"/>
              </w:rPr>
            </w:pPr>
            <w:r w:rsidRPr="00BF734C">
              <w:rPr>
                <w:bCs/>
                <w:sz w:val="28"/>
                <w:szCs w:val="24"/>
              </w:rPr>
              <w:t>Международный форум на</w:t>
            </w:r>
            <w:r w:rsidR="007F1B72" w:rsidRPr="00BF734C">
              <w:rPr>
                <w:bCs/>
                <w:sz w:val="28"/>
                <w:szCs w:val="24"/>
              </w:rPr>
              <w:t xml:space="preserve">учной молодежи «Шаг в будущее» </w:t>
            </w:r>
          </w:p>
          <w:p w14:paraId="3B6F10D3" w14:textId="77777777" w:rsidR="00F73AC6" w:rsidRPr="00BF734C" w:rsidRDefault="00F73AC6" w:rsidP="003018DB">
            <w:pPr>
              <w:pStyle w:val="af"/>
              <w:ind w:left="0"/>
              <w:jc w:val="both"/>
              <w:rPr>
                <w:sz w:val="28"/>
                <w:szCs w:val="24"/>
              </w:rPr>
            </w:pPr>
            <w:r w:rsidRPr="00BF734C">
              <w:rPr>
                <w:bCs/>
                <w:sz w:val="28"/>
                <w:szCs w:val="24"/>
              </w:rPr>
              <w:t>г. Москва</w:t>
            </w:r>
          </w:p>
        </w:tc>
        <w:tc>
          <w:tcPr>
            <w:tcW w:w="2232" w:type="dxa"/>
          </w:tcPr>
          <w:p w14:paraId="2EE551A2" w14:textId="77777777" w:rsidR="00F73AC6" w:rsidRPr="00BF734C" w:rsidRDefault="00F73AC6" w:rsidP="00BF641B">
            <w:pPr>
              <w:pStyle w:val="af"/>
              <w:ind w:left="0"/>
              <w:rPr>
                <w:sz w:val="28"/>
                <w:szCs w:val="24"/>
              </w:rPr>
            </w:pPr>
            <w:r w:rsidRPr="00BF734C">
              <w:rPr>
                <w:sz w:val="28"/>
                <w:szCs w:val="24"/>
              </w:rPr>
              <w:t>5 научно-исследовательских работ, 3 призовых места</w:t>
            </w:r>
            <w:r w:rsidR="00BF641B" w:rsidRPr="00BF734C">
              <w:rPr>
                <w:sz w:val="28"/>
                <w:szCs w:val="24"/>
              </w:rPr>
              <w:t xml:space="preserve"> (60%)</w:t>
            </w:r>
          </w:p>
        </w:tc>
        <w:tc>
          <w:tcPr>
            <w:tcW w:w="2592" w:type="dxa"/>
          </w:tcPr>
          <w:p w14:paraId="2E798BAB" w14:textId="77777777" w:rsidR="00F73AC6" w:rsidRPr="00BF734C" w:rsidRDefault="00F73AC6" w:rsidP="00BF641B">
            <w:pPr>
              <w:pStyle w:val="af"/>
              <w:ind w:left="0"/>
              <w:rPr>
                <w:sz w:val="28"/>
                <w:szCs w:val="24"/>
              </w:rPr>
            </w:pPr>
            <w:r w:rsidRPr="00BF734C">
              <w:rPr>
                <w:sz w:val="28"/>
                <w:szCs w:val="24"/>
              </w:rPr>
              <w:t>5 научно-исследоват</w:t>
            </w:r>
            <w:r w:rsidR="00BF641B" w:rsidRPr="00BF734C">
              <w:rPr>
                <w:sz w:val="28"/>
                <w:szCs w:val="24"/>
              </w:rPr>
              <w:t>ельских работ, 2 призовых места (40%)</w:t>
            </w:r>
          </w:p>
        </w:tc>
        <w:tc>
          <w:tcPr>
            <w:tcW w:w="2448" w:type="dxa"/>
          </w:tcPr>
          <w:p w14:paraId="07EFF478" w14:textId="77777777" w:rsidR="00F73AC6" w:rsidRPr="00BF734C" w:rsidRDefault="00F73AC6" w:rsidP="00BF641B">
            <w:pPr>
              <w:pStyle w:val="af"/>
              <w:ind w:left="0"/>
              <w:rPr>
                <w:sz w:val="28"/>
                <w:szCs w:val="24"/>
              </w:rPr>
            </w:pPr>
            <w:r w:rsidRPr="00BF734C">
              <w:rPr>
                <w:sz w:val="28"/>
                <w:szCs w:val="24"/>
              </w:rPr>
              <w:t>6 научно-исследоват</w:t>
            </w:r>
            <w:r w:rsidR="00BF641B" w:rsidRPr="00BF734C">
              <w:rPr>
                <w:sz w:val="28"/>
                <w:szCs w:val="24"/>
              </w:rPr>
              <w:t>ельских работ, 4 призовых места (67%)</w:t>
            </w:r>
          </w:p>
        </w:tc>
      </w:tr>
    </w:tbl>
    <w:p w14:paraId="7115D294" w14:textId="77777777" w:rsidR="00D923BC" w:rsidRPr="00972348" w:rsidRDefault="00D923BC" w:rsidP="00D923BC">
      <w:pPr>
        <w:jc w:val="both"/>
        <w:rPr>
          <w:rFonts w:ascii="Times New Roman" w:hAnsi="Times New Roman"/>
          <w:sz w:val="28"/>
          <w:szCs w:val="28"/>
        </w:rPr>
      </w:pPr>
    </w:p>
    <w:p w14:paraId="6D3C7C3D" w14:textId="77777777" w:rsidR="006107D9" w:rsidRPr="00972348" w:rsidRDefault="006107D9" w:rsidP="00335F07">
      <w:pPr>
        <w:tabs>
          <w:tab w:val="left" w:pos="993"/>
        </w:tabs>
        <w:suppressAutoHyphens/>
        <w:overflowPunct w:val="0"/>
        <w:spacing w:after="0"/>
        <w:ind w:right="-170" w:firstLine="709"/>
        <w:jc w:val="both"/>
        <w:textAlignment w:val="baseline"/>
        <w:rPr>
          <w:rFonts w:ascii="Times New Roman" w:hAnsi="Times New Roman"/>
          <w:sz w:val="28"/>
          <w:szCs w:val="28"/>
          <w:lang w:eastAsia="en-US"/>
        </w:rPr>
      </w:pPr>
      <w:r w:rsidRPr="00972348">
        <w:rPr>
          <w:rFonts w:ascii="Times New Roman" w:hAnsi="Times New Roman"/>
          <w:sz w:val="28"/>
          <w:szCs w:val="28"/>
          <w:lang w:eastAsia="en-US"/>
        </w:rPr>
        <w:t>В целях привлечения средств федерального и республиканского бюджетов для реализации муниципальных программ по отрасли «Образование» образовательные организации Мирнинского района принимают активное у</w:t>
      </w:r>
      <w:r w:rsidR="00BF641B" w:rsidRPr="00972348">
        <w:rPr>
          <w:rFonts w:ascii="Times New Roman" w:hAnsi="Times New Roman"/>
          <w:sz w:val="28"/>
          <w:szCs w:val="28"/>
          <w:lang w:eastAsia="en-US"/>
        </w:rPr>
        <w:t xml:space="preserve">частие в заявочной кампании </w:t>
      </w:r>
      <w:r w:rsidRPr="00972348">
        <w:rPr>
          <w:rFonts w:ascii="Times New Roman" w:hAnsi="Times New Roman"/>
          <w:sz w:val="28"/>
          <w:szCs w:val="28"/>
          <w:lang w:eastAsia="en-US"/>
        </w:rPr>
        <w:t>по участию в проектах, конкурсах, грантах.</w:t>
      </w:r>
    </w:p>
    <w:p w14:paraId="44770F65" w14:textId="77777777" w:rsidR="00DA5EE0" w:rsidRDefault="006107D9" w:rsidP="00335F07">
      <w:pPr>
        <w:tabs>
          <w:tab w:val="left" w:pos="993"/>
        </w:tabs>
        <w:suppressAutoHyphens/>
        <w:overflowPunct w:val="0"/>
        <w:spacing w:after="0"/>
        <w:ind w:right="-170" w:firstLine="709"/>
        <w:jc w:val="both"/>
        <w:textAlignment w:val="baseline"/>
        <w:rPr>
          <w:rFonts w:ascii="Times New Roman" w:hAnsi="Times New Roman"/>
          <w:sz w:val="28"/>
          <w:szCs w:val="28"/>
          <w:lang w:eastAsia="en-US"/>
        </w:rPr>
      </w:pPr>
      <w:r w:rsidRPr="00972348">
        <w:rPr>
          <w:rFonts w:ascii="Times New Roman" w:hAnsi="Times New Roman"/>
          <w:sz w:val="28"/>
          <w:szCs w:val="28"/>
          <w:lang w:eastAsia="en-US"/>
        </w:rPr>
        <w:t>Сумма выигранных грантов (премий) за 2022 г. составляет 11 278 500 рублей, из них:</w:t>
      </w:r>
    </w:p>
    <w:p w14:paraId="26966A70" w14:textId="48045A70" w:rsidR="006107D9" w:rsidRPr="00EC3BF3" w:rsidRDefault="006107D9" w:rsidP="00EC3BF3">
      <w:pPr>
        <w:pStyle w:val="af"/>
        <w:numPr>
          <w:ilvl w:val="0"/>
          <w:numId w:val="25"/>
        </w:numPr>
        <w:tabs>
          <w:tab w:val="left" w:pos="993"/>
        </w:tabs>
        <w:suppressAutoHyphens/>
        <w:overflowPunct w:val="0"/>
        <w:spacing w:after="0"/>
        <w:ind w:left="0" w:right="-170" w:firstLine="709"/>
        <w:jc w:val="both"/>
        <w:textAlignment w:val="baseline"/>
        <w:rPr>
          <w:sz w:val="28"/>
          <w:szCs w:val="28"/>
          <w:lang w:eastAsia="en-US"/>
        </w:rPr>
      </w:pPr>
      <w:r w:rsidRPr="00EC3BF3">
        <w:rPr>
          <w:sz w:val="28"/>
          <w:szCs w:val="28"/>
          <w:lang w:eastAsia="en-US"/>
        </w:rPr>
        <w:t xml:space="preserve">на региональном уровне – 317 500 рублей, </w:t>
      </w:r>
    </w:p>
    <w:p w14:paraId="737E0EDF" w14:textId="6A0E65FC" w:rsidR="006107D9" w:rsidRPr="00EC3BF3" w:rsidRDefault="006107D9" w:rsidP="00EC3BF3">
      <w:pPr>
        <w:pStyle w:val="af"/>
        <w:numPr>
          <w:ilvl w:val="0"/>
          <w:numId w:val="25"/>
        </w:numPr>
        <w:tabs>
          <w:tab w:val="left" w:pos="993"/>
        </w:tabs>
        <w:suppressAutoHyphens/>
        <w:overflowPunct w:val="0"/>
        <w:spacing w:after="0"/>
        <w:ind w:left="0" w:right="-170" w:firstLine="709"/>
        <w:jc w:val="both"/>
        <w:textAlignment w:val="baseline"/>
        <w:rPr>
          <w:sz w:val="28"/>
          <w:szCs w:val="28"/>
          <w:lang w:eastAsia="en-US"/>
        </w:rPr>
      </w:pPr>
      <w:r w:rsidRPr="00EC3BF3">
        <w:rPr>
          <w:sz w:val="28"/>
          <w:szCs w:val="28"/>
          <w:lang w:eastAsia="en-US"/>
        </w:rPr>
        <w:t>на муниципальном уровне – 10 961 000 рублей.</w:t>
      </w:r>
    </w:p>
    <w:p w14:paraId="3879394C" w14:textId="795DBED7" w:rsidR="00C65780" w:rsidRPr="00C65780" w:rsidRDefault="006107D9" w:rsidP="00C65780">
      <w:pPr>
        <w:tabs>
          <w:tab w:val="left" w:pos="993"/>
        </w:tabs>
        <w:suppressAutoHyphens/>
        <w:overflowPunct w:val="0"/>
        <w:spacing w:after="0"/>
        <w:ind w:right="-170" w:firstLine="709"/>
        <w:jc w:val="both"/>
        <w:textAlignment w:val="baseline"/>
        <w:rPr>
          <w:rFonts w:ascii="Times New Roman" w:hAnsi="Times New Roman"/>
          <w:sz w:val="28"/>
          <w:szCs w:val="28"/>
          <w:lang w:eastAsia="en-US"/>
        </w:rPr>
      </w:pPr>
      <w:r w:rsidRPr="00972348">
        <w:rPr>
          <w:rFonts w:ascii="Times New Roman" w:hAnsi="Times New Roman"/>
          <w:sz w:val="28"/>
          <w:szCs w:val="28"/>
          <w:lang w:eastAsia="en-US"/>
        </w:rPr>
        <w:t>В 2021 году сумма гранто</w:t>
      </w:r>
      <w:r w:rsidR="0063174F" w:rsidRPr="00972348">
        <w:rPr>
          <w:rFonts w:ascii="Times New Roman" w:hAnsi="Times New Roman"/>
          <w:sz w:val="28"/>
          <w:szCs w:val="28"/>
          <w:lang w:eastAsia="en-US"/>
        </w:rPr>
        <w:t>в составила 6 421 818,66 руб.</w:t>
      </w:r>
      <w:r w:rsidR="00BF641B" w:rsidRPr="00972348">
        <w:rPr>
          <w:rFonts w:ascii="Times New Roman" w:hAnsi="Times New Roman"/>
          <w:sz w:val="28"/>
          <w:szCs w:val="28"/>
          <w:lang w:eastAsia="en-US"/>
        </w:rPr>
        <w:t xml:space="preserve">, 2020 год </w:t>
      </w:r>
      <w:r w:rsidR="0063174F" w:rsidRPr="00972348">
        <w:rPr>
          <w:rFonts w:ascii="Times New Roman" w:hAnsi="Times New Roman"/>
          <w:sz w:val="28"/>
          <w:szCs w:val="28"/>
          <w:lang w:eastAsia="en-US"/>
        </w:rPr>
        <w:t>–</w:t>
      </w:r>
      <w:r w:rsidR="00BF641B" w:rsidRPr="00972348">
        <w:rPr>
          <w:rFonts w:ascii="Times New Roman" w:hAnsi="Times New Roman"/>
          <w:sz w:val="28"/>
          <w:szCs w:val="28"/>
          <w:lang w:eastAsia="en-US"/>
        </w:rPr>
        <w:t xml:space="preserve"> </w:t>
      </w:r>
      <w:r w:rsidR="0063174F" w:rsidRPr="00972348">
        <w:rPr>
          <w:rFonts w:ascii="Times New Roman" w:hAnsi="Times New Roman"/>
          <w:sz w:val="28"/>
          <w:szCs w:val="28"/>
          <w:lang w:eastAsia="en-US"/>
        </w:rPr>
        <w:t>3 097 382 руб., 2019 год – 3 523 330 руб.</w:t>
      </w:r>
    </w:p>
    <w:p w14:paraId="0B125B8C" w14:textId="55A291A9" w:rsidR="002C60F9" w:rsidRPr="00D87744" w:rsidRDefault="00B67049" w:rsidP="00335F07">
      <w:pPr>
        <w:tabs>
          <w:tab w:val="left" w:pos="993"/>
        </w:tabs>
        <w:suppressAutoHyphens/>
        <w:overflowPunct w:val="0"/>
        <w:spacing w:after="0"/>
        <w:ind w:right="-170" w:firstLine="709"/>
        <w:jc w:val="both"/>
        <w:textAlignment w:val="baseline"/>
        <w:rPr>
          <w:rFonts w:ascii="Times New Roman" w:hAnsi="Times New Roman"/>
          <w:sz w:val="28"/>
          <w:szCs w:val="28"/>
        </w:rPr>
      </w:pPr>
      <w:r w:rsidRPr="00D87744">
        <w:rPr>
          <w:rFonts w:ascii="Times New Roman" w:hAnsi="Times New Roman"/>
          <w:sz w:val="28"/>
          <w:szCs w:val="28"/>
        </w:rPr>
        <w:t>Одним из</w:t>
      </w:r>
      <w:r w:rsidR="002C60F9" w:rsidRPr="00D87744">
        <w:rPr>
          <w:rFonts w:ascii="Times New Roman" w:hAnsi="Times New Roman"/>
          <w:sz w:val="28"/>
          <w:szCs w:val="28"/>
        </w:rPr>
        <w:t xml:space="preserve"> направлений в работе образовательных организаций </w:t>
      </w:r>
      <w:r w:rsidR="00286B49" w:rsidRPr="00D87744">
        <w:rPr>
          <w:rFonts w:ascii="Times New Roman" w:hAnsi="Times New Roman"/>
          <w:sz w:val="28"/>
          <w:szCs w:val="28"/>
        </w:rPr>
        <w:t>при создании условий для освоения образовательных программ я</w:t>
      </w:r>
      <w:r w:rsidR="00BF641B" w:rsidRPr="00D87744">
        <w:rPr>
          <w:rFonts w:ascii="Times New Roman" w:hAnsi="Times New Roman"/>
          <w:sz w:val="28"/>
          <w:szCs w:val="28"/>
        </w:rPr>
        <w:t xml:space="preserve">вляется организация </w:t>
      </w:r>
      <w:r w:rsidR="00286B49" w:rsidRPr="00D87744">
        <w:rPr>
          <w:rFonts w:ascii="Times New Roman" w:hAnsi="Times New Roman"/>
          <w:sz w:val="28"/>
          <w:szCs w:val="28"/>
        </w:rPr>
        <w:t>питания</w:t>
      </w:r>
      <w:r w:rsidR="006C0673" w:rsidRPr="00D87744">
        <w:rPr>
          <w:rFonts w:ascii="Times New Roman" w:hAnsi="Times New Roman"/>
          <w:sz w:val="28"/>
          <w:szCs w:val="28"/>
        </w:rPr>
        <w:t xml:space="preserve"> </w:t>
      </w:r>
      <w:r w:rsidR="002C60F9" w:rsidRPr="00D87744">
        <w:rPr>
          <w:rFonts w:ascii="Times New Roman" w:hAnsi="Times New Roman"/>
          <w:sz w:val="28"/>
          <w:szCs w:val="28"/>
        </w:rPr>
        <w:t xml:space="preserve">обучающихся. </w:t>
      </w:r>
    </w:p>
    <w:p w14:paraId="6A443410" w14:textId="3D24FEB1" w:rsidR="00C65780" w:rsidRPr="00712DAB" w:rsidRDefault="00C65780" w:rsidP="00712DAB">
      <w:pPr>
        <w:tabs>
          <w:tab w:val="left" w:pos="993"/>
        </w:tabs>
        <w:suppressAutoHyphens/>
        <w:overflowPunct w:val="0"/>
        <w:spacing w:after="0"/>
        <w:ind w:right="-170" w:firstLine="709"/>
        <w:jc w:val="both"/>
        <w:textAlignment w:val="baseline"/>
        <w:rPr>
          <w:rFonts w:ascii="Times New Roman" w:hAnsi="Times New Roman"/>
          <w:sz w:val="28"/>
          <w:szCs w:val="28"/>
          <w:lang w:eastAsia="en-US"/>
        </w:rPr>
      </w:pPr>
      <w:r w:rsidRPr="00712DAB">
        <w:rPr>
          <w:rFonts w:ascii="Times New Roman" w:hAnsi="Times New Roman"/>
          <w:sz w:val="28"/>
          <w:szCs w:val="28"/>
          <w:lang w:eastAsia="en-US"/>
        </w:rPr>
        <w:t>Постановлениями район</w:t>
      </w:r>
      <w:r w:rsidR="000665D2">
        <w:rPr>
          <w:rFonts w:ascii="Times New Roman" w:hAnsi="Times New Roman"/>
          <w:sz w:val="28"/>
          <w:szCs w:val="28"/>
          <w:lang w:eastAsia="en-US"/>
        </w:rPr>
        <w:t>ной Администрации</w:t>
      </w:r>
      <w:r w:rsidRPr="00712DAB">
        <w:rPr>
          <w:rFonts w:ascii="Times New Roman" w:hAnsi="Times New Roman"/>
          <w:sz w:val="28"/>
          <w:szCs w:val="28"/>
          <w:lang w:eastAsia="en-US"/>
        </w:rPr>
        <w:t xml:space="preserve"> от 23.12.2019 № 1959 </w:t>
      </w:r>
      <w:r w:rsidRPr="00D87744">
        <w:rPr>
          <w:rFonts w:ascii="Times New Roman" w:hAnsi="Times New Roman"/>
          <w:sz w:val="28"/>
          <w:szCs w:val="28"/>
          <w:lang w:eastAsia="en-US"/>
        </w:rPr>
        <w:t>(</w:t>
      </w:r>
      <w:r w:rsidR="00D87744" w:rsidRPr="00D87744">
        <w:rPr>
          <w:rFonts w:ascii="Times New Roman" w:hAnsi="Times New Roman"/>
          <w:sz w:val="28"/>
          <w:szCs w:val="28"/>
          <w:lang w:eastAsia="en-US"/>
        </w:rPr>
        <w:t>с изменениями от 07.02.2022</w:t>
      </w:r>
      <w:r w:rsidR="000665D2">
        <w:rPr>
          <w:rFonts w:ascii="Times New Roman" w:hAnsi="Times New Roman"/>
          <w:sz w:val="28"/>
          <w:szCs w:val="28"/>
          <w:lang w:eastAsia="en-US"/>
        </w:rPr>
        <w:t xml:space="preserve"> </w:t>
      </w:r>
      <w:r w:rsidR="00D87744" w:rsidRPr="00D87744">
        <w:rPr>
          <w:rFonts w:ascii="Times New Roman" w:hAnsi="Times New Roman"/>
          <w:sz w:val="28"/>
          <w:szCs w:val="28"/>
          <w:lang w:eastAsia="en-US"/>
        </w:rPr>
        <w:t>г.</w:t>
      </w:r>
      <w:r w:rsidRPr="00D87744">
        <w:rPr>
          <w:rFonts w:ascii="Times New Roman" w:hAnsi="Times New Roman"/>
          <w:sz w:val="28"/>
          <w:szCs w:val="28"/>
          <w:lang w:eastAsia="en-US"/>
        </w:rPr>
        <w:t>), 23.12.201</w:t>
      </w:r>
      <w:r w:rsidR="00D87744" w:rsidRPr="00D87744">
        <w:rPr>
          <w:rFonts w:ascii="Times New Roman" w:hAnsi="Times New Roman"/>
          <w:sz w:val="28"/>
          <w:szCs w:val="28"/>
          <w:lang w:eastAsia="en-US"/>
        </w:rPr>
        <w:t>9  № 1960 (с изменениями от 24.04.2023</w:t>
      </w:r>
      <w:r w:rsidR="000665D2">
        <w:rPr>
          <w:rFonts w:ascii="Times New Roman" w:hAnsi="Times New Roman"/>
          <w:sz w:val="28"/>
          <w:szCs w:val="28"/>
          <w:lang w:eastAsia="en-US"/>
        </w:rPr>
        <w:t> </w:t>
      </w:r>
      <w:r w:rsidR="00D87744" w:rsidRPr="00D87744">
        <w:rPr>
          <w:rFonts w:ascii="Times New Roman" w:hAnsi="Times New Roman"/>
          <w:sz w:val="28"/>
          <w:szCs w:val="28"/>
          <w:lang w:eastAsia="en-US"/>
        </w:rPr>
        <w:t>г.</w:t>
      </w:r>
      <w:r w:rsidRPr="00D87744">
        <w:rPr>
          <w:rFonts w:ascii="Times New Roman" w:hAnsi="Times New Roman"/>
          <w:sz w:val="28"/>
          <w:szCs w:val="28"/>
          <w:lang w:eastAsia="en-US"/>
        </w:rPr>
        <w:t>)</w:t>
      </w:r>
      <w:r w:rsidRPr="00712DAB">
        <w:rPr>
          <w:rFonts w:ascii="Times New Roman" w:hAnsi="Times New Roman"/>
          <w:sz w:val="28"/>
          <w:szCs w:val="28"/>
          <w:lang w:eastAsia="en-US"/>
        </w:rPr>
        <w:t xml:space="preserve"> утверждены Общие требования по организации питания обучающихся в муниципальных общеобразовательных организациях </w:t>
      </w:r>
      <w:r w:rsidR="000665D2">
        <w:rPr>
          <w:rFonts w:ascii="Times New Roman" w:hAnsi="Times New Roman"/>
          <w:sz w:val="28"/>
          <w:szCs w:val="28"/>
          <w:lang w:eastAsia="en-US"/>
        </w:rPr>
        <w:t>муниципального образования</w:t>
      </w:r>
      <w:r w:rsidRPr="00712DAB">
        <w:rPr>
          <w:rFonts w:ascii="Times New Roman" w:hAnsi="Times New Roman"/>
          <w:sz w:val="28"/>
          <w:szCs w:val="28"/>
          <w:lang w:eastAsia="en-US"/>
        </w:rPr>
        <w:t xml:space="preserve"> «Мирнинский район» Республики Саха (Якутия) и Порядок обеспечения питанием отдельных категорий обучающихся в муниципальных </w:t>
      </w:r>
      <w:r w:rsidRPr="00712DAB">
        <w:rPr>
          <w:rFonts w:ascii="Times New Roman" w:hAnsi="Times New Roman"/>
          <w:sz w:val="28"/>
          <w:szCs w:val="28"/>
          <w:lang w:eastAsia="en-US"/>
        </w:rPr>
        <w:lastRenderedPageBreak/>
        <w:t xml:space="preserve">общеобразовательных организациях за счет средств бюджета </w:t>
      </w:r>
      <w:r w:rsidR="000665D2">
        <w:rPr>
          <w:rFonts w:ascii="Times New Roman" w:hAnsi="Times New Roman"/>
          <w:sz w:val="28"/>
          <w:szCs w:val="28"/>
          <w:lang w:eastAsia="en-US"/>
        </w:rPr>
        <w:t>муниципального образования</w:t>
      </w:r>
      <w:r w:rsidRPr="00712DAB">
        <w:rPr>
          <w:rFonts w:ascii="Times New Roman" w:hAnsi="Times New Roman"/>
          <w:sz w:val="28"/>
          <w:szCs w:val="28"/>
          <w:lang w:eastAsia="en-US"/>
        </w:rPr>
        <w:t xml:space="preserve"> «Мирнинский район» Республики Саха (Якутия).</w:t>
      </w:r>
    </w:p>
    <w:p w14:paraId="558E290C" w14:textId="77777777" w:rsidR="00C65780" w:rsidRPr="00712DAB" w:rsidRDefault="00C65780" w:rsidP="00712DAB">
      <w:pPr>
        <w:tabs>
          <w:tab w:val="left" w:pos="993"/>
        </w:tabs>
        <w:suppressAutoHyphens/>
        <w:overflowPunct w:val="0"/>
        <w:spacing w:after="0"/>
        <w:ind w:right="-170" w:firstLine="709"/>
        <w:jc w:val="both"/>
        <w:textAlignment w:val="baseline"/>
        <w:rPr>
          <w:rFonts w:ascii="Times New Roman" w:hAnsi="Times New Roman"/>
          <w:sz w:val="28"/>
          <w:szCs w:val="28"/>
          <w:lang w:eastAsia="en-US"/>
        </w:rPr>
      </w:pPr>
      <w:r w:rsidRPr="00712DAB">
        <w:rPr>
          <w:rFonts w:ascii="Times New Roman" w:hAnsi="Times New Roman"/>
          <w:sz w:val="28"/>
          <w:szCs w:val="28"/>
          <w:lang w:eastAsia="en-US"/>
        </w:rPr>
        <w:t xml:space="preserve">В образовательных организация обеспечено питание обучающихся в соответствии с СанПиН 2.3/2.4.3590-20 «Санитарно-эпидемиологические требования к организации общественного питания», СанПиН 1.2.3685-21 «Гигиенические нормы и требования к обеспечению безопасности и (или) безвредности для человека факторов среды обитания»:    </w:t>
      </w:r>
    </w:p>
    <w:p w14:paraId="53279E1F" w14:textId="62BFB770" w:rsidR="00C65780" w:rsidRPr="008B0374" w:rsidRDefault="00C65780" w:rsidP="008B0374">
      <w:pPr>
        <w:pStyle w:val="af"/>
        <w:numPr>
          <w:ilvl w:val="0"/>
          <w:numId w:val="46"/>
        </w:numPr>
        <w:tabs>
          <w:tab w:val="left" w:pos="993"/>
        </w:tabs>
        <w:suppressAutoHyphens/>
        <w:overflowPunct w:val="0"/>
        <w:spacing w:after="0"/>
        <w:ind w:left="0" w:right="-170" w:firstLine="709"/>
        <w:jc w:val="both"/>
        <w:textAlignment w:val="baseline"/>
        <w:rPr>
          <w:sz w:val="28"/>
          <w:szCs w:val="28"/>
          <w:lang w:eastAsia="en-US"/>
        </w:rPr>
      </w:pPr>
      <w:r w:rsidRPr="008B0374">
        <w:rPr>
          <w:sz w:val="28"/>
          <w:szCs w:val="28"/>
          <w:lang w:eastAsia="en-US"/>
        </w:rPr>
        <w:t>в школе предоставляется двухразовое питание - завтрак и обед;</w:t>
      </w:r>
    </w:p>
    <w:p w14:paraId="31E9F476" w14:textId="22498E3C" w:rsidR="00C65780" w:rsidRPr="008B0374" w:rsidRDefault="00C65780" w:rsidP="008B0374">
      <w:pPr>
        <w:pStyle w:val="af"/>
        <w:numPr>
          <w:ilvl w:val="0"/>
          <w:numId w:val="46"/>
        </w:numPr>
        <w:tabs>
          <w:tab w:val="left" w:pos="993"/>
        </w:tabs>
        <w:suppressAutoHyphens/>
        <w:overflowPunct w:val="0"/>
        <w:spacing w:after="0"/>
        <w:ind w:left="0" w:right="-170" w:firstLine="709"/>
        <w:jc w:val="both"/>
        <w:textAlignment w:val="baseline"/>
        <w:rPr>
          <w:sz w:val="28"/>
          <w:szCs w:val="28"/>
          <w:lang w:eastAsia="en-US"/>
        </w:rPr>
      </w:pPr>
      <w:r w:rsidRPr="008B0374">
        <w:rPr>
          <w:sz w:val="28"/>
          <w:szCs w:val="28"/>
          <w:lang w:eastAsia="en-US"/>
        </w:rPr>
        <w:t>однократное питание обучающихся осуществляется на бесплатной основе за счет средств федерального бюджета для обуч</w:t>
      </w:r>
      <w:r w:rsidR="00F005FF">
        <w:rPr>
          <w:sz w:val="28"/>
          <w:szCs w:val="28"/>
          <w:lang w:eastAsia="en-US"/>
        </w:rPr>
        <w:t>ающихся 1-4 классов, средств АК</w:t>
      </w:r>
      <w:r w:rsidR="00F005FF">
        <w:t> </w:t>
      </w:r>
      <w:r w:rsidRPr="008B0374">
        <w:rPr>
          <w:sz w:val="28"/>
          <w:szCs w:val="28"/>
          <w:lang w:eastAsia="en-US"/>
        </w:rPr>
        <w:t>«АЛРОСА» (ПАО) для обучающихся 5-11 классов;</w:t>
      </w:r>
    </w:p>
    <w:p w14:paraId="02683ABD" w14:textId="4D9ED514" w:rsidR="00C65780" w:rsidRPr="008B0374" w:rsidRDefault="00C65780" w:rsidP="008B0374">
      <w:pPr>
        <w:pStyle w:val="af"/>
        <w:numPr>
          <w:ilvl w:val="0"/>
          <w:numId w:val="46"/>
        </w:numPr>
        <w:tabs>
          <w:tab w:val="left" w:pos="993"/>
        </w:tabs>
        <w:suppressAutoHyphens/>
        <w:overflowPunct w:val="0"/>
        <w:spacing w:after="0"/>
        <w:ind w:left="0" w:right="-170" w:firstLine="709"/>
        <w:jc w:val="both"/>
        <w:textAlignment w:val="baseline"/>
        <w:rPr>
          <w:sz w:val="28"/>
          <w:szCs w:val="28"/>
          <w:lang w:eastAsia="en-US"/>
        </w:rPr>
      </w:pPr>
      <w:r w:rsidRPr="008B0374">
        <w:rPr>
          <w:sz w:val="28"/>
          <w:szCs w:val="28"/>
          <w:lang w:eastAsia="en-US"/>
        </w:rPr>
        <w:t xml:space="preserve">определены отдельные категории обучающихся, отнесенные к льготным категориям, питание которых осуществляется за счет средств бюджета </w:t>
      </w:r>
      <w:r w:rsidR="0001792B">
        <w:rPr>
          <w:sz w:val="28"/>
          <w:szCs w:val="28"/>
          <w:lang w:eastAsia="en-US"/>
        </w:rPr>
        <w:t>муниципального района</w:t>
      </w:r>
      <w:r w:rsidRPr="008B0374">
        <w:rPr>
          <w:sz w:val="28"/>
          <w:szCs w:val="28"/>
          <w:lang w:eastAsia="en-US"/>
        </w:rPr>
        <w:t xml:space="preserve"> «Мирнинский район» Республики Саха (Якутия). </w:t>
      </w:r>
    </w:p>
    <w:p w14:paraId="1A15BA2B" w14:textId="16859351" w:rsidR="003018DB" w:rsidRPr="00712DAB" w:rsidRDefault="0063174F" w:rsidP="00712DAB">
      <w:pPr>
        <w:tabs>
          <w:tab w:val="left" w:pos="993"/>
        </w:tabs>
        <w:suppressAutoHyphens/>
        <w:overflowPunct w:val="0"/>
        <w:spacing w:after="0"/>
        <w:ind w:right="-170" w:firstLine="709"/>
        <w:jc w:val="both"/>
        <w:textAlignment w:val="baseline"/>
        <w:rPr>
          <w:rFonts w:ascii="Times New Roman" w:hAnsi="Times New Roman"/>
          <w:sz w:val="28"/>
          <w:szCs w:val="28"/>
          <w:lang w:eastAsia="en-US"/>
        </w:rPr>
      </w:pPr>
      <w:r w:rsidRPr="00712DAB">
        <w:rPr>
          <w:rFonts w:ascii="Times New Roman" w:hAnsi="Times New Roman"/>
          <w:sz w:val="28"/>
          <w:szCs w:val="28"/>
          <w:lang w:eastAsia="en-US"/>
        </w:rPr>
        <w:t>Решением</w:t>
      </w:r>
      <w:r w:rsidR="003018DB" w:rsidRPr="00712DAB">
        <w:rPr>
          <w:rFonts w:ascii="Times New Roman" w:hAnsi="Times New Roman"/>
          <w:sz w:val="28"/>
          <w:szCs w:val="28"/>
          <w:lang w:eastAsia="en-US"/>
        </w:rPr>
        <w:t xml:space="preserve"> XII сессии Мирнинского районного Совета депутатов от 18.12.2019 IV-№ 12-4 </w:t>
      </w:r>
      <w:r w:rsidR="00116EFC" w:rsidRPr="00712DAB">
        <w:rPr>
          <w:rFonts w:ascii="Times New Roman" w:hAnsi="Times New Roman"/>
          <w:sz w:val="28"/>
          <w:szCs w:val="28"/>
          <w:lang w:eastAsia="en-US"/>
        </w:rPr>
        <w:t>(</w:t>
      </w:r>
      <w:r w:rsidR="00B93DFB" w:rsidRPr="00B93DFB">
        <w:rPr>
          <w:rFonts w:ascii="Times New Roman" w:hAnsi="Times New Roman"/>
          <w:sz w:val="28"/>
          <w:szCs w:val="28"/>
          <w:lang w:eastAsia="en-US"/>
        </w:rPr>
        <w:t>с изменениями от 25.03.2022</w:t>
      </w:r>
      <w:r w:rsidR="00F005FF">
        <w:rPr>
          <w:rFonts w:ascii="Times New Roman" w:hAnsi="Times New Roman"/>
          <w:sz w:val="28"/>
          <w:szCs w:val="28"/>
          <w:lang w:eastAsia="en-US"/>
        </w:rPr>
        <w:t xml:space="preserve"> </w:t>
      </w:r>
      <w:r w:rsidR="00B93DFB" w:rsidRPr="00B93DFB">
        <w:rPr>
          <w:rFonts w:ascii="Times New Roman" w:hAnsi="Times New Roman"/>
          <w:sz w:val="28"/>
          <w:szCs w:val="28"/>
          <w:lang w:eastAsia="en-US"/>
        </w:rPr>
        <w:t>г., от 29.03.2023</w:t>
      </w:r>
      <w:r w:rsidR="00F005FF">
        <w:rPr>
          <w:rFonts w:ascii="Times New Roman" w:hAnsi="Times New Roman"/>
          <w:sz w:val="28"/>
          <w:szCs w:val="28"/>
          <w:lang w:eastAsia="en-US"/>
        </w:rPr>
        <w:t xml:space="preserve"> </w:t>
      </w:r>
      <w:r w:rsidR="00B93DFB" w:rsidRPr="00B93DFB">
        <w:rPr>
          <w:rFonts w:ascii="Times New Roman" w:hAnsi="Times New Roman"/>
          <w:sz w:val="28"/>
          <w:szCs w:val="28"/>
          <w:lang w:eastAsia="en-US"/>
        </w:rPr>
        <w:t>г., от 14.06.2023</w:t>
      </w:r>
      <w:r w:rsidR="00F005FF">
        <w:rPr>
          <w:rFonts w:ascii="Times New Roman" w:hAnsi="Times New Roman"/>
          <w:sz w:val="28"/>
          <w:szCs w:val="28"/>
          <w:lang w:eastAsia="en-US"/>
        </w:rPr>
        <w:t xml:space="preserve"> </w:t>
      </w:r>
      <w:r w:rsidR="00B93DFB" w:rsidRPr="00B93DFB">
        <w:rPr>
          <w:rFonts w:ascii="Times New Roman" w:hAnsi="Times New Roman"/>
          <w:sz w:val="28"/>
          <w:szCs w:val="28"/>
          <w:lang w:eastAsia="en-US"/>
        </w:rPr>
        <w:t>г.</w:t>
      </w:r>
      <w:r w:rsidR="00116EFC" w:rsidRPr="00B93DFB">
        <w:rPr>
          <w:rFonts w:ascii="Times New Roman" w:hAnsi="Times New Roman"/>
          <w:sz w:val="28"/>
          <w:szCs w:val="28"/>
          <w:lang w:eastAsia="en-US"/>
        </w:rPr>
        <w:t>)</w:t>
      </w:r>
      <w:r w:rsidR="00B93DFB">
        <w:rPr>
          <w:rFonts w:ascii="Times New Roman" w:hAnsi="Times New Roman"/>
          <w:sz w:val="28"/>
          <w:szCs w:val="28"/>
          <w:lang w:eastAsia="en-US"/>
        </w:rPr>
        <w:t xml:space="preserve"> </w:t>
      </w:r>
      <w:r w:rsidR="003018DB" w:rsidRPr="00712DAB">
        <w:rPr>
          <w:rFonts w:ascii="Times New Roman" w:hAnsi="Times New Roman"/>
          <w:sz w:val="28"/>
          <w:szCs w:val="28"/>
          <w:lang w:eastAsia="en-US"/>
        </w:rPr>
        <w:t xml:space="preserve">утверждены следующие отдельные категории обучающихся, которые имеют право на льготное питание за счет средств бюджета </w:t>
      </w:r>
      <w:r w:rsidR="00F005FF">
        <w:rPr>
          <w:rFonts w:ascii="Times New Roman" w:hAnsi="Times New Roman"/>
          <w:sz w:val="28"/>
          <w:szCs w:val="28"/>
          <w:lang w:eastAsia="en-US"/>
        </w:rPr>
        <w:t>муниципального образования</w:t>
      </w:r>
      <w:r w:rsidR="003018DB" w:rsidRPr="00712DAB">
        <w:rPr>
          <w:rFonts w:ascii="Times New Roman" w:hAnsi="Times New Roman"/>
          <w:sz w:val="28"/>
          <w:szCs w:val="28"/>
          <w:lang w:eastAsia="en-US"/>
        </w:rPr>
        <w:t xml:space="preserve"> «Мирнинский район»</w:t>
      </w:r>
      <w:r w:rsidR="00EB41FE">
        <w:rPr>
          <w:rFonts w:ascii="Times New Roman" w:hAnsi="Times New Roman"/>
          <w:sz w:val="28"/>
          <w:szCs w:val="28"/>
          <w:lang w:eastAsia="en-US"/>
        </w:rPr>
        <w:t xml:space="preserve"> </w:t>
      </w:r>
      <w:r w:rsidR="00EB41FE" w:rsidRPr="00EB41FE">
        <w:rPr>
          <w:rFonts w:ascii="Times New Roman" w:hAnsi="Times New Roman"/>
          <w:sz w:val="28"/>
          <w:szCs w:val="28"/>
          <w:lang w:eastAsia="en-US"/>
        </w:rPr>
        <w:t>Республики Саха (Якутия)</w:t>
      </w:r>
      <w:r w:rsidR="003018DB" w:rsidRPr="00EB41FE">
        <w:rPr>
          <w:rFonts w:ascii="Times New Roman" w:hAnsi="Times New Roman"/>
          <w:sz w:val="28"/>
          <w:szCs w:val="28"/>
          <w:lang w:eastAsia="en-US"/>
        </w:rPr>
        <w:t>:</w:t>
      </w:r>
    </w:p>
    <w:p w14:paraId="4E93B23A" w14:textId="3A90AB0D" w:rsidR="003018DB" w:rsidRPr="00BF734C" w:rsidRDefault="003018DB" w:rsidP="008B0374">
      <w:pPr>
        <w:pStyle w:val="af"/>
        <w:numPr>
          <w:ilvl w:val="0"/>
          <w:numId w:val="36"/>
        </w:numPr>
        <w:tabs>
          <w:tab w:val="left" w:pos="993"/>
        </w:tabs>
        <w:suppressAutoHyphens/>
        <w:overflowPunct w:val="0"/>
        <w:spacing w:after="0"/>
        <w:ind w:left="0" w:right="-170" w:firstLine="709"/>
        <w:jc w:val="both"/>
        <w:textAlignment w:val="baseline"/>
        <w:rPr>
          <w:sz w:val="28"/>
          <w:szCs w:val="28"/>
          <w:lang w:eastAsia="en-US"/>
        </w:rPr>
      </w:pPr>
      <w:r w:rsidRPr="00BF734C">
        <w:rPr>
          <w:sz w:val="28"/>
          <w:szCs w:val="28"/>
          <w:lang w:eastAsia="en-US"/>
        </w:rPr>
        <w:t>дети из малоимущих семей;</w:t>
      </w:r>
    </w:p>
    <w:p w14:paraId="1329342A" w14:textId="7CE84FCA" w:rsidR="003018DB" w:rsidRPr="00BF734C" w:rsidRDefault="003018DB" w:rsidP="008B0374">
      <w:pPr>
        <w:pStyle w:val="af"/>
        <w:numPr>
          <w:ilvl w:val="0"/>
          <w:numId w:val="36"/>
        </w:numPr>
        <w:tabs>
          <w:tab w:val="left" w:pos="993"/>
        </w:tabs>
        <w:suppressAutoHyphens/>
        <w:overflowPunct w:val="0"/>
        <w:spacing w:after="0"/>
        <w:ind w:left="0" w:right="-170" w:firstLine="709"/>
        <w:jc w:val="both"/>
        <w:textAlignment w:val="baseline"/>
        <w:rPr>
          <w:sz w:val="28"/>
          <w:szCs w:val="28"/>
          <w:lang w:eastAsia="en-US"/>
        </w:rPr>
      </w:pPr>
      <w:r w:rsidRPr="00BF734C">
        <w:rPr>
          <w:sz w:val="28"/>
          <w:szCs w:val="28"/>
          <w:lang w:eastAsia="en-US"/>
        </w:rPr>
        <w:t>дети-инвалиды;</w:t>
      </w:r>
    </w:p>
    <w:p w14:paraId="2EC2E19C" w14:textId="6934A272" w:rsidR="003018DB" w:rsidRPr="00BF734C" w:rsidRDefault="003018DB" w:rsidP="008B0374">
      <w:pPr>
        <w:pStyle w:val="af"/>
        <w:numPr>
          <w:ilvl w:val="0"/>
          <w:numId w:val="36"/>
        </w:numPr>
        <w:tabs>
          <w:tab w:val="left" w:pos="993"/>
        </w:tabs>
        <w:suppressAutoHyphens/>
        <w:overflowPunct w:val="0"/>
        <w:spacing w:after="0"/>
        <w:ind w:left="0" w:right="-170" w:firstLine="709"/>
        <w:jc w:val="both"/>
        <w:textAlignment w:val="baseline"/>
        <w:rPr>
          <w:sz w:val="28"/>
          <w:szCs w:val="28"/>
          <w:lang w:eastAsia="en-US"/>
        </w:rPr>
      </w:pPr>
      <w:r w:rsidRPr="00BF734C">
        <w:rPr>
          <w:sz w:val="28"/>
          <w:szCs w:val="28"/>
          <w:lang w:eastAsia="en-US"/>
        </w:rPr>
        <w:t>дети с ограниченными возможностями здоровья;</w:t>
      </w:r>
    </w:p>
    <w:p w14:paraId="0555F9EA" w14:textId="172CB0D5" w:rsidR="003018DB" w:rsidRPr="00BF734C" w:rsidRDefault="003018DB" w:rsidP="008B0374">
      <w:pPr>
        <w:pStyle w:val="af"/>
        <w:numPr>
          <w:ilvl w:val="0"/>
          <w:numId w:val="36"/>
        </w:numPr>
        <w:tabs>
          <w:tab w:val="left" w:pos="993"/>
          <w:tab w:val="left" w:pos="1418"/>
        </w:tabs>
        <w:suppressAutoHyphens/>
        <w:overflowPunct w:val="0"/>
        <w:spacing w:after="0"/>
        <w:ind w:left="0" w:right="-170" w:firstLine="709"/>
        <w:jc w:val="both"/>
        <w:textAlignment w:val="baseline"/>
        <w:rPr>
          <w:sz w:val="28"/>
          <w:szCs w:val="28"/>
          <w:lang w:eastAsia="en-US"/>
        </w:rPr>
      </w:pPr>
      <w:r w:rsidRPr="00BF734C">
        <w:rPr>
          <w:sz w:val="28"/>
          <w:szCs w:val="28"/>
          <w:lang w:eastAsia="en-US"/>
        </w:rPr>
        <w:t xml:space="preserve">дети, проживающие в </w:t>
      </w:r>
      <w:r w:rsidR="00F005FF">
        <w:rPr>
          <w:sz w:val="28"/>
          <w:szCs w:val="28"/>
          <w:lang w:eastAsia="en-US"/>
        </w:rPr>
        <w:t>семьях, находящихся в социально-</w:t>
      </w:r>
      <w:r w:rsidRPr="00BF734C">
        <w:rPr>
          <w:sz w:val="28"/>
          <w:szCs w:val="28"/>
          <w:lang w:eastAsia="en-US"/>
        </w:rPr>
        <w:t>опасном положении</w:t>
      </w:r>
      <w:r w:rsidR="00537D97" w:rsidRPr="00BF734C">
        <w:rPr>
          <w:sz w:val="28"/>
          <w:szCs w:val="28"/>
          <w:lang w:eastAsia="en-US"/>
        </w:rPr>
        <w:t>;</w:t>
      </w:r>
    </w:p>
    <w:p w14:paraId="4E612A1F" w14:textId="68EF5521" w:rsidR="00537D97" w:rsidRPr="00BF734C" w:rsidRDefault="00537D97" w:rsidP="008B0374">
      <w:pPr>
        <w:pStyle w:val="af"/>
        <w:numPr>
          <w:ilvl w:val="0"/>
          <w:numId w:val="36"/>
        </w:numPr>
        <w:tabs>
          <w:tab w:val="left" w:pos="993"/>
        </w:tabs>
        <w:suppressAutoHyphens/>
        <w:overflowPunct w:val="0"/>
        <w:spacing w:after="0"/>
        <w:ind w:left="0" w:right="-170" w:firstLine="709"/>
        <w:jc w:val="both"/>
        <w:textAlignment w:val="baseline"/>
        <w:rPr>
          <w:sz w:val="28"/>
          <w:szCs w:val="28"/>
          <w:lang w:eastAsia="en-US"/>
        </w:rPr>
      </w:pPr>
      <w:r w:rsidRPr="00BF734C">
        <w:rPr>
          <w:sz w:val="28"/>
          <w:szCs w:val="28"/>
          <w:lang w:eastAsia="en-US"/>
        </w:rPr>
        <w:t>дети, из семей военнослужащих в соответствии с Указами Главы Республики Саха (Якутия) от 25.09.2022 №</w:t>
      </w:r>
      <w:r w:rsidR="00F005FF">
        <w:rPr>
          <w:sz w:val="28"/>
          <w:szCs w:val="28"/>
          <w:lang w:eastAsia="en-US"/>
        </w:rPr>
        <w:t xml:space="preserve"> </w:t>
      </w:r>
      <w:r w:rsidRPr="00BF734C">
        <w:rPr>
          <w:sz w:val="28"/>
          <w:szCs w:val="28"/>
          <w:lang w:eastAsia="en-US"/>
        </w:rPr>
        <w:t>2603, от 29.09.2022 №</w:t>
      </w:r>
      <w:r w:rsidR="00F005FF">
        <w:rPr>
          <w:sz w:val="28"/>
          <w:szCs w:val="28"/>
          <w:lang w:eastAsia="en-US"/>
        </w:rPr>
        <w:t xml:space="preserve"> </w:t>
      </w:r>
      <w:r w:rsidRPr="00BF734C">
        <w:rPr>
          <w:sz w:val="28"/>
          <w:szCs w:val="28"/>
          <w:lang w:eastAsia="en-US"/>
        </w:rPr>
        <w:t>2610.</w:t>
      </w:r>
    </w:p>
    <w:p w14:paraId="453D8AF0" w14:textId="3A14F2F3" w:rsidR="000B4038" w:rsidRPr="00AC073D" w:rsidRDefault="000B4038" w:rsidP="000B4038">
      <w:pPr>
        <w:suppressAutoHyphens/>
        <w:spacing w:after="0"/>
        <w:ind w:firstLine="708"/>
        <w:jc w:val="both"/>
        <w:rPr>
          <w:rFonts w:ascii="Times New Roman" w:hAnsi="Times New Roman"/>
          <w:sz w:val="28"/>
          <w:szCs w:val="28"/>
        </w:rPr>
      </w:pPr>
      <w:r w:rsidRPr="00AC073D">
        <w:rPr>
          <w:rFonts w:ascii="Times New Roman" w:hAnsi="Times New Roman"/>
          <w:sz w:val="28"/>
          <w:szCs w:val="28"/>
        </w:rPr>
        <w:t>В Мирнинском районе источниками финансирования по организации горячего питания обучающихся являются: федеральный бюджет, муниципал</w:t>
      </w:r>
      <w:r w:rsidR="00F005FF">
        <w:rPr>
          <w:rFonts w:ascii="Times New Roman" w:hAnsi="Times New Roman"/>
          <w:sz w:val="28"/>
          <w:szCs w:val="28"/>
        </w:rPr>
        <w:t>ьный бюджет, средства АК «АЛРОСА</w:t>
      </w:r>
      <w:r w:rsidRPr="00AC073D">
        <w:rPr>
          <w:rFonts w:ascii="Times New Roman" w:hAnsi="Times New Roman"/>
          <w:sz w:val="28"/>
          <w:szCs w:val="28"/>
        </w:rPr>
        <w:t>» (ПАО), родительская плата.</w:t>
      </w:r>
    </w:p>
    <w:p w14:paraId="0099D63C" w14:textId="77777777" w:rsidR="003018DB" w:rsidRPr="00712DAB" w:rsidRDefault="003018DB" w:rsidP="00712DAB">
      <w:pPr>
        <w:tabs>
          <w:tab w:val="left" w:pos="993"/>
        </w:tabs>
        <w:suppressAutoHyphens/>
        <w:overflowPunct w:val="0"/>
        <w:spacing w:after="0"/>
        <w:ind w:right="-170" w:firstLine="709"/>
        <w:jc w:val="both"/>
        <w:textAlignment w:val="baseline"/>
        <w:rPr>
          <w:rFonts w:ascii="Times New Roman" w:hAnsi="Times New Roman"/>
          <w:sz w:val="28"/>
          <w:szCs w:val="28"/>
          <w:lang w:eastAsia="en-US"/>
        </w:rPr>
      </w:pPr>
      <w:r w:rsidRPr="00712DAB">
        <w:rPr>
          <w:rFonts w:ascii="Times New Roman" w:hAnsi="Times New Roman"/>
          <w:sz w:val="28"/>
          <w:szCs w:val="28"/>
          <w:lang w:eastAsia="en-US"/>
        </w:rPr>
        <w:t>В случае индивидуального обучения на дому детей с ОВЗ и детей – инвалидов на лицевые счета родителей (законных представителей) ежемесячно перечисляется компенсация стоимости питания из расчета количества учебных дней в месяце и стоимости питания в день.</w:t>
      </w:r>
    </w:p>
    <w:p w14:paraId="59073EBA" w14:textId="77777777" w:rsidR="008B0374" w:rsidRDefault="003018DB" w:rsidP="00712DAB">
      <w:pPr>
        <w:tabs>
          <w:tab w:val="left" w:pos="993"/>
        </w:tabs>
        <w:suppressAutoHyphens/>
        <w:overflowPunct w:val="0"/>
        <w:spacing w:after="0"/>
        <w:ind w:right="-170" w:firstLine="709"/>
        <w:jc w:val="both"/>
        <w:textAlignment w:val="baseline"/>
        <w:rPr>
          <w:rFonts w:ascii="Times New Roman" w:hAnsi="Times New Roman"/>
          <w:sz w:val="28"/>
          <w:szCs w:val="28"/>
          <w:lang w:eastAsia="en-US"/>
        </w:rPr>
      </w:pPr>
      <w:r w:rsidRPr="00712DAB">
        <w:rPr>
          <w:rFonts w:ascii="Times New Roman" w:hAnsi="Times New Roman"/>
          <w:sz w:val="28"/>
          <w:szCs w:val="28"/>
          <w:lang w:eastAsia="en-US"/>
        </w:rPr>
        <w:t>Все первоклассники р</w:t>
      </w:r>
      <w:r w:rsidR="0063174F" w:rsidRPr="00712DAB">
        <w:rPr>
          <w:rFonts w:ascii="Times New Roman" w:hAnsi="Times New Roman"/>
          <w:sz w:val="28"/>
          <w:szCs w:val="28"/>
          <w:lang w:eastAsia="en-US"/>
        </w:rPr>
        <w:t>айона два раза в неделю получают</w:t>
      </w:r>
      <w:r w:rsidRPr="00712DAB">
        <w:rPr>
          <w:rFonts w:ascii="Times New Roman" w:hAnsi="Times New Roman"/>
          <w:sz w:val="28"/>
          <w:szCs w:val="28"/>
          <w:lang w:eastAsia="en-US"/>
        </w:rPr>
        <w:t xml:space="preserve"> молочную продукцию местного производства в индивидуальной асептической упаковке в </w:t>
      </w:r>
      <w:r w:rsidR="0063174F" w:rsidRPr="00712DAB">
        <w:rPr>
          <w:rFonts w:ascii="Times New Roman" w:hAnsi="Times New Roman"/>
          <w:sz w:val="28"/>
          <w:szCs w:val="28"/>
          <w:lang w:eastAsia="en-US"/>
        </w:rPr>
        <w:t>объеме 200 мл. за счет средств ф</w:t>
      </w:r>
      <w:r w:rsidRPr="00712DAB">
        <w:rPr>
          <w:rFonts w:ascii="Times New Roman" w:hAnsi="Times New Roman"/>
          <w:sz w:val="28"/>
          <w:szCs w:val="28"/>
          <w:lang w:eastAsia="en-US"/>
        </w:rPr>
        <w:t>едерального бюджета.</w:t>
      </w:r>
    </w:p>
    <w:p w14:paraId="60140174" w14:textId="05FE47E1" w:rsidR="00DA5EE0" w:rsidRPr="00712DAB" w:rsidRDefault="003018DB" w:rsidP="00712DAB">
      <w:pPr>
        <w:tabs>
          <w:tab w:val="left" w:pos="993"/>
        </w:tabs>
        <w:suppressAutoHyphens/>
        <w:overflowPunct w:val="0"/>
        <w:spacing w:after="0"/>
        <w:ind w:right="-170" w:firstLine="709"/>
        <w:jc w:val="both"/>
        <w:textAlignment w:val="baseline"/>
        <w:rPr>
          <w:rFonts w:ascii="Times New Roman" w:hAnsi="Times New Roman"/>
          <w:sz w:val="28"/>
          <w:szCs w:val="28"/>
          <w:lang w:eastAsia="en-US"/>
        </w:rPr>
      </w:pPr>
      <w:r w:rsidRPr="00712DAB">
        <w:rPr>
          <w:rFonts w:ascii="Times New Roman" w:hAnsi="Times New Roman"/>
          <w:sz w:val="28"/>
          <w:szCs w:val="28"/>
          <w:lang w:eastAsia="en-US"/>
        </w:rPr>
        <w:t xml:space="preserve"> </w:t>
      </w:r>
    </w:p>
    <w:p w14:paraId="69B2E517" w14:textId="77777777" w:rsidR="003018DB" w:rsidRPr="00274EE3" w:rsidRDefault="003018DB" w:rsidP="003018DB">
      <w:pPr>
        <w:ind w:left="-170" w:right="-170" w:firstLine="170"/>
        <w:jc w:val="center"/>
        <w:rPr>
          <w:rFonts w:ascii="Times New Roman" w:eastAsia="Calibri" w:hAnsi="Times New Roman"/>
          <w:iCs/>
          <w:sz w:val="28"/>
          <w:szCs w:val="28"/>
          <w:lang w:eastAsia="en-US" w:bidi="en-US"/>
        </w:rPr>
      </w:pPr>
      <w:r w:rsidRPr="00274EE3">
        <w:rPr>
          <w:rFonts w:ascii="Times New Roman" w:eastAsia="Calibri" w:hAnsi="Times New Roman"/>
          <w:iCs/>
          <w:sz w:val="28"/>
          <w:szCs w:val="28"/>
          <w:lang w:eastAsia="en-US" w:bidi="en-US"/>
        </w:rPr>
        <w:t>Охват горячим пи</w:t>
      </w:r>
      <w:r w:rsidR="0063174F" w:rsidRPr="00274EE3">
        <w:rPr>
          <w:rFonts w:ascii="Times New Roman" w:eastAsia="Calibri" w:hAnsi="Times New Roman"/>
          <w:iCs/>
          <w:sz w:val="28"/>
          <w:szCs w:val="28"/>
          <w:lang w:eastAsia="en-US" w:bidi="en-US"/>
        </w:rPr>
        <w:t>танием учащихся</w:t>
      </w:r>
    </w:p>
    <w:tbl>
      <w:tblPr>
        <w:tblW w:w="98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2"/>
        <w:gridCol w:w="998"/>
        <w:gridCol w:w="1701"/>
        <w:gridCol w:w="1537"/>
        <w:gridCol w:w="2260"/>
        <w:gridCol w:w="1949"/>
      </w:tblGrid>
      <w:tr w:rsidR="003018DB" w:rsidRPr="00972348" w14:paraId="5F213934" w14:textId="77777777" w:rsidTr="003018DB">
        <w:trPr>
          <w:trHeight w:val="437"/>
        </w:trPr>
        <w:tc>
          <w:tcPr>
            <w:tcW w:w="1412" w:type="dxa"/>
          </w:tcPr>
          <w:p w14:paraId="0F0B93FA" w14:textId="77777777" w:rsidR="003018DB" w:rsidRPr="00BF734C" w:rsidRDefault="003018DB" w:rsidP="003018DB">
            <w:pPr>
              <w:ind w:right="-1"/>
              <w:jc w:val="both"/>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lastRenderedPageBreak/>
              <w:t>Учебный год</w:t>
            </w:r>
            <w:r w:rsidRPr="00BF734C">
              <w:rPr>
                <w:rFonts w:ascii="Times New Roman" w:eastAsia="Calibri" w:hAnsi="Times New Roman"/>
                <w:iCs/>
                <w:sz w:val="28"/>
                <w:szCs w:val="24"/>
                <w:lang w:val="en-US" w:eastAsia="en-US" w:bidi="en-US"/>
              </w:rPr>
              <w:t xml:space="preserve"> </w:t>
            </w:r>
          </w:p>
        </w:tc>
        <w:tc>
          <w:tcPr>
            <w:tcW w:w="998" w:type="dxa"/>
          </w:tcPr>
          <w:p w14:paraId="4A389185" w14:textId="77777777" w:rsidR="003018DB" w:rsidRPr="00BF734C" w:rsidRDefault="003018DB" w:rsidP="003018DB">
            <w:pPr>
              <w:ind w:right="-1"/>
              <w:jc w:val="both"/>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 xml:space="preserve">Кол-во уч-ся </w:t>
            </w:r>
          </w:p>
        </w:tc>
        <w:tc>
          <w:tcPr>
            <w:tcW w:w="1701" w:type="dxa"/>
          </w:tcPr>
          <w:p w14:paraId="773381E4" w14:textId="77777777" w:rsidR="003018DB" w:rsidRPr="00BF734C" w:rsidRDefault="003018DB" w:rsidP="003018DB">
            <w:pPr>
              <w:ind w:right="-1"/>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Кол-во детей, охваченных горячим питанием</w:t>
            </w:r>
          </w:p>
        </w:tc>
        <w:tc>
          <w:tcPr>
            <w:tcW w:w="1537" w:type="dxa"/>
          </w:tcPr>
          <w:p w14:paraId="0E0AFB39" w14:textId="77777777" w:rsidR="003018DB" w:rsidRPr="00BF734C" w:rsidRDefault="003018DB" w:rsidP="003018DB">
            <w:pPr>
              <w:ind w:right="-1"/>
              <w:jc w:val="both"/>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Доля детей, охваченных горячим питанием</w:t>
            </w:r>
          </w:p>
        </w:tc>
        <w:tc>
          <w:tcPr>
            <w:tcW w:w="2260" w:type="dxa"/>
          </w:tcPr>
          <w:p w14:paraId="565462B1" w14:textId="77777777" w:rsidR="003018DB" w:rsidRPr="00BF734C" w:rsidRDefault="003018DB" w:rsidP="003018DB">
            <w:pPr>
              <w:ind w:right="-1"/>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Кол-во детей, охваченных горячим питанием</w:t>
            </w:r>
          </w:p>
          <w:p w14:paraId="7E5B07D9" w14:textId="77777777" w:rsidR="003018DB" w:rsidRPr="00BF734C" w:rsidRDefault="0063174F" w:rsidP="003018DB">
            <w:pPr>
              <w:ind w:right="-1"/>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(завтрак, обед)</w:t>
            </w:r>
          </w:p>
        </w:tc>
        <w:tc>
          <w:tcPr>
            <w:tcW w:w="1949" w:type="dxa"/>
          </w:tcPr>
          <w:p w14:paraId="05491116" w14:textId="77777777" w:rsidR="003018DB" w:rsidRPr="00BF734C" w:rsidRDefault="003018DB" w:rsidP="003018DB">
            <w:pPr>
              <w:ind w:right="-1"/>
              <w:jc w:val="both"/>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Доля детей, охваченных горячим питанием (завтрак, обед)</w:t>
            </w:r>
          </w:p>
        </w:tc>
      </w:tr>
      <w:tr w:rsidR="003018DB" w:rsidRPr="00972348" w14:paraId="30CAB02E" w14:textId="77777777" w:rsidTr="003018DB">
        <w:trPr>
          <w:trHeight w:val="132"/>
        </w:trPr>
        <w:tc>
          <w:tcPr>
            <w:tcW w:w="1412" w:type="dxa"/>
          </w:tcPr>
          <w:p w14:paraId="189C7348" w14:textId="77777777" w:rsidR="003018DB" w:rsidRPr="00BF734C" w:rsidRDefault="003018DB" w:rsidP="003018DB">
            <w:pPr>
              <w:ind w:right="-1"/>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2020-2021</w:t>
            </w:r>
          </w:p>
        </w:tc>
        <w:tc>
          <w:tcPr>
            <w:tcW w:w="998" w:type="dxa"/>
          </w:tcPr>
          <w:p w14:paraId="44FF6081" w14:textId="77777777" w:rsidR="003018DB" w:rsidRPr="00BF734C" w:rsidRDefault="003018DB" w:rsidP="003018DB">
            <w:pPr>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10222</w:t>
            </w:r>
          </w:p>
        </w:tc>
        <w:tc>
          <w:tcPr>
            <w:tcW w:w="1701" w:type="dxa"/>
          </w:tcPr>
          <w:p w14:paraId="14261C6B" w14:textId="77777777" w:rsidR="003018DB" w:rsidRPr="00BF734C" w:rsidRDefault="003018DB" w:rsidP="003018DB">
            <w:pPr>
              <w:jc w:val="center"/>
              <w:rPr>
                <w:rFonts w:ascii="Times New Roman" w:eastAsia="Calibri" w:hAnsi="Times New Roman"/>
                <w:iCs/>
                <w:sz w:val="28"/>
                <w:szCs w:val="24"/>
                <w:lang w:val="en-US" w:eastAsia="en-US" w:bidi="en-US"/>
              </w:rPr>
            </w:pPr>
            <w:r w:rsidRPr="00BF734C">
              <w:rPr>
                <w:rFonts w:ascii="Times New Roman" w:eastAsia="Calibri" w:hAnsi="Times New Roman"/>
                <w:iCs/>
                <w:sz w:val="28"/>
                <w:szCs w:val="24"/>
                <w:lang w:val="en-US" w:eastAsia="en-US" w:bidi="en-US"/>
              </w:rPr>
              <w:t>8694</w:t>
            </w:r>
          </w:p>
        </w:tc>
        <w:tc>
          <w:tcPr>
            <w:tcW w:w="1537" w:type="dxa"/>
          </w:tcPr>
          <w:p w14:paraId="151CE966" w14:textId="77777777" w:rsidR="003018DB" w:rsidRPr="00BF734C" w:rsidRDefault="003018DB" w:rsidP="003018DB">
            <w:pPr>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val="en-US" w:eastAsia="en-US" w:bidi="en-US"/>
              </w:rPr>
              <w:t>88,68</w:t>
            </w:r>
            <w:r w:rsidRPr="00BF734C">
              <w:rPr>
                <w:rFonts w:ascii="Times New Roman" w:eastAsia="Calibri" w:hAnsi="Times New Roman"/>
                <w:iCs/>
                <w:sz w:val="28"/>
                <w:szCs w:val="24"/>
                <w:lang w:eastAsia="en-US" w:bidi="en-US"/>
              </w:rPr>
              <w:t>%</w:t>
            </w:r>
          </w:p>
        </w:tc>
        <w:tc>
          <w:tcPr>
            <w:tcW w:w="2260" w:type="dxa"/>
          </w:tcPr>
          <w:p w14:paraId="1132AE32" w14:textId="77777777" w:rsidR="003018DB" w:rsidRPr="00BF734C" w:rsidRDefault="003018DB" w:rsidP="003018DB">
            <w:pPr>
              <w:jc w:val="center"/>
              <w:rPr>
                <w:rFonts w:ascii="Times New Roman" w:eastAsia="Calibri" w:hAnsi="Times New Roman"/>
                <w:iCs/>
                <w:sz w:val="28"/>
                <w:szCs w:val="24"/>
                <w:lang w:val="en-US" w:eastAsia="en-US" w:bidi="en-US"/>
              </w:rPr>
            </w:pPr>
            <w:r w:rsidRPr="00BF734C">
              <w:rPr>
                <w:rFonts w:ascii="Times New Roman" w:eastAsia="Calibri" w:hAnsi="Times New Roman"/>
                <w:iCs/>
                <w:sz w:val="28"/>
                <w:szCs w:val="24"/>
                <w:lang w:val="en-US" w:eastAsia="en-US" w:bidi="en-US"/>
              </w:rPr>
              <w:t>2514</w:t>
            </w:r>
          </w:p>
        </w:tc>
        <w:tc>
          <w:tcPr>
            <w:tcW w:w="1949" w:type="dxa"/>
          </w:tcPr>
          <w:p w14:paraId="60517A38" w14:textId="77777777" w:rsidR="003018DB" w:rsidRPr="00BF734C" w:rsidRDefault="003018DB" w:rsidP="003018DB">
            <w:pPr>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val="en-US" w:eastAsia="en-US" w:bidi="en-US"/>
              </w:rPr>
              <w:t>2</w:t>
            </w:r>
            <w:r w:rsidRPr="00BF734C">
              <w:rPr>
                <w:rFonts w:ascii="Times New Roman" w:eastAsia="Calibri" w:hAnsi="Times New Roman"/>
                <w:iCs/>
                <w:sz w:val="28"/>
                <w:szCs w:val="24"/>
                <w:lang w:eastAsia="en-US" w:bidi="en-US"/>
              </w:rPr>
              <w:t>4</w:t>
            </w:r>
            <w:r w:rsidRPr="00BF734C">
              <w:rPr>
                <w:rFonts w:ascii="Times New Roman" w:eastAsia="Calibri" w:hAnsi="Times New Roman"/>
                <w:iCs/>
                <w:sz w:val="28"/>
                <w:szCs w:val="24"/>
                <w:lang w:val="en-US" w:eastAsia="en-US" w:bidi="en-US"/>
              </w:rPr>
              <w:t>,</w:t>
            </w:r>
            <w:r w:rsidRPr="00BF734C">
              <w:rPr>
                <w:rFonts w:ascii="Times New Roman" w:eastAsia="Calibri" w:hAnsi="Times New Roman"/>
                <w:iCs/>
                <w:sz w:val="28"/>
                <w:szCs w:val="24"/>
                <w:lang w:eastAsia="en-US" w:bidi="en-US"/>
              </w:rPr>
              <w:t>59%</w:t>
            </w:r>
          </w:p>
        </w:tc>
      </w:tr>
      <w:tr w:rsidR="003018DB" w:rsidRPr="00972348" w14:paraId="2EB1F06E" w14:textId="77777777" w:rsidTr="003018DB">
        <w:trPr>
          <w:trHeight w:val="132"/>
        </w:trPr>
        <w:tc>
          <w:tcPr>
            <w:tcW w:w="1412" w:type="dxa"/>
          </w:tcPr>
          <w:p w14:paraId="6AD59586" w14:textId="77777777" w:rsidR="003018DB" w:rsidRPr="00BF734C" w:rsidRDefault="003018DB" w:rsidP="003018DB">
            <w:pPr>
              <w:ind w:right="-1"/>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2021-2022</w:t>
            </w:r>
          </w:p>
        </w:tc>
        <w:tc>
          <w:tcPr>
            <w:tcW w:w="998" w:type="dxa"/>
          </w:tcPr>
          <w:p w14:paraId="1ED61417" w14:textId="77777777" w:rsidR="003018DB" w:rsidRPr="00BF734C" w:rsidRDefault="003018DB" w:rsidP="003018DB">
            <w:pPr>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10072</w:t>
            </w:r>
          </w:p>
        </w:tc>
        <w:tc>
          <w:tcPr>
            <w:tcW w:w="1701" w:type="dxa"/>
          </w:tcPr>
          <w:p w14:paraId="15CD8B1A" w14:textId="77777777" w:rsidR="003018DB" w:rsidRPr="00BF734C" w:rsidRDefault="003018DB" w:rsidP="003018DB">
            <w:pPr>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9660</w:t>
            </w:r>
          </w:p>
        </w:tc>
        <w:tc>
          <w:tcPr>
            <w:tcW w:w="1537" w:type="dxa"/>
          </w:tcPr>
          <w:p w14:paraId="095E28A2" w14:textId="77777777" w:rsidR="003018DB" w:rsidRPr="00BF734C" w:rsidRDefault="003018DB" w:rsidP="003018DB">
            <w:pPr>
              <w:ind w:right="-1"/>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98,63%</w:t>
            </w:r>
          </w:p>
        </w:tc>
        <w:tc>
          <w:tcPr>
            <w:tcW w:w="2260" w:type="dxa"/>
          </w:tcPr>
          <w:p w14:paraId="7C498D90" w14:textId="77777777" w:rsidR="003018DB" w:rsidRPr="00BF734C" w:rsidRDefault="003018DB" w:rsidP="003018DB">
            <w:pPr>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2771</w:t>
            </w:r>
          </w:p>
        </w:tc>
        <w:tc>
          <w:tcPr>
            <w:tcW w:w="1949" w:type="dxa"/>
          </w:tcPr>
          <w:p w14:paraId="2CC8CECA" w14:textId="77777777" w:rsidR="003018DB" w:rsidRPr="00BF734C" w:rsidRDefault="003018DB" w:rsidP="003018DB">
            <w:pPr>
              <w:ind w:right="-1"/>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27,51%</w:t>
            </w:r>
          </w:p>
        </w:tc>
      </w:tr>
      <w:tr w:rsidR="003018DB" w:rsidRPr="00972348" w14:paraId="196B7E60" w14:textId="77777777" w:rsidTr="003018DB">
        <w:trPr>
          <w:trHeight w:val="125"/>
        </w:trPr>
        <w:tc>
          <w:tcPr>
            <w:tcW w:w="1412" w:type="dxa"/>
          </w:tcPr>
          <w:p w14:paraId="7B6165A7" w14:textId="77777777" w:rsidR="003018DB" w:rsidRPr="00BF734C" w:rsidRDefault="003018DB" w:rsidP="003018DB">
            <w:pPr>
              <w:ind w:right="-1"/>
              <w:jc w:val="center"/>
              <w:rPr>
                <w:rFonts w:ascii="Times New Roman" w:eastAsia="Calibri" w:hAnsi="Times New Roman"/>
                <w:iCs/>
                <w:sz w:val="28"/>
                <w:szCs w:val="24"/>
                <w:highlight w:val="cyan"/>
                <w:lang w:eastAsia="en-US" w:bidi="en-US"/>
              </w:rPr>
            </w:pPr>
            <w:r w:rsidRPr="00BF734C">
              <w:rPr>
                <w:rFonts w:ascii="Times New Roman" w:eastAsia="Calibri" w:hAnsi="Times New Roman"/>
                <w:iCs/>
                <w:sz w:val="28"/>
                <w:szCs w:val="24"/>
                <w:lang w:eastAsia="en-US" w:bidi="en-US"/>
              </w:rPr>
              <w:t>2022-2023</w:t>
            </w:r>
          </w:p>
        </w:tc>
        <w:tc>
          <w:tcPr>
            <w:tcW w:w="998" w:type="dxa"/>
          </w:tcPr>
          <w:p w14:paraId="6285B2A0" w14:textId="77777777" w:rsidR="003018DB" w:rsidRPr="00BF734C" w:rsidRDefault="003018DB" w:rsidP="003018DB">
            <w:pPr>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10209</w:t>
            </w:r>
          </w:p>
        </w:tc>
        <w:tc>
          <w:tcPr>
            <w:tcW w:w="1701" w:type="dxa"/>
          </w:tcPr>
          <w:p w14:paraId="3E2280D0" w14:textId="77777777" w:rsidR="003018DB" w:rsidRPr="00BF734C" w:rsidRDefault="003018DB" w:rsidP="003018DB">
            <w:pPr>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10209</w:t>
            </w:r>
          </w:p>
        </w:tc>
        <w:tc>
          <w:tcPr>
            <w:tcW w:w="1537" w:type="dxa"/>
          </w:tcPr>
          <w:p w14:paraId="4CB4797D" w14:textId="77777777" w:rsidR="003018DB" w:rsidRPr="00BF734C" w:rsidRDefault="003018DB" w:rsidP="003018DB">
            <w:pPr>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100%</w:t>
            </w:r>
          </w:p>
        </w:tc>
        <w:tc>
          <w:tcPr>
            <w:tcW w:w="2260" w:type="dxa"/>
          </w:tcPr>
          <w:p w14:paraId="42A586A7" w14:textId="77777777" w:rsidR="003018DB" w:rsidRPr="00BF734C" w:rsidRDefault="003018DB" w:rsidP="003018DB">
            <w:pPr>
              <w:ind w:right="-1"/>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2517</w:t>
            </w:r>
          </w:p>
        </w:tc>
        <w:tc>
          <w:tcPr>
            <w:tcW w:w="1949" w:type="dxa"/>
          </w:tcPr>
          <w:p w14:paraId="632B9121" w14:textId="77777777" w:rsidR="003018DB" w:rsidRPr="00BF734C" w:rsidRDefault="003018DB" w:rsidP="003018DB">
            <w:pPr>
              <w:ind w:right="-1"/>
              <w:jc w:val="center"/>
              <w:rPr>
                <w:rFonts w:ascii="Times New Roman" w:eastAsia="Calibri" w:hAnsi="Times New Roman"/>
                <w:iCs/>
                <w:sz w:val="28"/>
                <w:szCs w:val="24"/>
                <w:lang w:eastAsia="en-US" w:bidi="en-US"/>
              </w:rPr>
            </w:pPr>
            <w:r w:rsidRPr="00BF734C">
              <w:rPr>
                <w:rFonts w:ascii="Times New Roman" w:eastAsia="Calibri" w:hAnsi="Times New Roman"/>
                <w:iCs/>
                <w:sz w:val="28"/>
                <w:szCs w:val="24"/>
                <w:lang w:eastAsia="en-US" w:bidi="en-US"/>
              </w:rPr>
              <w:t>24,65%</w:t>
            </w:r>
          </w:p>
        </w:tc>
      </w:tr>
    </w:tbl>
    <w:p w14:paraId="4BDBE51E" w14:textId="77777777" w:rsidR="003018DB" w:rsidRPr="00972348" w:rsidRDefault="003018DB" w:rsidP="005E4587">
      <w:pPr>
        <w:jc w:val="both"/>
        <w:rPr>
          <w:rFonts w:ascii="Times New Roman" w:hAnsi="Times New Roman"/>
          <w:sz w:val="28"/>
          <w:szCs w:val="28"/>
        </w:rPr>
      </w:pPr>
    </w:p>
    <w:p w14:paraId="4DF18B3C" w14:textId="6BE2FE4B" w:rsidR="00D514BB" w:rsidRPr="00972348" w:rsidRDefault="00DA5EE0" w:rsidP="00DA5EE0">
      <w:pPr>
        <w:suppressAutoHyphens/>
        <w:spacing w:after="0"/>
        <w:ind w:firstLine="708"/>
        <w:jc w:val="both"/>
        <w:rPr>
          <w:rFonts w:ascii="Times New Roman" w:hAnsi="Times New Roman"/>
          <w:sz w:val="28"/>
          <w:szCs w:val="28"/>
        </w:rPr>
      </w:pPr>
      <w:r>
        <w:rPr>
          <w:rFonts w:ascii="Times New Roman" w:hAnsi="Times New Roman"/>
          <w:sz w:val="28"/>
          <w:szCs w:val="28"/>
        </w:rPr>
        <w:t xml:space="preserve">С вступлением в силу с </w:t>
      </w:r>
      <w:r w:rsidR="002C60F9" w:rsidRPr="00972348">
        <w:rPr>
          <w:rFonts w:ascii="Times New Roman" w:hAnsi="Times New Roman"/>
          <w:sz w:val="28"/>
          <w:szCs w:val="28"/>
        </w:rPr>
        <w:t>1</w:t>
      </w:r>
      <w:r>
        <w:rPr>
          <w:rFonts w:ascii="Times New Roman" w:hAnsi="Times New Roman"/>
          <w:sz w:val="28"/>
          <w:szCs w:val="28"/>
        </w:rPr>
        <w:t xml:space="preserve"> </w:t>
      </w:r>
      <w:r w:rsidR="002C60F9" w:rsidRPr="00972348">
        <w:rPr>
          <w:rFonts w:ascii="Times New Roman" w:hAnsi="Times New Roman"/>
          <w:sz w:val="28"/>
          <w:szCs w:val="28"/>
        </w:rPr>
        <w:t>сентября 2016 года Федерального государственного образовательного стандарта начального общего образования обучающихся с ограниченными возможностями здоровья много внимания уделяется вопросу создания в образовательных организациях адаптивной безбар</w:t>
      </w:r>
      <w:r w:rsidR="00BA183A">
        <w:rPr>
          <w:rFonts w:ascii="Times New Roman" w:hAnsi="Times New Roman"/>
          <w:sz w:val="28"/>
          <w:szCs w:val="28"/>
        </w:rPr>
        <w:t>ъ</w:t>
      </w:r>
      <w:r w:rsidR="002C60F9" w:rsidRPr="00972348">
        <w:rPr>
          <w:rFonts w:ascii="Times New Roman" w:hAnsi="Times New Roman"/>
          <w:sz w:val="28"/>
          <w:szCs w:val="28"/>
        </w:rPr>
        <w:t xml:space="preserve">ерной среды, позволяющей обеспечить полноценную интеграцию детей с особыми образовательными потребностями. </w:t>
      </w:r>
      <w:r w:rsidR="00286B49" w:rsidRPr="00972348">
        <w:rPr>
          <w:rFonts w:ascii="Times New Roman" w:hAnsi="Times New Roman"/>
          <w:sz w:val="28"/>
          <w:szCs w:val="28"/>
        </w:rPr>
        <w:t>Для детей с ограниченными возможностями здоровья разрабатываются адаптированные учебные пл</w:t>
      </w:r>
      <w:r w:rsidR="000E59E9" w:rsidRPr="00972348">
        <w:rPr>
          <w:rFonts w:ascii="Times New Roman" w:hAnsi="Times New Roman"/>
          <w:sz w:val="28"/>
          <w:szCs w:val="28"/>
        </w:rPr>
        <w:t>аны, ра</w:t>
      </w:r>
      <w:r w:rsidR="0081200E" w:rsidRPr="00972348">
        <w:rPr>
          <w:rFonts w:ascii="Times New Roman" w:hAnsi="Times New Roman"/>
          <w:sz w:val="28"/>
          <w:szCs w:val="28"/>
        </w:rPr>
        <w:t xml:space="preserve">бочие программы с учётом особых образовательных потребностей обучающихся и коррекционно-развивающих занятий во внеурочное время. </w:t>
      </w:r>
    </w:p>
    <w:p w14:paraId="467766BF" w14:textId="77777777" w:rsidR="00141A44" w:rsidRPr="00972348" w:rsidRDefault="002C60F9" w:rsidP="00DA5EE0">
      <w:pPr>
        <w:suppressAutoHyphens/>
        <w:spacing w:after="0"/>
        <w:ind w:firstLine="708"/>
        <w:jc w:val="both"/>
        <w:rPr>
          <w:rFonts w:ascii="Times New Roman" w:hAnsi="Times New Roman"/>
          <w:sz w:val="28"/>
          <w:szCs w:val="28"/>
        </w:rPr>
      </w:pPr>
      <w:r w:rsidRPr="00972348">
        <w:rPr>
          <w:rFonts w:ascii="Times New Roman" w:hAnsi="Times New Roman"/>
          <w:sz w:val="28"/>
          <w:szCs w:val="28"/>
        </w:rPr>
        <w:t xml:space="preserve">Во всех общеобразовательных организациях разработаны паспорта доступности для инвалидов объекта и предоставляемых на нем услуг в сфере образования. </w:t>
      </w:r>
      <w:r w:rsidR="00141A44" w:rsidRPr="00972348">
        <w:rPr>
          <w:rFonts w:ascii="Times New Roman" w:hAnsi="Times New Roman"/>
          <w:sz w:val="28"/>
          <w:szCs w:val="28"/>
        </w:rPr>
        <w:t>На муниципальном уровне разработан План реализации («дорожная карта») по введению федерального государственного образовательного стандарта начального общего образования для детей с ограниченными возможностями здо</w:t>
      </w:r>
      <w:r w:rsidR="002F14FC" w:rsidRPr="00972348">
        <w:rPr>
          <w:rFonts w:ascii="Times New Roman" w:hAnsi="Times New Roman"/>
          <w:sz w:val="28"/>
          <w:szCs w:val="28"/>
        </w:rPr>
        <w:t>ровья.</w:t>
      </w:r>
    </w:p>
    <w:p w14:paraId="6DAD8114" w14:textId="77777777" w:rsidR="00D57AA8" w:rsidRPr="00972348" w:rsidRDefault="00D57AA8" w:rsidP="00DA5EE0">
      <w:pPr>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В 2022 году в соответствии с Федеральным законом № 256-ФЗ проведена независимая оценка качества оказания услуг (НОКОУ) организациями в сфере образования в отношении 17 общеобразовательных организаций. НОКОУ была проведена по 5 показателям, характеризующими общий критерий оценки качества образовательной деятельности: </w:t>
      </w:r>
    </w:p>
    <w:p w14:paraId="343DD859" w14:textId="53A09F3D" w:rsidR="00D57AA8" w:rsidRPr="008B0374" w:rsidRDefault="00D57AA8" w:rsidP="008B0374">
      <w:pPr>
        <w:pStyle w:val="af"/>
        <w:numPr>
          <w:ilvl w:val="0"/>
          <w:numId w:val="47"/>
        </w:numPr>
        <w:tabs>
          <w:tab w:val="left" w:pos="993"/>
        </w:tabs>
        <w:suppressAutoHyphens/>
        <w:spacing w:after="0"/>
        <w:ind w:left="0" w:firstLine="709"/>
        <w:jc w:val="both"/>
        <w:rPr>
          <w:sz w:val="28"/>
          <w:szCs w:val="28"/>
        </w:rPr>
      </w:pPr>
      <w:r w:rsidRPr="008B0374">
        <w:rPr>
          <w:sz w:val="28"/>
          <w:szCs w:val="28"/>
        </w:rPr>
        <w:t>открытость и доступность информации об организациях, осуществляющих образовательную деятельность</w:t>
      </w:r>
      <w:r w:rsidR="00F005FF">
        <w:rPr>
          <w:sz w:val="28"/>
          <w:szCs w:val="28"/>
        </w:rPr>
        <w:t xml:space="preserve"> </w:t>
      </w:r>
      <w:r w:rsidRPr="008B0374">
        <w:rPr>
          <w:sz w:val="28"/>
          <w:szCs w:val="28"/>
        </w:rPr>
        <w:t>-</w:t>
      </w:r>
      <w:r w:rsidR="00F005FF">
        <w:rPr>
          <w:sz w:val="28"/>
          <w:szCs w:val="28"/>
        </w:rPr>
        <w:t xml:space="preserve"> </w:t>
      </w:r>
      <w:r w:rsidRPr="008B0374">
        <w:rPr>
          <w:sz w:val="28"/>
          <w:szCs w:val="28"/>
        </w:rPr>
        <w:t>95,63%</w:t>
      </w:r>
    </w:p>
    <w:p w14:paraId="43A1A061" w14:textId="14E7B28E" w:rsidR="00D57AA8" w:rsidRPr="008B0374" w:rsidRDefault="00D57AA8" w:rsidP="008B0374">
      <w:pPr>
        <w:pStyle w:val="af"/>
        <w:numPr>
          <w:ilvl w:val="0"/>
          <w:numId w:val="47"/>
        </w:numPr>
        <w:tabs>
          <w:tab w:val="left" w:pos="993"/>
        </w:tabs>
        <w:suppressAutoHyphens/>
        <w:spacing w:after="0"/>
        <w:ind w:left="0" w:firstLine="709"/>
        <w:jc w:val="both"/>
        <w:rPr>
          <w:sz w:val="28"/>
          <w:szCs w:val="28"/>
        </w:rPr>
      </w:pPr>
      <w:r w:rsidRPr="008B0374">
        <w:rPr>
          <w:sz w:val="28"/>
          <w:szCs w:val="28"/>
        </w:rPr>
        <w:t>комфортность условий, в которых осуществляется образовательная деятельность</w:t>
      </w:r>
      <w:r w:rsidR="00F005FF">
        <w:rPr>
          <w:sz w:val="28"/>
          <w:szCs w:val="28"/>
        </w:rPr>
        <w:t xml:space="preserve"> </w:t>
      </w:r>
      <w:r w:rsidRPr="008B0374">
        <w:rPr>
          <w:sz w:val="28"/>
          <w:szCs w:val="28"/>
        </w:rPr>
        <w:t>-</w:t>
      </w:r>
      <w:r w:rsidR="00F005FF">
        <w:rPr>
          <w:sz w:val="28"/>
          <w:szCs w:val="28"/>
        </w:rPr>
        <w:t xml:space="preserve"> </w:t>
      </w:r>
      <w:r w:rsidRPr="008B0374">
        <w:rPr>
          <w:sz w:val="28"/>
          <w:szCs w:val="28"/>
        </w:rPr>
        <w:t>99,25%</w:t>
      </w:r>
    </w:p>
    <w:p w14:paraId="2A927F1C" w14:textId="49349A84" w:rsidR="00D57AA8" w:rsidRPr="008B0374" w:rsidRDefault="00D57AA8" w:rsidP="008B0374">
      <w:pPr>
        <w:pStyle w:val="af"/>
        <w:numPr>
          <w:ilvl w:val="0"/>
          <w:numId w:val="47"/>
        </w:numPr>
        <w:tabs>
          <w:tab w:val="left" w:pos="993"/>
        </w:tabs>
        <w:suppressAutoHyphens/>
        <w:spacing w:after="0"/>
        <w:ind w:left="0" w:firstLine="709"/>
        <w:jc w:val="both"/>
        <w:rPr>
          <w:sz w:val="28"/>
          <w:szCs w:val="28"/>
        </w:rPr>
      </w:pPr>
      <w:r w:rsidRPr="008B0374">
        <w:rPr>
          <w:sz w:val="28"/>
          <w:szCs w:val="28"/>
        </w:rPr>
        <w:t>доступность услуг для инвалидов</w:t>
      </w:r>
      <w:r w:rsidR="00F005FF">
        <w:rPr>
          <w:sz w:val="28"/>
          <w:szCs w:val="28"/>
        </w:rPr>
        <w:t xml:space="preserve"> </w:t>
      </w:r>
      <w:r w:rsidRPr="008B0374">
        <w:rPr>
          <w:sz w:val="28"/>
          <w:szCs w:val="28"/>
        </w:rPr>
        <w:t>-</w:t>
      </w:r>
      <w:r w:rsidR="00F005FF">
        <w:rPr>
          <w:sz w:val="28"/>
          <w:szCs w:val="28"/>
        </w:rPr>
        <w:t xml:space="preserve"> </w:t>
      </w:r>
      <w:r w:rsidRPr="008B0374">
        <w:rPr>
          <w:sz w:val="28"/>
          <w:szCs w:val="28"/>
        </w:rPr>
        <w:t>84,49%</w:t>
      </w:r>
    </w:p>
    <w:p w14:paraId="51230ECA" w14:textId="0623CAD1" w:rsidR="00D57AA8" w:rsidRPr="008B0374" w:rsidRDefault="00D57AA8" w:rsidP="008B0374">
      <w:pPr>
        <w:pStyle w:val="af"/>
        <w:numPr>
          <w:ilvl w:val="0"/>
          <w:numId w:val="47"/>
        </w:numPr>
        <w:tabs>
          <w:tab w:val="left" w:pos="993"/>
        </w:tabs>
        <w:suppressAutoHyphens/>
        <w:spacing w:after="0"/>
        <w:ind w:left="0" w:firstLine="709"/>
        <w:jc w:val="both"/>
        <w:rPr>
          <w:sz w:val="28"/>
          <w:szCs w:val="28"/>
        </w:rPr>
      </w:pPr>
      <w:r w:rsidRPr="008B0374">
        <w:rPr>
          <w:sz w:val="28"/>
          <w:szCs w:val="28"/>
        </w:rPr>
        <w:t>доброжелательность, вежливость работников</w:t>
      </w:r>
      <w:r w:rsidR="00F005FF">
        <w:rPr>
          <w:sz w:val="28"/>
          <w:szCs w:val="28"/>
        </w:rPr>
        <w:t xml:space="preserve"> </w:t>
      </w:r>
      <w:r w:rsidRPr="008B0374">
        <w:rPr>
          <w:sz w:val="28"/>
          <w:szCs w:val="28"/>
        </w:rPr>
        <w:t>-</w:t>
      </w:r>
      <w:r w:rsidR="00F005FF">
        <w:rPr>
          <w:sz w:val="28"/>
          <w:szCs w:val="28"/>
        </w:rPr>
        <w:t xml:space="preserve"> </w:t>
      </w:r>
      <w:r w:rsidRPr="008B0374">
        <w:rPr>
          <w:sz w:val="28"/>
          <w:szCs w:val="28"/>
        </w:rPr>
        <w:t>97,48%</w:t>
      </w:r>
    </w:p>
    <w:p w14:paraId="48FB4F5F" w14:textId="7575D5B4" w:rsidR="00D57AA8" w:rsidRPr="008B0374" w:rsidRDefault="00D57AA8" w:rsidP="008B0374">
      <w:pPr>
        <w:pStyle w:val="af"/>
        <w:numPr>
          <w:ilvl w:val="0"/>
          <w:numId w:val="47"/>
        </w:numPr>
        <w:tabs>
          <w:tab w:val="left" w:pos="993"/>
        </w:tabs>
        <w:suppressAutoHyphens/>
        <w:spacing w:after="0"/>
        <w:ind w:left="0" w:firstLine="709"/>
        <w:jc w:val="both"/>
        <w:rPr>
          <w:sz w:val="28"/>
          <w:szCs w:val="28"/>
        </w:rPr>
      </w:pPr>
      <w:r w:rsidRPr="008B0374">
        <w:rPr>
          <w:sz w:val="28"/>
          <w:szCs w:val="28"/>
        </w:rPr>
        <w:lastRenderedPageBreak/>
        <w:t>удовлетворенность условиями ведения образовательной деятельности организаций</w:t>
      </w:r>
      <w:r w:rsidR="00F005FF">
        <w:rPr>
          <w:sz w:val="28"/>
          <w:szCs w:val="28"/>
        </w:rPr>
        <w:t xml:space="preserve"> </w:t>
      </w:r>
      <w:r w:rsidRPr="008B0374">
        <w:rPr>
          <w:sz w:val="28"/>
          <w:szCs w:val="28"/>
        </w:rPr>
        <w:t>-</w:t>
      </w:r>
      <w:r w:rsidR="00F005FF">
        <w:rPr>
          <w:sz w:val="28"/>
          <w:szCs w:val="28"/>
        </w:rPr>
        <w:t xml:space="preserve"> </w:t>
      </w:r>
      <w:r w:rsidRPr="008B0374">
        <w:rPr>
          <w:sz w:val="28"/>
          <w:szCs w:val="28"/>
        </w:rPr>
        <w:t>98,01%.</w:t>
      </w:r>
    </w:p>
    <w:p w14:paraId="6C20D03E" w14:textId="38D83820" w:rsidR="00D57AA8" w:rsidRPr="00972348" w:rsidRDefault="0001792B" w:rsidP="00DA5EE0">
      <w:pPr>
        <w:suppressAutoHyphens/>
        <w:spacing w:after="0"/>
        <w:ind w:firstLine="708"/>
        <w:jc w:val="both"/>
        <w:rPr>
          <w:rFonts w:ascii="Times New Roman" w:hAnsi="Times New Roman"/>
          <w:sz w:val="28"/>
          <w:szCs w:val="28"/>
        </w:rPr>
      </w:pPr>
      <w:r>
        <w:rPr>
          <w:rFonts w:ascii="Times New Roman" w:hAnsi="Times New Roman"/>
          <w:sz w:val="28"/>
          <w:szCs w:val="28"/>
        </w:rPr>
        <w:t>Итоговый показатель НОКОУ в МР</w:t>
      </w:r>
      <w:r w:rsidR="00D57AA8" w:rsidRPr="00972348">
        <w:rPr>
          <w:rFonts w:ascii="Times New Roman" w:hAnsi="Times New Roman"/>
          <w:sz w:val="28"/>
          <w:szCs w:val="28"/>
        </w:rPr>
        <w:t xml:space="preserve"> «Мирнинск</w:t>
      </w:r>
      <w:r w:rsidR="0060221B">
        <w:rPr>
          <w:rFonts w:ascii="Times New Roman" w:hAnsi="Times New Roman"/>
          <w:sz w:val="28"/>
          <w:szCs w:val="28"/>
        </w:rPr>
        <w:t>ий район»</w:t>
      </w:r>
      <w:r w:rsidR="00F005FF">
        <w:rPr>
          <w:rFonts w:ascii="Times New Roman" w:hAnsi="Times New Roman"/>
          <w:sz w:val="28"/>
          <w:szCs w:val="28"/>
        </w:rPr>
        <w:t xml:space="preserve"> РС (Я)</w:t>
      </w:r>
      <w:r w:rsidR="0060221B">
        <w:rPr>
          <w:rFonts w:ascii="Times New Roman" w:hAnsi="Times New Roman"/>
          <w:sz w:val="28"/>
          <w:szCs w:val="28"/>
        </w:rPr>
        <w:t xml:space="preserve"> </w:t>
      </w:r>
      <w:r w:rsidR="002F14FC" w:rsidRPr="00972348">
        <w:rPr>
          <w:rFonts w:ascii="Times New Roman" w:hAnsi="Times New Roman"/>
          <w:sz w:val="28"/>
          <w:szCs w:val="28"/>
        </w:rPr>
        <w:t xml:space="preserve">составляет </w:t>
      </w:r>
      <w:r w:rsidR="00D57AA8" w:rsidRPr="00972348">
        <w:rPr>
          <w:rFonts w:ascii="Times New Roman" w:hAnsi="Times New Roman"/>
          <w:sz w:val="28"/>
          <w:szCs w:val="28"/>
        </w:rPr>
        <w:t>94,97%.</w:t>
      </w:r>
    </w:p>
    <w:p w14:paraId="41E1C778" w14:textId="77777777" w:rsidR="00D57AA8" w:rsidRPr="00972348" w:rsidRDefault="002F14FC" w:rsidP="00DA5EE0">
      <w:pPr>
        <w:suppressAutoHyphens/>
        <w:spacing w:after="0"/>
        <w:ind w:firstLine="708"/>
        <w:jc w:val="both"/>
        <w:rPr>
          <w:rFonts w:ascii="Times New Roman" w:hAnsi="Times New Roman"/>
          <w:sz w:val="28"/>
          <w:szCs w:val="28"/>
        </w:rPr>
      </w:pPr>
      <w:r w:rsidRPr="00972348">
        <w:rPr>
          <w:rFonts w:ascii="Times New Roman" w:hAnsi="Times New Roman"/>
          <w:sz w:val="28"/>
          <w:szCs w:val="28"/>
        </w:rPr>
        <w:t>Е</w:t>
      </w:r>
      <w:r w:rsidR="00D57AA8" w:rsidRPr="00972348">
        <w:rPr>
          <w:rFonts w:ascii="Times New Roman" w:hAnsi="Times New Roman"/>
          <w:sz w:val="28"/>
          <w:szCs w:val="28"/>
        </w:rPr>
        <w:t xml:space="preserve">жегодно проводится анкетирование родителей обучающихся по показателю «Доля родителей, удовлетворенных качеством </w:t>
      </w:r>
      <w:r w:rsidR="00F14373">
        <w:rPr>
          <w:rFonts w:ascii="Times New Roman" w:hAnsi="Times New Roman"/>
          <w:sz w:val="28"/>
          <w:szCs w:val="28"/>
        </w:rPr>
        <w:t>образовательной деятельности</w:t>
      </w:r>
      <w:r w:rsidR="00D57AA8" w:rsidRPr="00972348">
        <w:rPr>
          <w:rFonts w:ascii="Times New Roman" w:hAnsi="Times New Roman"/>
          <w:sz w:val="28"/>
          <w:szCs w:val="28"/>
        </w:rPr>
        <w:t xml:space="preserve"> общего образования».</w:t>
      </w:r>
    </w:p>
    <w:p w14:paraId="0DAE24A2" w14:textId="77777777" w:rsidR="00D57AA8" w:rsidRPr="00972348" w:rsidRDefault="00D57AA8" w:rsidP="00B15DFE">
      <w:pPr>
        <w:suppressAutoHyphens/>
        <w:spacing w:after="0"/>
        <w:ind w:firstLine="708"/>
        <w:jc w:val="both"/>
        <w:rPr>
          <w:rFonts w:ascii="Times New Roman" w:hAnsi="Times New Roman"/>
          <w:sz w:val="28"/>
          <w:szCs w:val="28"/>
        </w:rPr>
      </w:pPr>
      <w:r w:rsidRPr="00972348">
        <w:rPr>
          <w:rFonts w:ascii="Times New Roman" w:hAnsi="Times New Roman"/>
          <w:sz w:val="28"/>
          <w:szCs w:val="28"/>
        </w:rPr>
        <w:t>По данным анкетирования удовлетворенность родителей образовательной деятельностью школ составила:</w:t>
      </w:r>
    </w:p>
    <w:p w14:paraId="6CC00CC0" w14:textId="77777777" w:rsidR="00D57AA8" w:rsidRPr="00972348" w:rsidRDefault="002F14FC" w:rsidP="00D003C5">
      <w:pPr>
        <w:suppressAutoHyphens/>
        <w:spacing w:after="0"/>
        <w:ind w:firstLine="709"/>
        <w:jc w:val="both"/>
        <w:rPr>
          <w:rFonts w:ascii="Times New Roman" w:hAnsi="Times New Roman"/>
          <w:sz w:val="28"/>
          <w:szCs w:val="28"/>
        </w:rPr>
      </w:pPr>
      <w:r w:rsidRPr="00972348">
        <w:rPr>
          <w:rFonts w:ascii="Times New Roman" w:hAnsi="Times New Roman"/>
          <w:sz w:val="28"/>
          <w:szCs w:val="28"/>
        </w:rPr>
        <w:t>2019 год</w:t>
      </w:r>
      <w:r w:rsidR="00D57AA8" w:rsidRPr="00972348">
        <w:rPr>
          <w:rFonts w:ascii="Times New Roman" w:hAnsi="Times New Roman"/>
          <w:sz w:val="28"/>
          <w:szCs w:val="28"/>
        </w:rPr>
        <w:t>-85,6% при плановом показателе -85%;</w:t>
      </w:r>
    </w:p>
    <w:p w14:paraId="1EB620E8" w14:textId="77777777" w:rsidR="00D57AA8" w:rsidRPr="00972348" w:rsidRDefault="002F14FC" w:rsidP="00D003C5">
      <w:pPr>
        <w:suppressAutoHyphens/>
        <w:spacing w:after="0"/>
        <w:ind w:firstLine="709"/>
        <w:jc w:val="both"/>
        <w:rPr>
          <w:rFonts w:ascii="Times New Roman" w:hAnsi="Times New Roman"/>
          <w:sz w:val="28"/>
          <w:szCs w:val="28"/>
        </w:rPr>
      </w:pPr>
      <w:r w:rsidRPr="00972348">
        <w:rPr>
          <w:rFonts w:ascii="Times New Roman" w:hAnsi="Times New Roman"/>
          <w:sz w:val="28"/>
          <w:szCs w:val="28"/>
        </w:rPr>
        <w:t>2020 год</w:t>
      </w:r>
      <w:r w:rsidR="00D57AA8" w:rsidRPr="00972348">
        <w:rPr>
          <w:rFonts w:ascii="Times New Roman" w:hAnsi="Times New Roman"/>
          <w:sz w:val="28"/>
          <w:szCs w:val="28"/>
        </w:rPr>
        <w:t>-91,7% при плановом показателе-86%;</w:t>
      </w:r>
    </w:p>
    <w:p w14:paraId="4C192133" w14:textId="77777777" w:rsidR="00D57AA8" w:rsidRPr="00972348" w:rsidRDefault="002F14FC" w:rsidP="00D003C5">
      <w:pPr>
        <w:suppressAutoHyphens/>
        <w:spacing w:after="0"/>
        <w:ind w:firstLine="709"/>
        <w:jc w:val="both"/>
        <w:rPr>
          <w:rFonts w:ascii="Times New Roman" w:hAnsi="Times New Roman"/>
          <w:sz w:val="28"/>
          <w:szCs w:val="28"/>
        </w:rPr>
      </w:pPr>
      <w:r w:rsidRPr="00972348">
        <w:rPr>
          <w:rFonts w:ascii="Times New Roman" w:hAnsi="Times New Roman"/>
          <w:sz w:val="28"/>
          <w:szCs w:val="28"/>
        </w:rPr>
        <w:t>2021 год</w:t>
      </w:r>
      <w:r w:rsidR="00D57AA8" w:rsidRPr="00972348">
        <w:rPr>
          <w:rFonts w:ascii="Times New Roman" w:hAnsi="Times New Roman"/>
          <w:sz w:val="28"/>
          <w:szCs w:val="28"/>
        </w:rPr>
        <w:t>-87% при плановом показателе -86,5%</w:t>
      </w:r>
      <w:r w:rsidRPr="00972348">
        <w:rPr>
          <w:rFonts w:ascii="Times New Roman" w:hAnsi="Times New Roman"/>
          <w:sz w:val="28"/>
          <w:szCs w:val="28"/>
        </w:rPr>
        <w:t>;</w:t>
      </w:r>
    </w:p>
    <w:p w14:paraId="7B1B6EDA" w14:textId="77777777" w:rsidR="00D57AA8" w:rsidRPr="00972348" w:rsidRDefault="002F14FC" w:rsidP="00D003C5">
      <w:pPr>
        <w:suppressAutoHyphens/>
        <w:spacing w:after="0"/>
        <w:ind w:firstLine="709"/>
        <w:jc w:val="both"/>
        <w:rPr>
          <w:rFonts w:ascii="Times New Roman" w:hAnsi="Times New Roman"/>
          <w:sz w:val="28"/>
          <w:szCs w:val="28"/>
        </w:rPr>
      </w:pPr>
      <w:r w:rsidRPr="00972348">
        <w:rPr>
          <w:rFonts w:ascii="Times New Roman" w:hAnsi="Times New Roman"/>
          <w:sz w:val="28"/>
          <w:szCs w:val="28"/>
        </w:rPr>
        <w:t>2022 год</w:t>
      </w:r>
      <w:r w:rsidR="00D57AA8" w:rsidRPr="00972348">
        <w:rPr>
          <w:rFonts w:ascii="Times New Roman" w:hAnsi="Times New Roman"/>
          <w:sz w:val="28"/>
          <w:szCs w:val="28"/>
        </w:rPr>
        <w:t>-87% при плановом показателе -87%.</w:t>
      </w:r>
    </w:p>
    <w:p w14:paraId="66788C6A" w14:textId="77777777" w:rsidR="00252D97" w:rsidRPr="00972348" w:rsidRDefault="00252D97" w:rsidP="009C7B03">
      <w:pPr>
        <w:suppressAutoHyphens/>
        <w:spacing w:after="0"/>
        <w:ind w:firstLine="708"/>
        <w:jc w:val="both"/>
        <w:rPr>
          <w:rFonts w:ascii="Times New Roman" w:hAnsi="Times New Roman"/>
          <w:sz w:val="28"/>
          <w:szCs w:val="28"/>
        </w:rPr>
      </w:pPr>
      <w:r w:rsidRPr="00972348">
        <w:rPr>
          <w:rFonts w:ascii="Times New Roman" w:hAnsi="Times New Roman"/>
          <w:sz w:val="28"/>
          <w:szCs w:val="28"/>
        </w:rPr>
        <w:t>Обеспечена выплата заработной платы работникам, полностью отработавшим норму рабочего времени и выполнившим норму труда (трудовые обязанности) в размере, не ниже установленных федеральным законом минимального размера оплаты труда с применением сверх минимального размера оплаты труда компенсационных выплат за работу в районах Крайнего Севера: районного коэффициента и процентных надбавок, но не ниже величины прожиточного минимума для трудоспособного населения в целом по Р</w:t>
      </w:r>
      <w:r w:rsidR="00AA3D4E" w:rsidRPr="00972348">
        <w:rPr>
          <w:rFonts w:ascii="Times New Roman" w:hAnsi="Times New Roman"/>
          <w:sz w:val="28"/>
          <w:szCs w:val="28"/>
        </w:rPr>
        <w:t>еспублике Саха (Якутия).</w:t>
      </w:r>
    </w:p>
    <w:p w14:paraId="39AFBC03" w14:textId="77777777" w:rsidR="00252D97" w:rsidRPr="00972348" w:rsidRDefault="006F3F09" w:rsidP="009C7B03">
      <w:pPr>
        <w:suppressAutoHyphens/>
        <w:spacing w:after="0"/>
        <w:ind w:firstLine="709"/>
        <w:jc w:val="both"/>
        <w:rPr>
          <w:rFonts w:ascii="Times New Roman" w:hAnsi="Times New Roman"/>
          <w:sz w:val="28"/>
          <w:szCs w:val="28"/>
        </w:rPr>
      </w:pPr>
      <w:r w:rsidRPr="00972348">
        <w:rPr>
          <w:rFonts w:ascii="Times New Roman" w:hAnsi="Times New Roman"/>
          <w:sz w:val="28"/>
          <w:szCs w:val="28"/>
        </w:rPr>
        <w:t>Исполняются целевые индикаторы</w:t>
      </w:r>
      <w:r w:rsidR="00252D97" w:rsidRPr="00972348">
        <w:rPr>
          <w:rFonts w:ascii="Times New Roman" w:hAnsi="Times New Roman"/>
          <w:sz w:val="28"/>
          <w:szCs w:val="28"/>
        </w:rPr>
        <w:t xml:space="preserve"> в части повышения </w:t>
      </w:r>
      <w:r w:rsidR="008573B2" w:rsidRPr="00972348">
        <w:rPr>
          <w:rFonts w:ascii="Times New Roman" w:hAnsi="Times New Roman"/>
          <w:sz w:val="28"/>
          <w:szCs w:val="28"/>
        </w:rPr>
        <w:t xml:space="preserve">оплаты труда педагогических </w:t>
      </w:r>
      <w:r w:rsidR="00252D97" w:rsidRPr="00972348">
        <w:rPr>
          <w:rFonts w:ascii="Times New Roman" w:hAnsi="Times New Roman"/>
          <w:sz w:val="28"/>
          <w:szCs w:val="28"/>
        </w:rPr>
        <w:t>работников сферы образования</w:t>
      </w:r>
      <w:r w:rsidRPr="00972348">
        <w:rPr>
          <w:rFonts w:ascii="Times New Roman" w:hAnsi="Times New Roman"/>
          <w:sz w:val="28"/>
          <w:szCs w:val="28"/>
        </w:rPr>
        <w:t>.</w:t>
      </w:r>
    </w:p>
    <w:p w14:paraId="25CCA272" w14:textId="77777777" w:rsidR="00252D97" w:rsidRPr="00972348" w:rsidRDefault="00252D97" w:rsidP="002F14FC">
      <w:pPr>
        <w:shd w:val="clear" w:color="auto" w:fill="FFFFFF" w:themeFill="background1"/>
        <w:jc w:val="right"/>
        <w:rPr>
          <w:rFonts w:ascii="Times New Roman" w:hAnsi="Times New Roman"/>
          <w:sz w:val="28"/>
          <w:szCs w:val="28"/>
        </w:rPr>
      </w:pPr>
    </w:p>
    <w:tbl>
      <w:tblPr>
        <w:tblW w:w="9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1263"/>
        <w:gridCol w:w="1236"/>
        <w:gridCol w:w="1402"/>
        <w:gridCol w:w="1236"/>
        <w:gridCol w:w="1244"/>
        <w:gridCol w:w="1236"/>
      </w:tblGrid>
      <w:tr w:rsidR="00BF734C" w:rsidRPr="00972348" w14:paraId="4400AB2E" w14:textId="77777777" w:rsidTr="00EE3701">
        <w:trPr>
          <w:trHeight w:val="1121"/>
          <w:jc w:val="center"/>
        </w:trPr>
        <w:tc>
          <w:tcPr>
            <w:tcW w:w="2122" w:type="dxa"/>
            <w:vMerge w:val="restart"/>
          </w:tcPr>
          <w:p w14:paraId="04E0DDDC" w14:textId="77777777" w:rsidR="00BF734C" w:rsidRPr="00BF734C" w:rsidRDefault="00BF734C" w:rsidP="002F14FC">
            <w:pPr>
              <w:jc w:val="center"/>
              <w:rPr>
                <w:rFonts w:ascii="Times New Roman" w:eastAsia="Calibri" w:hAnsi="Times New Roman"/>
                <w:bCs/>
                <w:sz w:val="28"/>
                <w:szCs w:val="24"/>
                <w:lang w:eastAsia="en-US"/>
              </w:rPr>
            </w:pPr>
            <w:r w:rsidRPr="00BF734C">
              <w:rPr>
                <w:rFonts w:ascii="Times New Roman" w:eastAsia="Calibri" w:hAnsi="Times New Roman"/>
                <w:bCs/>
                <w:sz w:val="28"/>
                <w:szCs w:val="24"/>
                <w:lang w:eastAsia="en-US"/>
              </w:rPr>
              <w:t>Целевые</w:t>
            </w:r>
          </w:p>
          <w:p w14:paraId="41ABF200" w14:textId="77777777" w:rsidR="00BF734C" w:rsidRPr="00BF734C" w:rsidRDefault="00BF734C" w:rsidP="002F14FC">
            <w:pPr>
              <w:jc w:val="center"/>
              <w:rPr>
                <w:rFonts w:ascii="Times New Roman" w:eastAsia="Calibri" w:hAnsi="Times New Roman"/>
                <w:sz w:val="28"/>
                <w:szCs w:val="24"/>
                <w:lang w:eastAsia="en-US"/>
              </w:rPr>
            </w:pPr>
            <w:r w:rsidRPr="00BF734C">
              <w:rPr>
                <w:rFonts w:ascii="Times New Roman" w:eastAsia="Calibri" w:hAnsi="Times New Roman"/>
                <w:bCs/>
                <w:sz w:val="28"/>
                <w:szCs w:val="24"/>
                <w:lang w:eastAsia="en-US"/>
              </w:rPr>
              <w:t>категории работников</w:t>
            </w:r>
          </w:p>
        </w:tc>
        <w:tc>
          <w:tcPr>
            <w:tcW w:w="3901" w:type="dxa"/>
            <w:gridSpan w:val="3"/>
          </w:tcPr>
          <w:p w14:paraId="7C6FC2DD" w14:textId="77777777" w:rsidR="00BF734C" w:rsidRPr="00EE3701" w:rsidRDefault="00BF734C" w:rsidP="002F14FC">
            <w:pPr>
              <w:jc w:val="center"/>
              <w:rPr>
                <w:rFonts w:ascii="Times New Roman" w:eastAsia="Calibri" w:hAnsi="Times New Roman"/>
                <w:bCs/>
                <w:szCs w:val="24"/>
                <w:lang w:eastAsia="en-US"/>
              </w:rPr>
            </w:pPr>
            <w:r w:rsidRPr="00EE3701">
              <w:rPr>
                <w:rFonts w:ascii="Times New Roman" w:eastAsia="Calibri" w:hAnsi="Times New Roman"/>
                <w:bCs/>
                <w:szCs w:val="24"/>
                <w:lang w:eastAsia="en-US"/>
              </w:rPr>
              <w:t>Целевые индикаторы Министерства образования и науки РС(Я) по средней заработной плате (в руб.)</w:t>
            </w:r>
          </w:p>
        </w:tc>
        <w:tc>
          <w:tcPr>
            <w:tcW w:w="3716" w:type="dxa"/>
            <w:gridSpan w:val="3"/>
          </w:tcPr>
          <w:p w14:paraId="66938275" w14:textId="2AD5F9B4" w:rsidR="00BF734C" w:rsidRPr="00EE3701" w:rsidRDefault="00BF734C" w:rsidP="002F14FC">
            <w:pPr>
              <w:jc w:val="center"/>
              <w:rPr>
                <w:rFonts w:ascii="Times New Roman" w:eastAsia="Calibri" w:hAnsi="Times New Roman"/>
                <w:bCs/>
                <w:szCs w:val="24"/>
                <w:lang w:eastAsia="en-US"/>
              </w:rPr>
            </w:pPr>
            <w:r w:rsidRPr="00EE3701">
              <w:rPr>
                <w:rFonts w:ascii="Times New Roman" w:eastAsia="Calibri" w:hAnsi="Times New Roman"/>
                <w:bCs/>
                <w:szCs w:val="24"/>
                <w:lang w:eastAsia="en-US"/>
              </w:rPr>
              <w:t>Достигнутые значения показателе</w:t>
            </w:r>
            <w:r w:rsidR="0001792B">
              <w:rPr>
                <w:rFonts w:ascii="Times New Roman" w:eastAsia="Calibri" w:hAnsi="Times New Roman"/>
                <w:bCs/>
                <w:szCs w:val="24"/>
                <w:lang w:eastAsia="en-US"/>
              </w:rPr>
              <w:t>й средней заработной платы по МР</w:t>
            </w:r>
            <w:r w:rsidRPr="00EE3701">
              <w:rPr>
                <w:rFonts w:ascii="Times New Roman" w:eastAsia="Calibri" w:hAnsi="Times New Roman"/>
                <w:bCs/>
                <w:szCs w:val="24"/>
                <w:lang w:eastAsia="en-US"/>
              </w:rPr>
              <w:t xml:space="preserve"> «Мирнинский район»</w:t>
            </w:r>
            <w:r w:rsidR="0001792B">
              <w:rPr>
                <w:rFonts w:ascii="Times New Roman" w:eastAsia="Calibri" w:hAnsi="Times New Roman"/>
                <w:bCs/>
                <w:szCs w:val="24"/>
                <w:lang w:eastAsia="en-US"/>
              </w:rPr>
              <w:t xml:space="preserve"> РС(Я)</w:t>
            </w:r>
            <w:r w:rsidRPr="00EE3701">
              <w:rPr>
                <w:rFonts w:ascii="Times New Roman" w:eastAsia="Calibri" w:hAnsi="Times New Roman"/>
                <w:bCs/>
                <w:szCs w:val="24"/>
                <w:lang w:eastAsia="en-US"/>
              </w:rPr>
              <w:t xml:space="preserve"> (в руб.)</w:t>
            </w:r>
          </w:p>
        </w:tc>
      </w:tr>
      <w:tr w:rsidR="00BF734C" w:rsidRPr="00972348" w14:paraId="0D0711DB" w14:textId="77777777" w:rsidTr="00EE3701">
        <w:trPr>
          <w:trHeight w:val="261"/>
          <w:jc w:val="center"/>
        </w:trPr>
        <w:tc>
          <w:tcPr>
            <w:tcW w:w="2122" w:type="dxa"/>
            <w:vMerge/>
          </w:tcPr>
          <w:p w14:paraId="55DA2C51" w14:textId="77777777" w:rsidR="00BF734C" w:rsidRPr="00BF734C" w:rsidRDefault="00BF734C" w:rsidP="002F14FC">
            <w:pPr>
              <w:jc w:val="center"/>
              <w:rPr>
                <w:rFonts w:ascii="Times New Roman" w:eastAsia="Calibri" w:hAnsi="Times New Roman"/>
                <w:b/>
                <w:sz w:val="28"/>
                <w:szCs w:val="26"/>
                <w:lang w:eastAsia="en-US"/>
              </w:rPr>
            </w:pPr>
          </w:p>
        </w:tc>
        <w:tc>
          <w:tcPr>
            <w:tcW w:w="1263" w:type="dxa"/>
          </w:tcPr>
          <w:p w14:paraId="2DE31178" w14:textId="77777777" w:rsidR="00BF734C" w:rsidRPr="00EE3701" w:rsidRDefault="00BF734C" w:rsidP="002F14FC">
            <w:pPr>
              <w:rPr>
                <w:rFonts w:ascii="Times New Roman" w:eastAsia="Calibri" w:hAnsi="Times New Roman"/>
                <w:szCs w:val="24"/>
                <w:lang w:eastAsia="en-US"/>
              </w:rPr>
            </w:pPr>
            <w:r w:rsidRPr="00EE3701">
              <w:rPr>
                <w:rFonts w:ascii="Times New Roman" w:eastAsia="Calibri" w:hAnsi="Times New Roman"/>
                <w:szCs w:val="24"/>
                <w:lang w:eastAsia="en-US"/>
              </w:rPr>
              <w:t>2020 год</w:t>
            </w:r>
          </w:p>
        </w:tc>
        <w:tc>
          <w:tcPr>
            <w:tcW w:w="1236" w:type="dxa"/>
          </w:tcPr>
          <w:p w14:paraId="7B21ED99"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2021 год</w:t>
            </w:r>
          </w:p>
        </w:tc>
        <w:tc>
          <w:tcPr>
            <w:tcW w:w="1402" w:type="dxa"/>
          </w:tcPr>
          <w:p w14:paraId="5FA511F2"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2022 год</w:t>
            </w:r>
          </w:p>
        </w:tc>
        <w:tc>
          <w:tcPr>
            <w:tcW w:w="1236" w:type="dxa"/>
          </w:tcPr>
          <w:p w14:paraId="5AAE6B6C"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2020 год</w:t>
            </w:r>
          </w:p>
        </w:tc>
        <w:tc>
          <w:tcPr>
            <w:tcW w:w="1244" w:type="dxa"/>
          </w:tcPr>
          <w:p w14:paraId="705BE765"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2021 год</w:t>
            </w:r>
          </w:p>
        </w:tc>
        <w:tc>
          <w:tcPr>
            <w:tcW w:w="1236" w:type="dxa"/>
          </w:tcPr>
          <w:p w14:paraId="10C913BE"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2022 год</w:t>
            </w:r>
          </w:p>
        </w:tc>
      </w:tr>
      <w:tr w:rsidR="00BF734C" w:rsidRPr="00972348" w14:paraId="1FC347B8" w14:textId="77777777" w:rsidTr="00EE3701">
        <w:trPr>
          <w:trHeight w:val="1413"/>
          <w:jc w:val="center"/>
        </w:trPr>
        <w:tc>
          <w:tcPr>
            <w:tcW w:w="2122" w:type="dxa"/>
          </w:tcPr>
          <w:p w14:paraId="5C3B42C7" w14:textId="77777777" w:rsidR="00BF734C" w:rsidRPr="00BF734C" w:rsidRDefault="00BF734C" w:rsidP="00EE3701">
            <w:pPr>
              <w:rPr>
                <w:rFonts w:ascii="Times New Roman" w:eastAsia="Calibri" w:hAnsi="Times New Roman"/>
                <w:sz w:val="28"/>
                <w:szCs w:val="24"/>
                <w:lang w:eastAsia="en-US"/>
              </w:rPr>
            </w:pPr>
            <w:r w:rsidRPr="00BF734C">
              <w:rPr>
                <w:rFonts w:ascii="Times New Roman" w:eastAsia="Calibri" w:hAnsi="Times New Roman"/>
                <w:sz w:val="28"/>
                <w:szCs w:val="24"/>
                <w:lang w:eastAsia="en-US"/>
              </w:rPr>
              <w:t>Педагогические работники организаций общего образования</w:t>
            </w:r>
          </w:p>
        </w:tc>
        <w:tc>
          <w:tcPr>
            <w:tcW w:w="1263" w:type="dxa"/>
            <w:vAlign w:val="center"/>
          </w:tcPr>
          <w:p w14:paraId="687DB8A3"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86130,00</w:t>
            </w:r>
          </w:p>
        </w:tc>
        <w:tc>
          <w:tcPr>
            <w:tcW w:w="1236" w:type="dxa"/>
            <w:vAlign w:val="center"/>
          </w:tcPr>
          <w:p w14:paraId="3A213815"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101448,85</w:t>
            </w:r>
          </w:p>
        </w:tc>
        <w:tc>
          <w:tcPr>
            <w:tcW w:w="1402" w:type="dxa"/>
            <w:vAlign w:val="center"/>
          </w:tcPr>
          <w:p w14:paraId="27714291"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110163,26</w:t>
            </w:r>
          </w:p>
        </w:tc>
        <w:tc>
          <w:tcPr>
            <w:tcW w:w="1236" w:type="dxa"/>
            <w:vAlign w:val="center"/>
          </w:tcPr>
          <w:p w14:paraId="3F136C59"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100041,43</w:t>
            </w:r>
          </w:p>
        </w:tc>
        <w:tc>
          <w:tcPr>
            <w:tcW w:w="1244" w:type="dxa"/>
            <w:vAlign w:val="center"/>
          </w:tcPr>
          <w:p w14:paraId="67306A98"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113465,36</w:t>
            </w:r>
          </w:p>
        </w:tc>
        <w:tc>
          <w:tcPr>
            <w:tcW w:w="1236" w:type="dxa"/>
            <w:vAlign w:val="center"/>
          </w:tcPr>
          <w:p w14:paraId="4776485F"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119003,30</w:t>
            </w:r>
          </w:p>
        </w:tc>
      </w:tr>
      <w:tr w:rsidR="00BF734C" w:rsidRPr="00972348" w14:paraId="1B2A0E0D" w14:textId="77777777" w:rsidTr="00EE3701">
        <w:trPr>
          <w:trHeight w:val="338"/>
          <w:jc w:val="center"/>
        </w:trPr>
        <w:tc>
          <w:tcPr>
            <w:tcW w:w="2122" w:type="dxa"/>
          </w:tcPr>
          <w:p w14:paraId="0AB0A7E0" w14:textId="77777777" w:rsidR="00BF734C" w:rsidRPr="00BF734C" w:rsidRDefault="00BF734C" w:rsidP="00EE3701">
            <w:pPr>
              <w:rPr>
                <w:rFonts w:ascii="Times New Roman" w:eastAsia="Calibri" w:hAnsi="Times New Roman"/>
                <w:sz w:val="28"/>
                <w:szCs w:val="24"/>
                <w:lang w:eastAsia="en-US"/>
              </w:rPr>
            </w:pPr>
            <w:r w:rsidRPr="00BF734C">
              <w:rPr>
                <w:rFonts w:ascii="Times New Roman" w:eastAsia="Calibri" w:hAnsi="Times New Roman"/>
                <w:iCs/>
                <w:sz w:val="28"/>
                <w:szCs w:val="24"/>
                <w:lang w:eastAsia="en-US"/>
              </w:rPr>
              <w:t>из них учителя</w:t>
            </w:r>
          </w:p>
        </w:tc>
        <w:tc>
          <w:tcPr>
            <w:tcW w:w="1263" w:type="dxa"/>
          </w:tcPr>
          <w:p w14:paraId="3624ECB4"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88197,12</w:t>
            </w:r>
          </w:p>
        </w:tc>
        <w:tc>
          <w:tcPr>
            <w:tcW w:w="1236" w:type="dxa"/>
          </w:tcPr>
          <w:p w14:paraId="4199954D"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104130,29</w:t>
            </w:r>
          </w:p>
        </w:tc>
        <w:tc>
          <w:tcPr>
            <w:tcW w:w="1402" w:type="dxa"/>
          </w:tcPr>
          <w:p w14:paraId="3C0171A1"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114002,34</w:t>
            </w:r>
          </w:p>
        </w:tc>
        <w:tc>
          <w:tcPr>
            <w:tcW w:w="1236" w:type="dxa"/>
          </w:tcPr>
          <w:p w14:paraId="1E711258"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103937,37</w:t>
            </w:r>
          </w:p>
        </w:tc>
        <w:tc>
          <w:tcPr>
            <w:tcW w:w="1244" w:type="dxa"/>
          </w:tcPr>
          <w:p w14:paraId="72D9802C"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118753,48</w:t>
            </w:r>
          </w:p>
        </w:tc>
        <w:tc>
          <w:tcPr>
            <w:tcW w:w="1236" w:type="dxa"/>
          </w:tcPr>
          <w:p w14:paraId="1D171FC2" w14:textId="77777777" w:rsidR="00BF734C" w:rsidRPr="00EE3701" w:rsidRDefault="00BF734C" w:rsidP="002F14FC">
            <w:pPr>
              <w:jc w:val="center"/>
              <w:rPr>
                <w:rFonts w:ascii="Times New Roman" w:eastAsia="Calibri" w:hAnsi="Times New Roman"/>
                <w:szCs w:val="24"/>
                <w:lang w:eastAsia="en-US"/>
              </w:rPr>
            </w:pPr>
            <w:r w:rsidRPr="00EE3701">
              <w:rPr>
                <w:rFonts w:ascii="Times New Roman" w:eastAsia="Calibri" w:hAnsi="Times New Roman"/>
                <w:szCs w:val="24"/>
                <w:lang w:eastAsia="en-US"/>
              </w:rPr>
              <w:t>122879,15</w:t>
            </w:r>
          </w:p>
        </w:tc>
      </w:tr>
    </w:tbl>
    <w:p w14:paraId="3769C185" w14:textId="77777777" w:rsidR="00252D97" w:rsidRPr="00972348" w:rsidRDefault="00252D97" w:rsidP="002F14FC">
      <w:pPr>
        <w:jc w:val="center"/>
        <w:rPr>
          <w:rFonts w:ascii="Times New Roman" w:hAnsi="Times New Roman"/>
          <w:sz w:val="28"/>
          <w:szCs w:val="28"/>
        </w:rPr>
      </w:pPr>
    </w:p>
    <w:p w14:paraId="6F31D904" w14:textId="4195898C" w:rsidR="00252D97" w:rsidRPr="00972348" w:rsidRDefault="00252D97" w:rsidP="009C7B03">
      <w:pPr>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Формирование бюджета </w:t>
      </w:r>
      <w:r w:rsidR="0001792B">
        <w:rPr>
          <w:rFonts w:ascii="Times New Roman" w:hAnsi="Times New Roman"/>
          <w:sz w:val="28"/>
          <w:szCs w:val="28"/>
          <w:lang w:eastAsia="en-US"/>
        </w:rPr>
        <w:t>муниципального района</w:t>
      </w:r>
      <w:r w:rsidRPr="00972348">
        <w:rPr>
          <w:rFonts w:ascii="Times New Roman" w:hAnsi="Times New Roman"/>
          <w:sz w:val="28"/>
          <w:szCs w:val="28"/>
        </w:rPr>
        <w:t xml:space="preserve"> «Мирнинский район» Республики Саха (Якутия) по отрасли «Образование» осуществляется на основании программного принципа формирования бюджета, что позволяет </w:t>
      </w:r>
      <w:r w:rsidRPr="00972348">
        <w:rPr>
          <w:rFonts w:ascii="Times New Roman" w:hAnsi="Times New Roman"/>
          <w:sz w:val="28"/>
          <w:szCs w:val="28"/>
        </w:rPr>
        <w:lastRenderedPageBreak/>
        <w:t>обеспечивать повышение прозрачности и результативности муниципальных расходов через проведение оценки эффективности муниципальных программ.</w:t>
      </w:r>
    </w:p>
    <w:p w14:paraId="665F5627" w14:textId="557191F2" w:rsidR="00252D97" w:rsidRPr="00972348" w:rsidRDefault="00252D97" w:rsidP="0060221B">
      <w:pPr>
        <w:suppressAutoHyphens/>
        <w:spacing w:after="0"/>
        <w:ind w:firstLine="708"/>
        <w:jc w:val="both"/>
        <w:rPr>
          <w:rFonts w:ascii="Times New Roman" w:hAnsi="Times New Roman"/>
          <w:sz w:val="28"/>
          <w:szCs w:val="28"/>
        </w:rPr>
      </w:pPr>
      <w:r w:rsidRPr="00972348">
        <w:rPr>
          <w:rFonts w:ascii="Times New Roman" w:hAnsi="Times New Roman"/>
          <w:sz w:val="28"/>
          <w:szCs w:val="28"/>
        </w:rPr>
        <w:t>Финансирован</w:t>
      </w:r>
      <w:r w:rsidR="0051611B">
        <w:rPr>
          <w:rFonts w:ascii="Times New Roman" w:hAnsi="Times New Roman"/>
          <w:sz w:val="28"/>
          <w:szCs w:val="28"/>
        </w:rPr>
        <w:t>ие деятельности общеобразовательных организаций</w:t>
      </w:r>
      <w:r w:rsidR="006F3F09" w:rsidRPr="00972348">
        <w:rPr>
          <w:rFonts w:ascii="Times New Roman" w:hAnsi="Times New Roman"/>
          <w:sz w:val="28"/>
          <w:szCs w:val="28"/>
        </w:rPr>
        <w:t xml:space="preserve"> Мирнинского района в 2019</w:t>
      </w:r>
      <w:r w:rsidR="00AA3D4E" w:rsidRPr="00972348">
        <w:rPr>
          <w:rFonts w:ascii="Times New Roman" w:hAnsi="Times New Roman"/>
          <w:sz w:val="28"/>
          <w:szCs w:val="28"/>
        </w:rPr>
        <w:t>-2022</w:t>
      </w:r>
      <w:r w:rsidRPr="00972348">
        <w:rPr>
          <w:rFonts w:ascii="Times New Roman" w:hAnsi="Times New Roman"/>
          <w:sz w:val="28"/>
          <w:szCs w:val="28"/>
        </w:rPr>
        <w:t xml:space="preserve"> </w:t>
      </w:r>
      <w:r w:rsidR="006F3F09" w:rsidRPr="00972348">
        <w:rPr>
          <w:rFonts w:ascii="Times New Roman" w:hAnsi="Times New Roman"/>
          <w:sz w:val="28"/>
          <w:szCs w:val="28"/>
        </w:rPr>
        <w:t>годах производилось в рамках 5</w:t>
      </w:r>
      <w:r w:rsidRPr="00972348">
        <w:rPr>
          <w:rFonts w:ascii="Times New Roman" w:hAnsi="Times New Roman"/>
          <w:sz w:val="28"/>
          <w:szCs w:val="28"/>
        </w:rPr>
        <w:t xml:space="preserve"> муниципальных программ.</w:t>
      </w:r>
    </w:p>
    <w:p w14:paraId="7278FEFD" w14:textId="77777777" w:rsidR="00252D97" w:rsidRPr="00972348" w:rsidRDefault="00252D97" w:rsidP="0060221B">
      <w:pPr>
        <w:suppressAutoHyphens/>
        <w:spacing w:after="0"/>
        <w:ind w:firstLine="708"/>
        <w:jc w:val="both"/>
        <w:rPr>
          <w:rFonts w:ascii="Times New Roman" w:hAnsi="Times New Roman"/>
          <w:sz w:val="28"/>
          <w:szCs w:val="28"/>
        </w:rPr>
      </w:pPr>
      <w:r w:rsidRPr="00972348">
        <w:rPr>
          <w:rFonts w:ascii="Times New Roman" w:hAnsi="Times New Roman"/>
          <w:sz w:val="28"/>
          <w:szCs w:val="28"/>
        </w:rPr>
        <w:t>Источниками формирования бюджетов муниципальных программ по отрасли «Образование</w:t>
      </w:r>
      <w:r w:rsidR="00537D97">
        <w:rPr>
          <w:rFonts w:ascii="Times New Roman" w:hAnsi="Times New Roman"/>
          <w:sz w:val="28"/>
          <w:szCs w:val="28"/>
        </w:rPr>
        <w:t>»</w:t>
      </w:r>
      <w:r w:rsidRPr="00972348">
        <w:rPr>
          <w:rFonts w:ascii="Times New Roman" w:hAnsi="Times New Roman"/>
          <w:sz w:val="28"/>
          <w:szCs w:val="28"/>
        </w:rPr>
        <w:t xml:space="preserve"> являются средства:</w:t>
      </w:r>
    </w:p>
    <w:p w14:paraId="26DB3489" w14:textId="133D9057" w:rsidR="00252D97" w:rsidRPr="003C1AF1" w:rsidRDefault="00252D97" w:rsidP="003C1AF1">
      <w:pPr>
        <w:pStyle w:val="af"/>
        <w:numPr>
          <w:ilvl w:val="0"/>
          <w:numId w:val="27"/>
        </w:numPr>
        <w:tabs>
          <w:tab w:val="left" w:pos="993"/>
        </w:tabs>
        <w:suppressAutoHyphens/>
        <w:spacing w:after="0"/>
        <w:ind w:left="0" w:firstLine="709"/>
        <w:jc w:val="both"/>
        <w:rPr>
          <w:sz w:val="28"/>
          <w:szCs w:val="28"/>
        </w:rPr>
      </w:pPr>
      <w:r w:rsidRPr="003C1AF1">
        <w:rPr>
          <w:sz w:val="28"/>
          <w:szCs w:val="28"/>
        </w:rPr>
        <w:t>федерального бюджета Российской Федерации (выплата единовременных пособий при всех формах устройства детей, оставшихся без попечения родителей, в семью);</w:t>
      </w:r>
    </w:p>
    <w:p w14:paraId="427B32BA" w14:textId="430C9C96" w:rsidR="00252D97" w:rsidRPr="003C1AF1" w:rsidRDefault="00252D97" w:rsidP="003C1AF1">
      <w:pPr>
        <w:pStyle w:val="af"/>
        <w:numPr>
          <w:ilvl w:val="0"/>
          <w:numId w:val="27"/>
        </w:numPr>
        <w:tabs>
          <w:tab w:val="left" w:pos="993"/>
        </w:tabs>
        <w:suppressAutoHyphens/>
        <w:spacing w:after="0"/>
        <w:ind w:left="0" w:firstLine="709"/>
        <w:jc w:val="both"/>
        <w:rPr>
          <w:sz w:val="28"/>
          <w:szCs w:val="28"/>
        </w:rPr>
      </w:pPr>
      <w:r w:rsidRPr="003C1AF1">
        <w:rPr>
          <w:sz w:val="28"/>
          <w:szCs w:val="28"/>
        </w:rPr>
        <w:t>государственного бюджета Республики Саха (Якутия) (выплата ежемесячного пособия опекунам  (попечителям) на содержание детей в семьях опекунов (попечителей) и приемных семьях и оплате труда приемных родителей; расходы на реализацию государс</w:t>
      </w:r>
      <w:r w:rsidR="00DC41A3" w:rsidRPr="003C1AF1">
        <w:rPr>
          <w:sz w:val="28"/>
          <w:szCs w:val="28"/>
        </w:rPr>
        <w:t>твенного стандарта общего образования;</w:t>
      </w:r>
      <w:r w:rsidRPr="003C1AF1">
        <w:rPr>
          <w:sz w:val="28"/>
          <w:szCs w:val="28"/>
        </w:rPr>
        <w:t xml:space="preserve"> содержание специальной (коррекционной) школы-и</w:t>
      </w:r>
      <w:r w:rsidR="00DC41A3" w:rsidRPr="003C1AF1">
        <w:rPr>
          <w:sz w:val="28"/>
          <w:szCs w:val="28"/>
        </w:rPr>
        <w:t>нтерната VIII вида;</w:t>
      </w:r>
      <w:r w:rsidRPr="003C1AF1">
        <w:rPr>
          <w:sz w:val="28"/>
          <w:szCs w:val="28"/>
        </w:rPr>
        <w:t xml:space="preserve"> предоставление мер социальной поддержки педагогическим работникам, проживающим и работающим в сельских населенных пунктах, рабочих поселках (поселках городского типа));</w:t>
      </w:r>
    </w:p>
    <w:p w14:paraId="0B55E3F0" w14:textId="1926664E" w:rsidR="00252D97" w:rsidRPr="003C1AF1" w:rsidRDefault="00252D97" w:rsidP="003C1AF1">
      <w:pPr>
        <w:pStyle w:val="af"/>
        <w:numPr>
          <w:ilvl w:val="0"/>
          <w:numId w:val="27"/>
        </w:numPr>
        <w:tabs>
          <w:tab w:val="left" w:pos="993"/>
        </w:tabs>
        <w:suppressAutoHyphens/>
        <w:spacing w:after="0"/>
        <w:ind w:left="0" w:firstLine="709"/>
        <w:jc w:val="both"/>
        <w:rPr>
          <w:sz w:val="28"/>
          <w:szCs w:val="28"/>
        </w:rPr>
      </w:pPr>
      <w:r w:rsidRPr="003C1AF1">
        <w:rPr>
          <w:sz w:val="28"/>
          <w:szCs w:val="28"/>
        </w:rPr>
        <w:t xml:space="preserve">бюджета </w:t>
      </w:r>
      <w:r w:rsidR="0001792B">
        <w:rPr>
          <w:sz w:val="28"/>
          <w:szCs w:val="28"/>
          <w:lang w:eastAsia="en-US"/>
        </w:rPr>
        <w:t>муниципального района</w:t>
      </w:r>
      <w:r w:rsidRPr="003C1AF1">
        <w:rPr>
          <w:sz w:val="28"/>
          <w:szCs w:val="28"/>
        </w:rPr>
        <w:t xml:space="preserve"> «Мирнинский район» Республики Саха (Якутия) – </w:t>
      </w:r>
      <w:r w:rsidR="006F3F09" w:rsidRPr="003C1AF1">
        <w:rPr>
          <w:sz w:val="28"/>
          <w:szCs w:val="28"/>
        </w:rPr>
        <w:t>расходы на содержание зданий образовательных организаций</w:t>
      </w:r>
      <w:r w:rsidRPr="003C1AF1">
        <w:rPr>
          <w:sz w:val="28"/>
          <w:szCs w:val="28"/>
        </w:rPr>
        <w:t>;</w:t>
      </w:r>
    </w:p>
    <w:p w14:paraId="791623E8" w14:textId="0C282398" w:rsidR="00252D97" w:rsidRPr="003C1AF1" w:rsidRDefault="00252D97" w:rsidP="003C1AF1">
      <w:pPr>
        <w:pStyle w:val="af"/>
        <w:numPr>
          <w:ilvl w:val="0"/>
          <w:numId w:val="27"/>
        </w:numPr>
        <w:tabs>
          <w:tab w:val="left" w:pos="993"/>
        </w:tabs>
        <w:suppressAutoHyphens/>
        <w:spacing w:after="0"/>
        <w:ind w:left="0" w:firstLine="709"/>
        <w:jc w:val="both"/>
        <w:rPr>
          <w:sz w:val="28"/>
          <w:szCs w:val="28"/>
        </w:rPr>
      </w:pPr>
      <w:r w:rsidRPr="003C1AF1">
        <w:rPr>
          <w:sz w:val="28"/>
          <w:szCs w:val="28"/>
        </w:rPr>
        <w:t>другие источники (шефская и спонсорская помощь, сред</w:t>
      </w:r>
      <w:r w:rsidR="000055C7">
        <w:rPr>
          <w:sz w:val="28"/>
          <w:szCs w:val="28"/>
        </w:rPr>
        <w:t>ства АК </w:t>
      </w:r>
      <w:r w:rsidRPr="003C1AF1">
        <w:rPr>
          <w:sz w:val="28"/>
          <w:szCs w:val="28"/>
        </w:rPr>
        <w:t>«АЛРОСА»</w:t>
      </w:r>
      <w:r w:rsidR="000055C7">
        <w:rPr>
          <w:sz w:val="28"/>
          <w:szCs w:val="28"/>
        </w:rPr>
        <w:t xml:space="preserve"> (ПАО)</w:t>
      </w:r>
      <w:r w:rsidRPr="003C1AF1">
        <w:rPr>
          <w:sz w:val="28"/>
          <w:szCs w:val="28"/>
        </w:rPr>
        <w:t xml:space="preserve"> на выплату дотации к заработной плате, доходы от предпринимательской и иной, приносящей доход деятельности).</w:t>
      </w:r>
    </w:p>
    <w:p w14:paraId="616C848C" w14:textId="5A00ACA8" w:rsidR="00252D97" w:rsidRPr="00972348" w:rsidRDefault="00252D97" w:rsidP="00335F07">
      <w:pPr>
        <w:suppressAutoHyphens/>
        <w:spacing w:after="0"/>
        <w:ind w:firstLine="709"/>
        <w:jc w:val="both"/>
        <w:rPr>
          <w:rFonts w:ascii="Times New Roman" w:hAnsi="Times New Roman"/>
          <w:sz w:val="28"/>
          <w:szCs w:val="28"/>
        </w:rPr>
      </w:pPr>
      <w:r w:rsidRPr="00972348">
        <w:rPr>
          <w:rFonts w:ascii="Times New Roman" w:hAnsi="Times New Roman"/>
          <w:sz w:val="28"/>
          <w:szCs w:val="28"/>
        </w:rPr>
        <w:t>Укрепление мате</w:t>
      </w:r>
      <w:r w:rsidR="000055C7">
        <w:rPr>
          <w:rFonts w:ascii="Times New Roman" w:hAnsi="Times New Roman"/>
          <w:sz w:val="28"/>
          <w:szCs w:val="28"/>
        </w:rPr>
        <w:t>риально</w:t>
      </w:r>
      <w:r w:rsidR="00DC41A3" w:rsidRPr="00972348">
        <w:rPr>
          <w:rFonts w:ascii="Times New Roman" w:hAnsi="Times New Roman"/>
          <w:sz w:val="28"/>
          <w:szCs w:val="28"/>
        </w:rPr>
        <w:t>-технической базы</w:t>
      </w:r>
      <w:r w:rsidRPr="00972348">
        <w:rPr>
          <w:rFonts w:ascii="Times New Roman" w:hAnsi="Times New Roman"/>
          <w:sz w:val="28"/>
          <w:szCs w:val="28"/>
        </w:rPr>
        <w:t xml:space="preserve"> общеобра</w:t>
      </w:r>
      <w:r w:rsidR="00DC41A3" w:rsidRPr="00972348">
        <w:rPr>
          <w:rFonts w:ascii="Times New Roman" w:hAnsi="Times New Roman"/>
          <w:sz w:val="28"/>
          <w:szCs w:val="28"/>
        </w:rPr>
        <w:t>зовательных организаций,</w:t>
      </w:r>
      <w:r w:rsidRPr="00972348">
        <w:rPr>
          <w:rFonts w:ascii="Times New Roman" w:hAnsi="Times New Roman"/>
          <w:sz w:val="28"/>
          <w:szCs w:val="28"/>
        </w:rPr>
        <w:t xml:space="preserve"> является необходимым условием обеспечения доступности качественных образовательных услуг для населения. </w:t>
      </w:r>
    </w:p>
    <w:p w14:paraId="1B25E613" w14:textId="00F8D792" w:rsidR="00252D97" w:rsidRPr="00972348" w:rsidRDefault="006F3F09" w:rsidP="00335F07">
      <w:pPr>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За текущий </w:t>
      </w:r>
      <w:r w:rsidR="00AA3D4E" w:rsidRPr="00972348">
        <w:rPr>
          <w:rFonts w:ascii="Times New Roman" w:hAnsi="Times New Roman"/>
          <w:sz w:val="28"/>
          <w:szCs w:val="28"/>
        </w:rPr>
        <w:t>период</w:t>
      </w:r>
      <w:r w:rsidRPr="00972348">
        <w:rPr>
          <w:rFonts w:ascii="Times New Roman" w:hAnsi="Times New Roman"/>
          <w:sz w:val="28"/>
          <w:szCs w:val="28"/>
        </w:rPr>
        <w:t xml:space="preserve"> реализации Программы</w:t>
      </w:r>
      <w:r w:rsidR="00252D97" w:rsidRPr="00972348">
        <w:rPr>
          <w:rFonts w:ascii="Times New Roman" w:hAnsi="Times New Roman"/>
          <w:sz w:val="28"/>
          <w:szCs w:val="28"/>
        </w:rPr>
        <w:t xml:space="preserve"> за счет средств государственного бюджета Республики Саха (Якутия) для оснащения</w:t>
      </w:r>
      <w:r w:rsidR="004852EC" w:rsidRPr="00972348">
        <w:rPr>
          <w:rFonts w:ascii="Times New Roman" w:hAnsi="Times New Roman"/>
          <w:sz w:val="28"/>
          <w:szCs w:val="28"/>
        </w:rPr>
        <w:t xml:space="preserve"> материально-технической базы </w:t>
      </w:r>
      <w:r w:rsidR="00252D97" w:rsidRPr="00972348">
        <w:rPr>
          <w:rFonts w:ascii="Times New Roman" w:hAnsi="Times New Roman"/>
          <w:sz w:val="28"/>
          <w:szCs w:val="28"/>
        </w:rPr>
        <w:t>об</w:t>
      </w:r>
      <w:r w:rsidR="0051611B">
        <w:rPr>
          <w:rFonts w:ascii="Times New Roman" w:hAnsi="Times New Roman"/>
          <w:sz w:val="28"/>
          <w:szCs w:val="28"/>
        </w:rPr>
        <w:t>щеоб</w:t>
      </w:r>
      <w:r w:rsidR="00252D97" w:rsidRPr="00972348">
        <w:rPr>
          <w:rFonts w:ascii="Times New Roman" w:hAnsi="Times New Roman"/>
          <w:sz w:val="28"/>
          <w:szCs w:val="28"/>
        </w:rPr>
        <w:t>разовательных учреждений были приобретены: средства обучения, учебн</w:t>
      </w:r>
      <w:r w:rsidR="00DC41A3" w:rsidRPr="00972348">
        <w:rPr>
          <w:rFonts w:ascii="Times New Roman" w:hAnsi="Times New Roman"/>
          <w:sz w:val="28"/>
          <w:szCs w:val="28"/>
        </w:rPr>
        <w:t>ики и учебные пособия,</w:t>
      </w:r>
      <w:r w:rsidR="006C0673" w:rsidRPr="00972348">
        <w:rPr>
          <w:rFonts w:ascii="Times New Roman" w:hAnsi="Times New Roman"/>
          <w:sz w:val="28"/>
          <w:szCs w:val="28"/>
        </w:rPr>
        <w:t xml:space="preserve"> </w:t>
      </w:r>
      <w:r w:rsidR="00DC41A3" w:rsidRPr="00972348">
        <w:rPr>
          <w:rFonts w:ascii="Times New Roman" w:hAnsi="Times New Roman"/>
          <w:sz w:val="28"/>
          <w:szCs w:val="28"/>
        </w:rPr>
        <w:t xml:space="preserve">обеспечивалась оплата услуг, </w:t>
      </w:r>
      <w:r w:rsidR="00252D97" w:rsidRPr="00972348">
        <w:rPr>
          <w:rFonts w:ascii="Times New Roman" w:hAnsi="Times New Roman"/>
          <w:sz w:val="28"/>
          <w:szCs w:val="28"/>
        </w:rPr>
        <w:t>с</w:t>
      </w:r>
      <w:r w:rsidR="004852EC" w:rsidRPr="00972348">
        <w:rPr>
          <w:rFonts w:ascii="Times New Roman" w:hAnsi="Times New Roman"/>
          <w:sz w:val="28"/>
          <w:szCs w:val="28"/>
        </w:rPr>
        <w:t xml:space="preserve">вязанных с подключением к сети </w:t>
      </w:r>
      <w:r w:rsidR="00252D97" w:rsidRPr="00972348">
        <w:rPr>
          <w:rFonts w:ascii="Times New Roman" w:hAnsi="Times New Roman"/>
          <w:sz w:val="28"/>
          <w:szCs w:val="28"/>
        </w:rPr>
        <w:t>Интернет и плата за пользование сети, а также дополнительное профессиональное образование педагог</w:t>
      </w:r>
      <w:r w:rsidR="004852EC" w:rsidRPr="00972348">
        <w:rPr>
          <w:rFonts w:ascii="Times New Roman" w:hAnsi="Times New Roman"/>
          <w:sz w:val="28"/>
          <w:szCs w:val="28"/>
        </w:rPr>
        <w:t xml:space="preserve">ических работников по профилю </w:t>
      </w:r>
      <w:r w:rsidR="00252D97" w:rsidRPr="00972348">
        <w:rPr>
          <w:rFonts w:ascii="Times New Roman" w:hAnsi="Times New Roman"/>
          <w:sz w:val="28"/>
          <w:szCs w:val="28"/>
        </w:rPr>
        <w:t>их деятельности.</w:t>
      </w:r>
    </w:p>
    <w:p w14:paraId="17F81A02" w14:textId="25C426C1" w:rsidR="00252D97" w:rsidRPr="00972348" w:rsidRDefault="00252D97" w:rsidP="005E4587">
      <w:pPr>
        <w:suppressAutoHyphens/>
        <w:spacing w:after="0"/>
        <w:ind w:firstLine="709"/>
        <w:jc w:val="both"/>
        <w:rPr>
          <w:rFonts w:ascii="Times New Roman" w:hAnsi="Times New Roman"/>
          <w:sz w:val="28"/>
          <w:szCs w:val="28"/>
        </w:rPr>
      </w:pPr>
      <w:r w:rsidRPr="00972348">
        <w:rPr>
          <w:rFonts w:ascii="Times New Roman" w:hAnsi="Times New Roman"/>
          <w:sz w:val="28"/>
          <w:szCs w:val="28"/>
        </w:rPr>
        <w:t>Оснащение материально-технической базы об</w:t>
      </w:r>
      <w:r w:rsidR="0051611B">
        <w:rPr>
          <w:rFonts w:ascii="Times New Roman" w:hAnsi="Times New Roman"/>
          <w:sz w:val="28"/>
          <w:szCs w:val="28"/>
        </w:rPr>
        <w:t>щеобразовательных организаций</w:t>
      </w:r>
      <w:r w:rsidRPr="00972348">
        <w:rPr>
          <w:rFonts w:ascii="Times New Roman" w:hAnsi="Times New Roman"/>
          <w:sz w:val="28"/>
          <w:szCs w:val="28"/>
        </w:rPr>
        <w:t xml:space="preserve"> за счет средств бюджет</w:t>
      </w:r>
      <w:r w:rsidR="006310C7" w:rsidRPr="00972348">
        <w:rPr>
          <w:rFonts w:ascii="Times New Roman" w:hAnsi="Times New Roman"/>
          <w:sz w:val="28"/>
          <w:szCs w:val="28"/>
        </w:rPr>
        <w:t>а</w:t>
      </w:r>
      <w:r w:rsidRPr="00972348">
        <w:rPr>
          <w:rFonts w:ascii="Times New Roman" w:hAnsi="Times New Roman"/>
          <w:sz w:val="28"/>
          <w:szCs w:val="28"/>
        </w:rPr>
        <w:t xml:space="preserve"> </w:t>
      </w:r>
      <w:r w:rsidR="0001792B">
        <w:rPr>
          <w:rFonts w:ascii="Times New Roman" w:hAnsi="Times New Roman"/>
          <w:sz w:val="28"/>
          <w:szCs w:val="28"/>
          <w:lang w:eastAsia="en-US"/>
        </w:rPr>
        <w:t>муниципального района</w:t>
      </w:r>
      <w:r w:rsidRPr="00972348">
        <w:rPr>
          <w:rFonts w:ascii="Times New Roman" w:hAnsi="Times New Roman"/>
          <w:sz w:val="28"/>
          <w:szCs w:val="28"/>
        </w:rPr>
        <w:t xml:space="preserve"> «Мир</w:t>
      </w:r>
      <w:r w:rsidR="003018DB" w:rsidRPr="00972348">
        <w:rPr>
          <w:rFonts w:ascii="Times New Roman" w:hAnsi="Times New Roman"/>
          <w:sz w:val="28"/>
          <w:szCs w:val="28"/>
        </w:rPr>
        <w:t xml:space="preserve">нинский район» </w:t>
      </w:r>
      <w:r w:rsidR="00EB41FE">
        <w:rPr>
          <w:rFonts w:ascii="Times New Roman" w:hAnsi="Times New Roman"/>
          <w:sz w:val="28"/>
          <w:szCs w:val="28"/>
        </w:rPr>
        <w:t xml:space="preserve">Республики Саха (Якутия) </w:t>
      </w:r>
      <w:r w:rsidR="006310C7" w:rsidRPr="00972348">
        <w:rPr>
          <w:rFonts w:ascii="Times New Roman" w:hAnsi="Times New Roman"/>
          <w:sz w:val="28"/>
          <w:szCs w:val="28"/>
        </w:rPr>
        <w:t>осуществлялось по следующим направлениям</w:t>
      </w:r>
      <w:r w:rsidRPr="00972348">
        <w:rPr>
          <w:rFonts w:ascii="Times New Roman" w:hAnsi="Times New Roman"/>
          <w:sz w:val="28"/>
          <w:szCs w:val="28"/>
        </w:rPr>
        <w:t>:</w:t>
      </w:r>
    </w:p>
    <w:p w14:paraId="240A6D8F" w14:textId="77777777" w:rsidR="00252D97" w:rsidRPr="00972348" w:rsidRDefault="006F3F09" w:rsidP="008C1456">
      <w:pPr>
        <w:tabs>
          <w:tab w:val="left" w:pos="993"/>
        </w:tabs>
        <w:suppressAutoHyphens/>
        <w:spacing w:after="0"/>
        <w:ind w:firstLine="709"/>
        <w:jc w:val="both"/>
        <w:rPr>
          <w:rFonts w:ascii="Times New Roman" w:hAnsi="Times New Roman"/>
          <w:sz w:val="28"/>
          <w:szCs w:val="28"/>
        </w:rPr>
      </w:pPr>
      <w:r w:rsidRPr="00972348">
        <w:rPr>
          <w:rFonts w:ascii="Times New Roman" w:hAnsi="Times New Roman"/>
          <w:sz w:val="28"/>
          <w:szCs w:val="28"/>
        </w:rPr>
        <w:t>1.</w:t>
      </w:r>
      <w:r w:rsidRPr="00972348">
        <w:rPr>
          <w:rFonts w:ascii="Times New Roman" w:hAnsi="Times New Roman"/>
          <w:sz w:val="28"/>
          <w:szCs w:val="28"/>
        </w:rPr>
        <w:tab/>
        <w:t>п</w:t>
      </w:r>
      <w:r w:rsidR="00252D97" w:rsidRPr="00972348">
        <w:rPr>
          <w:rFonts w:ascii="Times New Roman" w:hAnsi="Times New Roman"/>
          <w:sz w:val="28"/>
          <w:szCs w:val="28"/>
        </w:rPr>
        <w:t>риобретение современного оборудования в рамках реализ</w:t>
      </w:r>
      <w:r w:rsidR="006107D9" w:rsidRPr="00972348">
        <w:rPr>
          <w:rFonts w:ascii="Times New Roman" w:hAnsi="Times New Roman"/>
          <w:sz w:val="28"/>
          <w:szCs w:val="28"/>
        </w:rPr>
        <w:t>ации проекта «Современная школа</w:t>
      </w:r>
      <w:r w:rsidR="00187020">
        <w:rPr>
          <w:rFonts w:ascii="Times New Roman" w:hAnsi="Times New Roman"/>
          <w:sz w:val="28"/>
          <w:szCs w:val="28"/>
        </w:rPr>
        <w:t xml:space="preserve">» в соответствии </w:t>
      </w:r>
      <w:r w:rsidR="00252D97" w:rsidRPr="00972348">
        <w:rPr>
          <w:rFonts w:ascii="Times New Roman" w:hAnsi="Times New Roman"/>
          <w:sz w:val="28"/>
          <w:szCs w:val="28"/>
        </w:rPr>
        <w:t>с федеральным государственным образовательным стандартом;</w:t>
      </w:r>
    </w:p>
    <w:p w14:paraId="3F19CE95" w14:textId="77777777" w:rsidR="00252D97" w:rsidRPr="00972348" w:rsidRDefault="00252D97" w:rsidP="008C1456">
      <w:pPr>
        <w:tabs>
          <w:tab w:val="left" w:pos="993"/>
        </w:tabs>
        <w:suppressAutoHyphens/>
        <w:spacing w:after="0"/>
        <w:ind w:firstLine="709"/>
        <w:jc w:val="both"/>
        <w:rPr>
          <w:rFonts w:ascii="Times New Roman" w:hAnsi="Times New Roman"/>
          <w:sz w:val="28"/>
          <w:szCs w:val="28"/>
        </w:rPr>
      </w:pPr>
      <w:r w:rsidRPr="00972348">
        <w:rPr>
          <w:rFonts w:ascii="Times New Roman" w:hAnsi="Times New Roman"/>
          <w:sz w:val="28"/>
          <w:szCs w:val="28"/>
        </w:rPr>
        <w:t>2.</w:t>
      </w:r>
      <w:r w:rsidRPr="00972348">
        <w:rPr>
          <w:rFonts w:ascii="Times New Roman" w:hAnsi="Times New Roman"/>
          <w:sz w:val="28"/>
          <w:szCs w:val="28"/>
        </w:rPr>
        <w:tab/>
      </w:r>
      <w:r w:rsidR="006F3F09" w:rsidRPr="00972348">
        <w:rPr>
          <w:rFonts w:ascii="Times New Roman" w:hAnsi="Times New Roman"/>
          <w:sz w:val="28"/>
          <w:szCs w:val="28"/>
        </w:rPr>
        <w:t>п</w:t>
      </w:r>
      <w:r w:rsidRPr="00972348">
        <w:rPr>
          <w:rFonts w:ascii="Times New Roman" w:hAnsi="Times New Roman"/>
          <w:sz w:val="28"/>
          <w:szCs w:val="28"/>
        </w:rPr>
        <w:t>риобретение мебели;</w:t>
      </w:r>
    </w:p>
    <w:p w14:paraId="5C16F67B" w14:textId="77777777" w:rsidR="00252D97" w:rsidRPr="00972348" w:rsidRDefault="008E5BD8" w:rsidP="008C1456">
      <w:pPr>
        <w:tabs>
          <w:tab w:val="left" w:pos="993"/>
        </w:tabs>
        <w:suppressAutoHyphens/>
        <w:spacing w:after="0"/>
        <w:ind w:firstLine="709"/>
        <w:jc w:val="both"/>
        <w:rPr>
          <w:rFonts w:ascii="Times New Roman" w:hAnsi="Times New Roman"/>
          <w:sz w:val="28"/>
          <w:szCs w:val="28"/>
        </w:rPr>
      </w:pPr>
      <w:r w:rsidRPr="00972348">
        <w:rPr>
          <w:rFonts w:ascii="Times New Roman" w:hAnsi="Times New Roman"/>
          <w:sz w:val="28"/>
          <w:szCs w:val="28"/>
        </w:rPr>
        <w:lastRenderedPageBreak/>
        <w:t>3</w:t>
      </w:r>
      <w:r w:rsidR="006F3F09" w:rsidRPr="00972348">
        <w:rPr>
          <w:rFonts w:ascii="Times New Roman" w:hAnsi="Times New Roman"/>
          <w:sz w:val="28"/>
          <w:szCs w:val="28"/>
        </w:rPr>
        <w:t>.</w:t>
      </w:r>
      <w:r w:rsidR="006F3F09" w:rsidRPr="00972348">
        <w:rPr>
          <w:rFonts w:ascii="Times New Roman" w:hAnsi="Times New Roman"/>
          <w:sz w:val="28"/>
          <w:szCs w:val="28"/>
        </w:rPr>
        <w:tab/>
        <w:t>о</w:t>
      </w:r>
      <w:r w:rsidR="00252D97" w:rsidRPr="00972348">
        <w:rPr>
          <w:rFonts w:ascii="Times New Roman" w:hAnsi="Times New Roman"/>
          <w:sz w:val="28"/>
          <w:szCs w:val="28"/>
        </w:rPr>
        <w:t>снащение необходимым</w:t>
      </w:r>
      <w:r w:rsidR="00187020">
        <w:rPr>
          <w:rFonts w:ascii="Times New Roman" w:hAnsi="Times New Roman"/>
          <w:sz w:val="28"/>
          <w:szCs w:val="28"/>
        </w:rPr>
        <w:t xml:space="preserve"> </w:t>
      </w:r>
      <w:r w:rsidR="00252D97" w:rsidRPr="00972348">
        <w:rPr>
          <w:rFonts w:ascii="Times New Roman" w:hAnsi="Times New Roman"/>
          <w:sz w:val="28"/>
          <w:szCs w:val="28"/>
        </w:rPr>
        <w:t>оборудованием и инвентарем (оргтехника, музыкальные инструменты, оборудования для бассейнов, оборудование для раздевалок, складных портативных пандус-книжек и т.д.);</w:t>
      </w:r>
    </w:p>
    <w:p w14:paraId="77FAAA0B" w14:textId="77777777" w:rsidR="00F73AC6" w:rsidRPr="00972348" w:rsidRDefault="008E5BD8" w:rsidP="008C1456">
      <w:pPr>
        <w:tabs>
          <w:tab w:val="left" w:pos="993"/>
        </w:tabs>
        <w:suppressAutoHyphens/>
        <w:spacing w:after="0"/>
        <w:ind w:firstLine="709"/>
        <w:jc w:val="both"/>
        <w:rPr>
          <w:rFonts w:ascii="Times New Roman" w:hAnsi="Times New Roman"/>
          <w:sz w:val="28"/>
          <w:szCs w:val="28"/>
        </w:rPr>
      </w:pPr>
      <w:r w:rsidRPr="00972348">
        <w:rPr>
          <w:rFonts w:ascii="Times New Roman" w:hAnsi="Times New Roman"/>
          <w:sz w:val="28"/>
          <w:szCs w:val="28"/>
        </w:rPr>
        <w:t>4</w:t>
      </w:r>
      <w:r w:rsidR="00252D97" w:rsidRPr="00972348">
        <w:rPr>
          <w:rFonts w:ascii="Times New Roman" w:hAnsi="Times New Roman"/>
          <w:sz w:val="28"/>
          <w:szCs w:val="28"/>
        </w:rPr>
        <w:t>.</w:t>
      </w:r>
      <w:r w:rsidR="00252D97" w:rsidRPr="00972348">
        <w:rPr>
          <w:rFonts w:ascii="Times New Roman" w:hAnsi="Times New Roman"/>
          <w:sz w:val="28"/>
          <w:szCs w:val="28"/>
        </w:rPr>
        <w:tab/>
      </w:r>
      <w:r w:rsidR="006F3F09" w:rsidRPr="00972348">
        <w:rPr>
          <w:rFonts w:ascii="Times New Roman" w:hAnsi="Times New Roman"/>
          <w:sz w:val="28"/>
          <w:szCs w:val="28"/>
        </w:rPr>
        <w:t>п</w:t>
      </w:r>
      <w:r w:rsidR="00187020">
        <w:rPr>
          <w:rFonts w:ascii="Times New Roman" w:hAnsi="Times New Roman"/>
          <w:sz w:val="28"/>
          <w:szCs w:val="28"/>
        </w:rPr>
        <w:t xml:space="preserve">риобретение </w:t>
      </w:r>
      <w:r w:rsidR="00F73AC6" w:rsidRPr="00972348">
        <w:rPr>
          <w:rFonts w:ascii="Times New Roman" w:hAnsi="Times New Roman"/>
          <w:sz w:val="28"/>
          <w:szCs w:val="28"/>
        </w:rPr>
        <w:t>технологического оборудования, мебели и посуды для пищеблоков и столовых ОО;</w:t>
      </w:r>
    </w:p>
    <w:p w14:paraId="665A4E45" w14:textId="77777777" w:rsidR="00252D97" w:rsidRPr="00972348" w:rsidRDefault="006872E0" w:rsidP="008C1456">
      <w:pPr>
        <w:tabs>
          <w:tab w:val="left" w:pos="993"/>
        </w:tabs>
        <w:suppressAutoHyphens/>
        <w:spacing w:after="0"/>
        <w:ind w:firstLine="709"/>
        <w:jc w:val="both"/>
        <w:rPr>
          <w:rFonts w:ascii="Times New Roman" w:hAnsi="Times New Roman"/>
          <w:sz w:val="28"/>
          <w:szCs w:val="28"/>
        </w:rPr>
      </w:pPr>
      <w:r w:rsidRPr="00972348">
        <w:rPr>
          <w:rFonts w:ascii="Times New Roman" w:hAnsi="Times New Roman"/>
          <w:sz w:val="28"/>
          <w:szCs w:val="28"/>
        </w:rPr>
        <w:t>5</w:t>
      </w:r>
      <w:r w:rsidR="006F3F09" w:rsidRPr="00972348">
        <w:rPr>
          <w:rFonts w:ascii="Times New Roman" w:hAnsi="Times New Roman"/>
          <w:sz w:val="28"/>
          <w:szCs w:val="28"/>
        </w:rPr>
        <w:t>.</w:t>
      </w:r>
      <w:r w:rsidR="006F3F09" w:rsidRPr="00972348">
        <w:rPr>
          <w:rFonts w:ascii="Times New Roman" w:hAnsi="Times New Roman"/>
          <w:sz w:val="28"/>
          <w:szCs w:val="28"/>
        </w:rPr>
        <w:tab/>
        <w:t>п</w:t>
      </w:r>
      <w:r w:rsidR="00252D97" w:rsidRPr="00972348">
        <w:rPr>
          <w:rFonts w:ascii="Times New Roman" w:hAnsi="Times New Roman"/>
          <w:sz w:val="28"/>
          <w:szCs w:val="28"/>
        </w:rPr>
        <w:t>риобретение оборудования для кабинет</w:t>
      </w:r>
      <w:r w:rsidRPr="00972348">
        <w:rPr>
          <w:rFonts w:ascii="Times New Roman" w:hAnsi="Times New Roman"/>
          <w:sz w:val="28"/>
          <w:szCs w:val="28"/>
        </w:rPr>
        <w:t>ов</w:t>
      </w:r>
      <w:r w:rsidR="00187020">
        <w:rPr>
          <w:rFonts w:ascii="Times New Roman" w:hAnsi="Times New Roman"/>
          <w:sz w:val="28"/>
          <w:szCs w:val="28"/>
        </w:rPr>
        <w:t xml:space="preserve"> </w:t>
      </w:r>
      <w:r w:rsidR="00252D97" w:rsidRPr="00972348">
        <w:rPr>
          <w:rFonts w:ascii="Times New Roman" w:hAnsi="Times New Roman"/>
          <w:sz w:val="28"/>
          <w:szCs w:val="28"/>
        </w:rPr>
        <w:t>психологии</w:t>
      </w:r>
      <w:r w:rsidR="00C01190">
        <w:rPr>
          <w:rFonts w:ascii="Times New Roman" w:hAnsi="Times New Roman"/>
          <w:sz w:val="28"/>
          <w:szCs w:val="28"/>
        </w:rPr>
        <w:t xml:space="preserve"> </w:t>
      </w:r>
      <w:r w:rsidR="00252D97" w:rsidRPr="00972348">
        <w:rPr>
          <w:rFonts w:ascii="Times New Roman" w:hAnsi="Times New Roman"/>
          <w:sz w:val="28"/>
          <w:szCs w:val="28"/>
        </w:rPr>
        <w:t>(программно-индикаторного тренажерного комплекса «БОС-тренер»);</w:t>
      </w:r>
    </w:p>
    <w:p w14:paraId="3179AB06" w14:textId="77777777" w:rsidR="00252D97" w:rsidRPr="00972348" w:rsidRDefault="006107D9" w:rsidP="008C1456">
      <w:pPr>
        <w:tabs>
          <w:tab w:val="left" w:pos="993"/>
        </w:tabs>
        <w:suppressAutoHyphens/>
        <w:spacing w:after="0"/>
        <w:ind w:firstLine="709"/>
        <w:jc w:val="both"/>
        <w:rPr>
          <w:rFonts w:ascii="Times New Roman" w:hAnsi="Times New Roman"/>
          <w:sz w:val="28"/>
          <w:szCs w:val="28"/>
        </w:rPr>
      </w:pPr>
      <w:r w:rsidRPr="00972348">
        <w:rPr>
          <w:rFonts w:ascii="Times New Roman" w:hAnsi="Times New Roman"/>
          <w:sz w:val="28"/>
          <w:szCs w:val="28"/>
        </w:rPr>
        <w:t>6</w:t>
      </w:r>
      <w:r w:rsidR="006F3F09" w:rsidRPr="00972348">
        <w:rPr>
          <w:rFonts w:ascii="Times New Roman" w:hAnsi="Times New Roman"/>
          <w:sz w:val="28"/>
          <w:szCs w:val="28"/>
        </w:rPr>
        <w:t>.</w:t>
      </w:r>
      <w:r w:rsidR="006F3F09" w:rsidRPr="00972348">
        <w:rPr>
          <w:rFonts w:ascii="Times New Roman" w:hAnsi="Times New Roman"/>
          <w:sz w:val="28"/>
          <w:szCs w:val="28"/>
        </w:rPr>
        <w:tab/>
        <w:t xml:space="preserve">оснащение </w:t>
      </w:r>
      <w:r w:rsidR="00252D97" w:rsidRPr="00972348">
        <w:rPr>
          <w:rFonts w:ascii="Times New Roman" w:hAnsi="Times New Roman"/>
          <w:sz w:val="28"/>
          <w:szCs w:val="28"/>
        </w:rPr>
        <w:t>медицинских</w:t>
      </w:r>
      <w:r w:rsidR="006872E0" w:rsidRPr="00972348">
        <w:rPr>
          <w:rFonts w:ascii="Times New Roman" w:hAnsi="Times New Roman"/>
          <w:sz w:val="28"/>
          <w:szCs w:val="28"/>
        </w:rPr>
        <w:t xml:space="preserve"> кабинетов</w:t>
      </w:r>
      <w:r w:rsidR="00252D97" w:rsidRPr="00972348">
        <w:rPr>
          <w:rFonts w:ascii="Times New Roman" w:hAnsi="Times New Roman"/>
          <w:sz w:val="28"/>
          <w:szCs w:val="28"/>
        </w:rPr>
        <w:t>;</w:t>
      </w:r>
    </w:p>
    <w:p w14:paraId="23A2C59F" w14:textId="3A98EE88" w:rsidR="00252D97" w:rsidRPr="00972348" w:rsidRDefault="006107D9" w:rsidP="008C1456">
      <w:pPr>
        <w:tabs>
          <w:tab w:val="left" w:pos="993"/>
        </w:tabs>
        <w:suppressAutoHyphens/>
        <w:spacing w:after="0"/>
        <w:ind w:firstLine="709"/>
        <w:jc w:val="both"/>
        <w:rPr>
          <w:rFonts w:ascii="Times New Roman" w:hAnsi="Times New Roman"/>
          <w:sz w:val="28"/>
          <w:szCs w:val="28"/>
        </w:rPr>
      </w:pPr>
      <w:r w:rsidRPr="00972348">
        <w:rPr>
          <w:rFonts w:ascii="Times New Roman" w:hAnsi="Times New Roman"/>
          <w:sz w:val="28"/>
          <w:szCs w:val="28"/>
        </w:rPr>
        <w:t>7</w:t>
      </w:r>
      <w:r w:rsidR="006F3F09" w:rsidRPr="00972348">
        <w:rPr>
          <w:rFonts w:ascii="Times New Roman" w:hAnsi="Times New Roman"/>
          <w:sz w:val="28"/>
          <w:szCs w:val="28"/>
        </w:rPr>
        <w:t>.</w:t>
      </w:r>
      <w:r w:rsidR="006F3F09" w:rsidRPr="00972348">
        <w:rPr>
          <w:rFonts w:ascii="Times New Roman" w:hAnsi="Times New Roman"/>
          <w:sz w:val="28"/>
          <w:szCs w:val="28"/>
        </w:rPr>
        <w:tab/>
        <w:t>о</w:t>
      </w:r>
      <w:r w:rsidR="00252D97" w:rsidRPr="00972348">
        <w:rPr>
          <w:rFonts w:ascii="Times New Roman" w:hAnsi="Times New Roman"/>
          <w:sz w:val="28"/>
          <w:szCs w:val="28"/>
        </w:rPr>
        <w:t>беспечение противопожарной безопас</w:t>
      </w:r>
      <w:r w:rsidR="0051611B">
        <w:rPr>
          <w:rFonts w:ascii="Times New Roman" w:hAnsi="Times New Roman"/>
          <w:sz w:val="28"/>
          <w:szCs w:val="28"/>
        </w:rPr>
        <w:t>ности общеобразовательных организаций</w:t>
      </w:r>
      <w:r w:rsidR="00252D97" w:rsidRPr="00972348">
        <w:rPr>
          <w:rFonts w:ascii="Times New Roman" w:hAnsi="Times New Roman"/>
          <w:sz w:val="28"/>
          <w:szCs w:val="28"/>
        </w:rPr>
        <w:t xml:space="preserve"> (приобретение оборудования и инвентаря, оплата услуг по обеспечению противопожарной безопасности</w:t>
      </w:r>
      <w:r w:rsidR="00187020">
        <w:rPr>
          <w:rFonts w:ascii="Times New Roman" w:hAnsi="Times New Roman"/>
          <w:sz w:val="28"/>
          <w:szCs w:val="28"/>
        </w:rPr>
        <w:t xml:space="preserve"> </w:t>
      </w:r>
      <w:r w:rsidR="00252D97" w:rsidRPr="00972348">
        <w:rPr>
          <w:rFonts w:ascii="Times New Roman" w:hAnsi="Times New Roman"/>
          <w:sz w:val="28"/>
          <w:szCs w:val="28"/>
        </w:rPr>
        <w:t>(замеры сопротивления пищеблока, приобретение и зарядка огнетушителей, замена входных противопожарных дверей, профилактическое испытание электрооборудования, обработка деревянных конструкций, обновление автоматической пожарной сигнализации зданий);</w:t>
      </w:r>
    </w:p>
    <w:p w14:paraId="36842055" w14:textId="233F59D8" w:rsidR="00F73AC6" w:rsidRPr="00972348" w:rsidRDefault="006107D9" w:rsidP="008C1456">
      <w:pPr>
        <w:tabs>
          <w:tab w:val="left" w:pos="993"/>
        </w:tabs>
        <w:suppressAutoHyphens/>
        <w:spacing w:after="0"/>
        <w:ind w:firstLine="709"/>
        <w:jc w:val="both"/>
        <w:rPr>
          <w:rFonts w:ascii="Times New Roman" w:hAnsi="Times New Roman"/>
          <w:sz w:val="28"/>
          <w:szCs w:val="28"/>
        </w:rPr>
      </w:pPr>
      <w:r w:rsidRPr="00972348">
        <w:rPr>
          <w:rFonts w:ascii="Times New Roman" w:hAnsi="Times New Roman"/>
          <w:sz w:val="28"/>
          <w:szCs w:val="28"/>
        </w:rPr>
        <w:t>8</w:t>
      </w:r>
      <w:r w:rsidR="006F3F09" w:rsidRPr="00972348">
        <w:rPr>
          <w:rFonts w:ascii="Times New Roman" w:hAnsi="Times New Roman"/>
          <w:sz w:val="28"/>
          <w:szCs w:val="28"/>
        </w:rPr>
        <w:t>.</w:t>
      </w:r>
      <w:r w:rsidR="006F3F09" w:rsidRPr="00972348">
        <w:rPr>
          <w:rFonts w:ascii="Times New Roman" w:hAnsi="Times New Roman"/>
          <w:sz w:val="28"/>
          <w:szCs w:val="28"/>
        </w:rPr>
        <w:tab/>
        <w:t>о</w:t>
      </w:r>
      <w:r w:rsidR="00252D97" w:rsidRPr="00972348">
        <w:rPr>
          <w:rFonts w:ascii="Times New Roman" w:hAnsi="Times New Roman"/>
          <w:sz w:val="28"/>
          <w:szCs w:val="28"/>
        </w:rPr>
        <w:t>беспечение антитеррористической безопасности об</w:t>
      </w:r>
      <w:r w:rsidR="0051611B">
        <w:rPr>
          <w:rFonts w:ascii="Times New Roman" w:hAnsi="Times New Roman"/>
          <w:sz w:val="28"/>
          <w:szCs w:val="28"/>
        </w:rPr>
        <w:t>щеоб</w:t>
      </w:r>
      <w:r w:rsidR="00252D97" w:rsidRPr="00972348">
        <w:rPr>
          <w:rFonts w:ascii="Times New Roman" w:hAnsi="Times New Roman"/>
          <w:sz w:val="28"/>
          <w:szCs w:val="28"/>
        </w:rPr>
        <w:t>разовате</w:t>
      </w:r>
      <w:r w:rsidR="0051611B">
        <w:rPr>
          <w:rFonts w:ascii="Times New Roman" w:hAnsi="Times New Roman"/>
          <w:sz w:val="28"/>
          <w:szCs w:val="28"/>
        </w:rPr>
        <w:t>льных организаций</w:t>
      </w:r>
      <w:r w:rsidR="00794482" w:rsidRPr="00972348">
        <w:rPr>
          <w:rFonts w:ascii="Times New Roman" w:hAnsi="Times New Roman"/>
          <w:sz w:val="28"/>
          <w:szCs w:val="28"/>
        </w:rPr>
        <w:t xml:space="preserve"> (приобретение</w:t>
      </w:r>
      <w:r w:rsidR="00252D97" w:rsidRPr="00972348">
        <w:rPr>
          <w:rFonts w:ascii="Times New Roman" w:hAnsi="Times New Roman"/>
          <w:sz w:val="28"/>
          <w:szCs w:val="28"/>
        </w:rPr>
        <w:t>, установка, монтаж, замена, настройка системы видеонаблюде</w:t>
      </w:r>
      <w:r w:rsidR="00F73AC6" w:rsidRPr="00972348">
        <w:rPr>
          <w:rFonts w:ascii="Times New Roman" w:hAnsi="Times New Roman"/>
          <w:sz w:val="28"/>
          <w:szCs w:val="28"/>
        </w:rPr>
        <w:t>ния, видеокамер, IP-телекамер), установка системы контроля и управления доступом (СКУД), обеспечение охраны и контро</w:t>
      </w:r>
      <w:r w:rsidR="006F3F09" w:rsidRPr="00972348">
        <w:rPr>
          <w:rFonts w:ascii="Times New Roman" w:hAnsi="Times New Roman"/>
          <w:sz w:val="28"/>
          <w:szCs w:val="28"/>
        </w:rPr>
        <w:t>льно – пропускного режима в ОО;</w:t>
      </w:r>
    </w:p>
    <w:p w14:paraId="05D91FDE" w14:textId="77777777" w:rsidR="00252D97" w:rsidRPr="00972348" w:rsidRDefault="006107D9" w:rsidP="008C1456">
      <w:pPr>
        <w:suppressAutoHyphens/>
        <w:spacing w:after="0"/>
        <w:ind w:firstLine="709"/>
        <w:jc w:val="both"/>
        <w:rPr>
          <w:rFonts w:ascii="Times New Roman" w:hAnsi="Times New Roman"/>
          <w:sz w:val="28"/>
          <w:szCs w:val="28"/>
        </w:rPr>
      </w:pPr>
      <w:r w:rsidRPr="00972348">
        <w:rPr>
          <w:rFonts w:ascii="Times New Roman" w:hAnsi="Times New Roman"/>
          <w:sz w:val="28"/>
          <w:szCs w:val="28"/>
        </w:rPr>
        <w:t>9</w:t>
      </w:r>
      <w:r w:rsidR="006F3F09" w:rsidRPr="00972348">
        <w:rPr>
          <w:rFonts w:ascii="Times New Roman" w:hAnsi="Times New Roman"/>
          <w:sz w:val="28"/>
          <w:szCs w:val="28"/>
        </w:rPr>
        <w:t>. п</w:t>
      </w:r>
      <w:r w:rsidR="00F73AC6" w:rsidRPr="00972348">
        <w:rPr>
          <w:rFonts w:ascii="Times New Roman" w:hAnsi="Times New Roman"/>
          <w:sz w:val="28"/>
          <w:szCs w:val="28"/>
        </w:rPr>
        <w:t xml:space="preserve">риобретение современного оборудования и мебели в рамках реализации проектов </w:t>
      </w:r>
      <w:r w:rsidR="006F3F09" w:rsidRPr="00972348">
        <w:rPr>
          <w:rFonts w:ascii="Times New Roman" w:hAnsi="Times New Roman"/>
          <w:sz w:val="28"/>
          <w:szCs w:val="28"/>
        </w:rPr>
        <w:t>«АЛРОСА-класс</w:t>
      </w:r>
      <w:r w:rsidR="00F73AC6" w:rsidRPr="00972348">
        <w:rPr>
          <w:rFonts w:ascii="Times New Roman" w:hAnsi="Times New Roman"/>
          <w:sz w:val="28"/>
          <w:szCs w:val="28"/>
        </w:rPr>
        <w:t xml:space="preserve">», </w:t>
      </w:r>
      <w:r w:rsidR="006F3F09" w:rsidRPr="00972348">
        <w:rPr>
          <w:rFonts w:ascii="Times New Roman" w:hAnsi="Times New Roman"/>
          <w:sz w:val="28"/>
          <w:szCs w:val="28"/>
        </w:rPr>
        <w:t>Центров «Точка Роста», «Роснефть-класс</w:t>
      </w:r>
      <w:r w:rsidR="00F73AC6" w:rsidRPr="00972348">
        <w:rPr>
          <w:rFonts w:ascii="Times New Roman" w:hAnsi="Times New Roman"/>
          <w:sz w:val="28"/>
          <w:szCs w:val="28"/>
        </w:rPr>
        <w:t>» в соответствии с федеральным государственным образовательным стандартом;</w:t>
      </w:r>
    </w:p>
    <w:p w14:paraId="75A849F5" w14:textId="67B5D44E" w:rsidR="000E044E" w:rsidRPr="00972348" w:rsidRDefault="00252D97" w:rsidP="005E4587">
      <w:pPr>
        <w:suppressAutoHyphens/>
        <w:spacing w:after="0"/>
        <w:ind w:firstLine="709"/>
        <w:jc w:val="both"/>
        <w:rPr>
          <w:rFonts w:ascii="Times New Roman" w:hAnsi="Times New Roman"/>
          <w:sz w:val="28"/>
          <w:szCs w:val="28"/>
        </w:rPr>
      </w:pPr>
      <w:r w:rsidRPr="00972348">
        <w:rPr>
          <w:rFonts w:ascii="Times New Roman" w:hAnsi="Times New Roman"/>
          <w:sz w:val="28"/>
          <w:szCs w:val="28"/>
        </w:rPr>
        <w:t>Техническое состояние об</w:t>
      </w:r>
      <w:r w:rsidR="001B65B4">
        <w:rPr>
          <w:rFonts w:ascii="Times New Roman" w:hAnsi="Times New Roman"/>
          <w:sz w:val="28"/>
          <w:szCs w:val="28"/>
        </w:rPr>
        <w:t>щеоб</w:t>
      </w:r>
      <w:r w:rsidRPr="00972348">
        <w:rPr>
          <w:rFonts w:ascii="Times New Roman" w:hAnsi="Times New Roman"/>
          <w:sz w:val="28"/>
          <w:szCs w:val="28"/>
        </w:rPr>
        <w:t>разовательных организаций Мирнинского район</w:t>
      </w:r>
      <w:r w:rsidR="006F3F09" w:rsidRPr="00972348">
        <w:rPr>
          <w:rFonts w:ascii="Times New Roman" w:hAnsi="Times New Roman"/>
          <w:sz w:val="28"/>
          <w:szCs w:val="28"/>
        </w:rPr>
        <w:t xml:space="preserve">а </w:t>
      </w:r>
      <w:r w:rsidR="006107D9" w:rsidRPr="00972348">
        <w:rPr>
          <w:rFonts w:ascii="Times New Roman" w:hAnsi="Times New Roman"/>
          <w:sz w:val="28"/>
          <w:szCs w:val="28"/>
        </w:rPr>
        <w:t>на 01 января 2023</w:t>
      </w:r>
      <w:r w:rsidR="006F3F09" w:rsidRPr="00972348">
        <w:rPr>
          <w:rFonts w:ascii="Times New Roman" w:hAnsi="Times New Roman"/>
          <w:sz w:val="28"/>
          <w:szCs w:val="28"/>
        </w:rPr>
        <w:t xml:space="preserve"> года</w:t>
      </w:r>
      <w:r w:rsidR="000E044E" w:rsidRPr="00972348">
        <w:rPr>
          <w:rFonts w:ascii="Times New Roman" w:hAnsi="Times New Roman"/>
          <w:sz w:val="28"/>
          <w:szCs w:val="28"/>
        </w:rPr>
        <w:t xml:space="preserve">: </w:t>
      </w:r>
      <w:r w:rsidR="006F3F09" w:rsidRPr="00972348">
        <w:rPr>
          <w:rFonts w:ascii="Times New Roman" w:hAnsi="Times New Roman"/>
          <w:sz w:val="28"/>
          <w:szCs w:val="28"/>
        </w:rPr>
        <w:t>из 17 общеобразовательных организаций</w:t>
      </w:r>
      <w:r w:rsidR="000E044E" w:rsidRPr="00972348">
        <w:rPr>
          <w:rFonts w:ascii="Times New Roman" w:hAnsi="Times New Roman"/>
          <w:sz w:val="28"/>
          <w:szCs w:val="28"/>
        </w:rPr>
        <w:t xml:space="preserve"> 16 (94%</w:t>
      </w:r>
      <w:r w:rsidRPr="00972348">
        <w:rPr>
          <w:rFonts w:ascii="Times New Roman" w:hAnsi="Times New Roman"/>
          <w:sz w:val="28"/>
          <w:szCs w:val="28"/>
        </w:rPr>
        <w:t>) разме</w:t>
      </w:r>
      <w:r w:rsidR="000E044E" w:rsidRPr="00972348">
        <w:rPr>
          <w:rFonts w:ascii="Times New Roman" w:hAnsi="Times New Roman"/>
          <w:sz w:val="28"/>
          <w:szCs w:val="28"/>
        </w:rPr>
        <w:t>щены в каменных зданиях, 1 (6%) – в деревянном здании,</w:t>
      </w:r>
      <w:r w:rsidRPr="00972348">
        <w:rPr>
          <w:rFonts w:ascii="Times New Roman" w:hAnsi="Times New Roman"/>
          <w:sz w:val="28"/>
          <w:szCs w:val="28"/>
        </w:rPr>
        <w:t xml:space="preserve"> в</w:t>
      </w:r>
      <w:r w:rsidR="009A0D1C" w:rsidRPr="00972348">
        <w:rPr>
          <w:rFonts w:ascii="Times New Roman" w:hAnsi="Times New Roman"/>
          <w:sz w:val="28"/>
          <w:szCs w:val="28"/>
        </w:rPr>
        <w:t>се виды бла</w:t>
      </w:r>
      <w:r w:rsidR="000E044E" w:rsidRPr="00972348">
        <w:rPr>
          <w:rFonts w:ascii="Times New Roman" w:hAnsi="Times New Roman"/>
          <w:sz w:val="28"/>
          <w:szCs w:val="28"/>
        </w:rPr>
        <w:t xml:space="preserve">гоустройства имеют 16 (94 </w:t>
      </w:r>
      <w:r w:rsidR="009A0D1C" w:rsidRPr="00972348">
        <w:rPr>
          <w:rFonts w:ascii="Times New Roman" w:hAnsi="Times New Roman"/>
          <w:sz w:val="28"/>
          <w:szCs w:val="28"/>
        </w:rPr>
        <w:t xml:space="preserve">%). </w:t>
      </w:r>
    </w:p>
    <w:p w14:paraId="542A32B0" w14:textId="77777777" w:rsidR="00252D97" w:rsidRPr="00972348" w:rsidRDefault="00252D97" w:rsidP="00800A35">
      <w:pPr>
        <w:suppressAutoHyphens/>
        <w:spacing w:after="0"/>
        <w:ind w:firstLine="567"/>
        <w:jc w:val="both"/>
        <w:rPr>
          <w:rFonts w:ascii="Times New Roman" w:hAnsi="Times New Roman"/>
          <w:sz w:val="28"/>
          <w:szCs w:val="28"/>
        </w:rPr>
      </w:pPr>
      <w:r w:rsidRPr="00972348">
        <w:rPr>
          <w:rFonts w:ascii="Times New Roman" w:hAnsi="Times New Roman"/>
          <w:sz w:val="28"/>
          <w:szCs w:val="28"/>
        </w:rPr>
        <w:t>На проведение капитального и текущего ремонтов организаций образования Мирнинского района ежегодно выделяются средства из следующих источников:</w:t>
      </w:r>
    </w:p>
    <w:p w14:paraId="71E77F59" w14:textId="1E9CEA0E" w:rsidR="00252D97" w:rsidRPr="003C1AF1" w:rsidRDefault="000E044E" w:rsidP="003C1AF1">
      <w:pPr>
        <w:pStyle w:val="af"/>
        <w:numPr>
          <w:ilvl w:val="0"/>
          <w:numId w:val="28"/>
        </w:numPr>
        <w:tabs>
          <w:tab w:val="left" w:pos="993"/>
        </w:tabs>
        <w:suppressAutoHyphens/>
        <w:spacing w:after="0"/>
        <w:ind w:left="0" w:firstLine="709"/>
        <w:jc w:val="both"/>
        <w:rPr>
          <w:sz w:val="28"/>
          <w:szCs w:val="28"/>
        </w:rPr>
      </w:pPr>
      <w:r w:rsidRPr="003C1AF1">
        <w:rPr>
          <w:sz w:val="28"/>
          <w:szCs w:val="28"/>
        </w:rPr>
        <w:t xml:space="preserve">бюджет </w:t>
      </w:r>
      <w:r w:rsidR="0001792B">
        <w:rPr>
          <w:sz w:val="28"/>
          <w:szCs w:val="28"/>
          <w:lang w:eastAsia="en-US"/>
        </w:rPr>
        <w:t>муниципального района</w:t>
      </w:r>
      <w:r w:rsidRPr="003C1AF1">
        <w:rPr>
          <w:sz w:val="28"/>
          <w:szCs w:val="28"/>
        </w:rPr>
        <w:t xml:space="preserve"> «Мирнинский район»</w:t>
      </w:r>
      <w:r w:rsidR="0001792B">
        <w:rPr>
          <w:sz w:val="28"/>
          <w:szCs w:val="28"/>
        </w:rPr>
        <w:t xml:space="preserve"> Республики Саха (Якутия) </w:t>
      </w:r>
      <w:r w:rsidRPr="003C1AF1">
        <w:rPr>
          <w:sz w:val="28"/>
          <w:szCs w:val="28"/>
        </w:rPr>
        <w:t>на</w:t>
      </w:r>
      <w:r w:rsidR="00252D97" w:rsidRPr="003C1AF1">
        <w:rPr>
          <w:sz w:val="28"/>
          <w:szCs w:val="28"/>
        </w:rPr>
        <w:t xml:space="preserve"> предоставление бюджетных ассигнований в рамках Инвестиционной программы </w:t>
      </w:r>
      <w:r w:rsidR="0001792B">
        <w:rPr>
          <w:sz w:val="28"/>
          <w:szCs w:val="28"/>
          <w:lang w:eastAsia="en-US"/>
        </w:rPr>
        <w:t>муниципального района</w:t>
      </w:r>
      <w:r w:rsidR="00252D97" w:rsidRPr="003C1AF1">
        <w:rPr>
          <w:sz w:val="28"/>
          <w:szCs w:val="28"/>
        </w:rPr>
        <w:t xml:space="preserve"> «Мирнинский район»</w:t>
      </w:r>
      <w:r w:rsidR="0001792B">
        <w:rPr>
          <w:sz w:val="28"/>
          <w:szCs w:val="28"/>
        </w:rPr>
        <w:t xml:space="preserve"> Республики Саха (Якутия)</w:t>
      </w:r>
      <w:r w:rsidR="00252D97" w:rsidRPr="003C1AF1">
        <w:rPr>
          <w:sz w:val="28"/>
          <w:szCs w:val="28"/>
        </w:rPr>
        <w:t xml:space="preserve">, а также Плана текущих и капитальных ремонтов объектов муниципальной собственности </w:t>
      </w:r>
      <w:r w:rsidR="0001792B">
        <w:rPr>
          <w:sz w:val="28"/>
          <w:szCs w:val="28"/>
          <w:lang w:eastAsia="en-US"/>
        </w:rPr>
        <w:t>муниципального района</w:t>
      </w:r>
      <w:r w:rsidR="00252D97" w:rsidRPr="003C1AF1">
        <w:rPr>
          <w:sz w:val="28"/>
          <w:szCs w:val="28"/>
        </w:rPr>
        <w:t xml:space="preserve"> «Мирнинский район»</w:t>
      </w:r>
      <w:r w:rsidR="0001792B">
        <w:rPr>
          <w:sz w:val="28"/>
          <w:szCs w:val="28"/>
        </w:rPr>
        <w:t xml:space="preserve"> Республики Саха (Якутия)</w:t>
      </w:r>
      <w:r w:rsidR="00252D97" w:rsidRPr="003C1AF1">
        <w:rPr>
          <w:sz w:val="28"/>
          <w:szCs w:val="28"/>
        </w:rPr>
        <w:t>;</w:t>
      </w:r>
    </w:p>
    <w:p w14:paraId="590D6B5F" w14:textId="7B292770" w:rsidR="00252D97" w:rsidRPr="003C1AF1" w:rsidRDefault="000E044E" w:rsidP="003C1AF1">
      <w:pPr>
        <w:pStyle w:val="af"/>
        <w:numPr>
          <w:ilvl w:val="0"/>
          <w:numId w:val="28"/>
        </w:numPr>
        <w:tabs>
          <w:tab w:val="left" w:pos="993"/>
        </w:tabs>
        <w:suppressAutoHyphens/>
        <w:spacing w:after="0"/>
        <w:ind w:left="0" w:firstLine="709"/>
        <w:jc w:val="both"/>
        <w:rPr>
          <w:sz w:val="28"/>
          <w:szCs w:val="28"/>
        </w:rPr>
      </w:pPr>
      <w:r w:rsidRPr="003C1AF1">
        <w:rPr>
          <w:sz w:val="28"/>
          <w:szCs w:val="28"/>
        </w:rPr>
        <w:t xml:space="preserve">средства АК «АЛРОСА» (ПАО) </w:t>
      </w:r>
      <w:r w:rsidR="00252D97" w:rsidRPr="003C1AF1">
        <w:rPr>
          <w:sz w:val="28"/>
          <w:szCs w:val="28"/>
        </w:rPr>
        <w:t>в рамках договора пожертвования, заключенного между АК «АЛРОСА» (ПАО) и МКУ «МРУО».</w:t>
      </w:r>
    </w:p>
    <w:p w14:paraId="72DD0708" w14:textId="6E2780BA" w:rsidR="00252D97" w:rsidRPr="00972348" w:rsidRDefault="00252D97" w:rsidP="005E4587">
      <w:pPr>
        <w:suppressAutoHyphens/>
        <w:spacing w:after="0"/>
        <w:ind w:firstLine="708"/>
        <w:jc w:val="both"/>
        <w:rPr>
          <w:rFonts w:ascii="Times New Roman" w:hAnsi="Times New Roman"/>
          <w:sz w:val="28"/>
          <w:szCs w:val="28"/>
        </w:rPr>
      </w:pPr>
      <w:r w:rsidRPr="00972348">
        <w:rPr>
          <w:rFonts w:ascii="Times New Roman" w:hAnsi="Times New Roman"/>
          <w:sz w:val="28"/>
          <w:szCs w:val="28"/>
        </w:rPr>
        <w:t>В рамках реализ</w:t>
      </w:r>
      <w:r w:rsidR="0001792B">
        <w:rPr>
          <w:rFonts w:ascii="Times New Roman" w:hAnsi="Times New Roman"/>
          <w:sz w:val="28"/>
          <w:szCs w:val="28"/>
        </w:rPr>
        <w:t>ации Инвестиционной программы МР</w:t>
      </w:r>
      <w:r w:rsidRPr="00972348">
        <w:rPr>
          <w:rFonts w:ascii="Times New Roman" w:hAnsi="Times New Roman"/>
          <w:sz w:val="28"/>
          <w:szCs w:val="28"/>
        </w:rPr>
        <w:t xml:space="preserve"> Мирнинский район» </w:t>
      </w:r>
      <w:r w:rsidR="000055C7">
        <w:rPr>
          <w:rFonts w:ascii="Times New Roman" w:hAnsi="Times New Roman"/>
          <w:sz w:val="28"/>
          <w:szCs w:val="28"/>
        </w:rPr>
        <w:t xml:space="preserve">РС (Я) </w:t>
      </w:r>
      <w:r w:rsidRPr="00972348">
        <w:rPr>
          <w:rFonts w:ascii="Times New Roman" w:hAnsi="Times New Roman"/>
          <w:sz w:val="28"/>
          <w:szCs w:val="28"/>
        </w:rPr>
        <w:t>введены в эксплуатац</w:t>
      </w:r>
      <w:r w:rsidR="000E044E" w:rsidRPr="00972348">
        <w:rPr>
          <w:rFonts w:ascii="Times New Roman" w:hAnsi="Times New Roman"/>
          <w:sz w:val="28"/>
          <w:szCs w:val="28"/>
        </w:rPr>
        <w:t>ию следующие объекты</w:t>
      </w:r>
      <w:r w:rsidRPr="00972348">
        <w:rPr>
          <w:rFonts w:ascii="Times New Roman" w:hAnsi="Times New Roman"/>
          <w:sz w:val="28"/>
          <w:szCs w:val="28"/>
        </w:rPr>
        <w:t>:</w:t>
      </w:r>
    </w:p>
    <w:p w14:paraId="2463B0D9" w14:textId="679FC936" w:rsidR="00F73AC6" w:rsidRPr="003C1AF1" w:rsidRDefault="000E044E" w:rsidP="003C1AF1">
      <w:pPr>
        <w:pStyle w:val="af"/>
        <w:numPr>
          <w:ilvl w:val="0"/>
          <w:numId w:val="29"/>
        </w:numPr>
        <w:tabs>
          <w:tab w:val="left" w:pos="993"/>
        </w:tabs>
        <w:suppressAutoHyphens/>
        <w:spacing w:after="0"/>
        <w:ind w:left="0" w:firstLine="709"/>
        <w:jc w:val="both"/>
        <w:rPr>
          <w:sz w:val="28"/>
          <w:szCs w:val="28"/>
        </w:rPr>
      </w:pPr>
      <w:r w:rsidRPr="003C1AF1">
        <w:rPr>
          <w:sz w:val="28"/>
          <w:szCs w:val="28"/>
        </w:rPr>
        <w:t>в 2020 году объект</w:t>
      </w:r>
      <w:r w:rsidR="00F73AC6" w:rsidRPr="003C1AF1">
        <w:rPr>
          <w:sz w:val="28"/>
          <w:szCs w:val="28"/>
        </w:rPr>
        <w:t xml:space="preserve"> «Школа на 275 учащихся в п. Алмазный»;</w:t>
      </w:r>
    </w:p>
    <w:p w14:paraId="1F8440E3" w14:textId="6551373D" w:rsidR="00F73AC6" w:rsidRPr="003C1AF1" w:rsidRDefault="000E044E" w:rsidP="003C1AF1">
      <w:pPr>
        <w:pStyle w:val="af"/>
        <w:numPr>
          <w:ilvl w:val="0"/>
          <w:numId w:val="29"/>
        </w:numPr>
        <w:tabs>
          <w:tab w:val="left" w:pos="993"/>
        </w:tabs>
        <w:suppressAutoHyphens/>
        <w:spacing w:after="0"/>
        <w:ind w:left="0" w:firstLine="709"/>
        <w:jc w:val="both"/>
        <w:rPr>
          <w:sz w:val="28"/>
          <w:szCs w:val="28"/>
        </w:rPr>
      </w:pPr>
      <w:r w:rsidRPr="003C1AF1">
        <w:rPr>
          <w:sz w:val="28"/>
          <w:szCs w:val="28"/>
        </w:rPr>
        <w:lastRenderedPageBreak/>
        <w:t>в</w:t>
      </w:r>
      <w:r w:rsidR="00F73AC6" w:rsidRPr="003C1AF1">
        <w:rPr>
          <w:sz w:val="28"/>
          <w:szCs w:val="28"/>
        </w:rPr>
        <w:t xml:space="preserve"> 2021 </w:t>
      </w:r>
      <w:r w:rsidRPr="003C1AF1">
        <w:rPr>
          <w:sz w:val="28"/>
          <w:szCs w:val="28"/>
        </w:rPr>
        <w:t>году плоскостное спортивное сооружение</w:t>
      </w:r>
      <w:r w:rsidR="00F73AC6" w:rsidRPr="003C1AF1">
        <w:rPr>
          <w:sz w:val="28"/>
          <w:szCs w:val="28"/>
        </w:rPr>
        <w:t xml:space="preserve"> МКОУ </w:t>
      </w:r>
      <w:r w:rsidRPr="003C1AF1">
        <w:rPr>
          <w:sz w:val="28"/>
          <w:szCs w:val="28"/>
        </w:rPr>
        <w:t>«</w:t>
      </w:r>
      <w:r w:rsidR="00F73AC6" w:rsidRPr="003C1AF1">
        <w:rPr>
          <w:sz w:val="28"/>
          <w:szCs w:val="28"/>
        </w:rPr>
        <w:t>СОШ №</w:t>
      </w:r>
      <w:r w:rsidR="000055C7">
        <w:rPr>
          <w:sz w:val="28"/>
          <w:szCs w:val="28"/>
        </w:rPr>
        <w:t xml:space="preserve"> </w:t>
      </w:r>
      <w:r w:rsidR="00F73AC6" w:rsidRPr="003C1AF1">
        <w:rPr>
          <w:sz w:val="28"/>
          <w:szCs w:val="28"/>
        </w:rPr>
        <w:t>9</w:t>
      </w:r>
      <w:r w:rsidRPr="003C1AF1">
        <w:rPr>
          <w:sz w:val="28"/>
          <w:szCs w:val="28"/>
        </w:rPr>
        <w:t>» с.</w:t>
      </w:r>
      <w:r w:rsidR="000055C7">
        <w:rPr>
          <w:sz w:val="28"/>
          <w:szCs w:val="28"/>
        </w:rPr>
        <w:t> </w:t>
      </w:r>
      <w:r w:rsidRPr="003C1AF1">
        <w:rPr>
          <w:sz w:val="28"/>
          <w:szCs w:val="28"/>
        </w:rPr>
        <w:t>Т</w:t>
      </w:r>
      <w:r w:rsidR="00F73AC6" w:rsidRPr="003C1AF1">
        <w:rPr>
          <w:sz w:val="28"/>
          <w:szCs w:val="28"/>
        </w:rPr>
        <w:t>ас-Юрях.</w:t>
      </w:r>
    </w:p>
    <w:p w14:paraId="2FBA05F4" w14:textId="77777777" w:rsidR="000E044E" w:rsidRPr="00972348" w:rsidRDefault="000E044E" w:rsidP="005E4587">
      <w:pPr>
        <w:suppressAutoHyphens/>
        <w:spacing w:after="0"/>
        <w:ind w:firstLine="708"/>
        <w:jc w:val="both"/>
        <w:rPr>
          <w:rFonts w:ascii="Times New Roman" w:hAnsi="Times New Roman"/>
          <w:sz w:val="28"/>
          <w:szCs w:val="28"/>
        </w:rPr>
      </w:pPr>
      <w:r w:rsidRPr="00972348">
        <w:rPr>
          <w:rFonts w:ascii="Times New Roman" w:hAnsi="Times New Roman"/>
          <w:sz w:val="28"/>
          <w:szCs w:val="28"/>
        </w:rPr>
        <w:t>Основными результатами реализации муниципальной программы «Развитие системы   общего образования на 2019-2023 годы» являются:</w:t>
      </w:r>
    </w:p>
    <w:p w14:paraId="0E83320B" w14:textId="3E7159B9" w:rsidR="000E044E" w:rsidRPr="003C1AF1" w:rsidRDefault="000E044E" w:rsidP="003C1AF1">
      <w:pPr>
        <w:pStyle w:val="af"/>
        <w:numPr>
          <w:ilvl w:val="0"/>
          <w:numId w:val="30"/>
        </w:numPr>
        <w:tabs>
          <w:tab w:val="left" w:pos="993"/>
        </w:tabs>
        <w:suppressAutoHyphens/>
        <w:spacing w:after="0"/>
        <w:ind w:left="0" w:firstLine="709"/>
        <w:jc w:val="both"/>
        <w:rPr>
          <w:sz w:val="28"/>
          <w:szCs w:val="28"/>
        </w:rPr>
      </w:pPr>
      <w:r w:rsidRPr="003C1AF1">
        <w:rPr>
          <w:sz w:val="28"/>
          <w:szCs w:val="28"/>
        </w:rPr>
        <w:t xml:space="preserve">широкое использование возможности действующей образовательной сети для обеспечения качества образовательных результатов; </w:t>
      </w:r>
    </w:p>
    <w:p w14:paraId="5A237FA6" w14:textId="576E8E40" w:rsidR="000E044E" w:rsidRPr="003C1AF1" w:rsidRDefault="000E044E" w:rsidP="003C1AF1">
      <w:pPr>
        <w:pStyle w:val="af"/>
        <w:numPr>
          <w:ilvl w:val="0"/>
          <w:numId w:val="30"/>
        </w:numPr>
        <w:tabs>
          <w:tab w:val="left" w:pos="993"/>
        </w:tabs>
        <w:suppressAutoHyphens/>
        <w:spacing w:after="0"/>
        <w:ind w:left="0" w:firstLine="709"/>
        <w:jc w:val="both"/>
        <w:rPr>
          <w:sz w:val="28"/>
          <w:szCs w:val="28"/>
        </w:rPr>
      </w:pPr>
      <w:r w:rsidRPr="003C1AF1">
        <w:rPr>
          <w:sz w:val="28"/>
          <w:szCs w:val="28"/>
        </w:rPr>
        <w:t>100% выпускников 11-ых классов получают аттестат о среднем общем образовании;</w:t>
      </w:r>
    </w:p>
    <w:p w14:paraId="1EE4F13A" w14:textId="475413AD" w:rsidR="000E044E" w:rsidRPr="003C1AF1" w:rsidRDefault="000E044E" w:rsidP="003C1AF1">
      <w:pPr>
        <w:pStyle w:val="af"/>
        <w:numPr>
          <w:ilvl w:val="0"/>
          <w:numId w:val="30"/>
        </w:numPr>
        <w:tabs>
          <w:tab w:val="left" w:pos="993"/>
        </w:tabs>
        <w:suppressAutoHyphens/>
        <w:spacing w:after="0"/>
        <w:ind w:left="0" w:firstLine="709"/>
        <w:jc w:val="both"/>
        <w:rPr>
          <w:sz w:val="28"/>
          <w:szCs w:val="28"/>
        </w:rPr>
      </w:pPr>
      <w:r w:rsidRPr="003C1AF1">
        <w:rPr>
          <w:sz w:val="28"/>
          <w:szCs w:val="28"/>
        </w:rPr>
        <w:t>увеличение доли учащихся, обучающихся по программам профильного обучения на 4,2 %;</w:t>
      </w:r>
    </w:p>
    <w:p w14:paraId="50070374" w14:textId="7F83B94C" w:rsidR="000E044E" w:rsidRPr="003C1AF1" w:rsidRDefault="000E044E" w:rsidP="003C1AF1">
      <w:pPr>
        <w:pStyle w:val="af"/>
        <w:numPr>
          <w:ilvl w:val="0"/>
          <w:numId w:val="30"/>
        </w:numPr>
        <w:tabs>
          <w:tab w:val="left" w:pos="993"/>
        </w:tabs>
        <w:suppressAutoHyphens/>
        <w:spacing w:after="0"/>
        <w:ind w:left="0" w:firstLine="709"/>
        <w:jc w:val="both"/>
        <w:rPr>
          <w:sz w:val="28"/>
          <w:szCs w:val="28"/>
        </w:rPr>
      </w:pPr>
      <w:r w:rsidRPr="003C1AF1">
        <w:rPr>
          <w:sz w:val="28"/>
          <w:szCs w:val="28"/>
        </w:rPr>
        <w:t>увеличение доли педагогических работников, прошедших повышение квалификации на 6%;</w:t>
      </w:r>
    </w:p>
    <w:p w14:paraId="381C5AA0" w14:textId="7B68968F" w:rsidR="000E044E" w:rsidRPr="003C1AF1" w:rsidRDefault="000E044E" w:rsidP="003C1AF1">
      <w:pPr>
        <w:pStyle w:val="af"/>
        <w:numPr>
          <w:ilvl w:val="0"/>
          <w:numId w:val="30"/>
        </w:numPr>
        <w:tabs>
          <w:tab w:val="left" w:pos="993"/>
        </w:tabs>
        <w:suppressAutoHyphens/>
        <w:spacing w:after="0"/>
        <w:ind w:left="0" w:firstLine="709"/>
        <w:jc w:val="both"/>
        <w:rPr>
          <w:sz w:val="28"/>
          <w:szCs w:val="28"/>
        </w:rPr>
      </w:pPr>
      <w:r w:rsidRPr="003C1AF1">
        <w:rPr>
          <w:sz w:val="28"/>
          <w:szCs w:val="28"/>
        </w:rPr>
        <w:t>увеличение доли педагогов, аттестованных на первую и высшую квалификационную категорию на 28,5%;</w:t>
      </w:r>
    </w:p>
    <w:p w14:paraId="32CD6BAA" w14:textId="1AB88F6A" w:rsidR="000E044E" w:rsidRPr="003C1AF1" w:rsidRDefault="000E044E" w:rsidP="003C1AF1">
      <w:pPr>
        <w:pStyle w:val="af"/>
        <w:numPr>
          <w:ilvl w:val="0"/>
          <w:numId w:val="30"/>
        </w:numPr>
        <w:tabs>
          <w:tab w:val="left" w:pos="993"/>
        </w:tabs>
        <w:suppressAutoHyphens/>
        <w:spacing w:after="0"/>
        <w:ind w:left="0" w:firstLine="709"/>
        <w:jc w:val="both"/>
        <w:rPr>
          <w:sz w:val="28"/>
          <w:szCs w:val="28"/>
        </w:rPr>
      </w:pPr>
      <w:r w:rsidRPr="003C1AF1">
        <w:rPr>
          <w:sz w:val="28"/>
          <w:szCs w:val="28"/>
        </w:rPr>
        <w:t>увеличение доли обучающихся, охваченных горячим питанием, на 8%.</w:t>
      </w:r>
    </w:p>
    <w:p w14:paraId="0DA833CD" w14:textId="77777777" w:rsidR="00252D97" w:rsidRPr="006F4259" w:rsidRDefault="000327D2" w:rsidP="005E4587">
      <w:pPr>
        <w:suppressAutoHyphens/>
        <w:spacing w:after="0"/>
        <w:ind w:firstLine="709"/>
        <w:jc w:val="both"/>
        <w:rPr>
          <w:rFonts w:ascii="Times New Roman" w:hAnsi="Times New Roman"/>
          <w:sz w:val="28"/>
          <w:szCs w:val="28"/>
        </w:rPr>
      </w:pPr>
      <w:r>
        <w:rPr>
          <w:rFonts w:ascii="Times New Roman" w:hAnsi="Times New Roman"/>
          <w:sz w:val="28"/>
          <w:szCs w:val="28"/>
        </w:rPr>
        <w:t xml:space="preserve">Достигнутые результаты свидетельствуют об эффективности реализации </w:t>
      </w:r>
      <w:r w:rsidRPr="000327D2">
        <w:rPr>
          <w:rFonts w:ascii="Times New Roman" w:hAnsi="Times New Roman"/>
          <w:sz w:val="28"/>
          <w:szCs w:val="28"/>
        </w:rPr>
        <w:t>муниципальной программы «Развитие системы общего образования» на 2019-2023 годы</w:t>
      </w:r>
      <w:r>
        <w:rPr>
          <w:rFonts w:ascii="Times New Roman" w:hAnsi="Times New Roman"/>
          <w:sz w:val="28"/>
          <w:szCs w:val="28"/>
        </w:rPr>
        <w:t>.</w:t>
      </w:r>
    </w:p>
    <w:p w14:paraId="08D7E730" w14:textId="1CEA428B" w:rsidR="00113975" w:rsidRDefault="00252D97" w:rsidP="005E4587">
      <w:pPr>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Целевой характер вложений бюджетных ассигнований в рамках муниципальных </w:t>
      </w:r>
      <w:r w:rsidR="00E6170F" w:rsidRPr="00972348">
        <w:rPr>
          <w:rFonts w:ascii="Times New Roman" w:hAnsi="Times New Roman"/>
          <w:sz w:val="28"/>
          <w:szCs w:val="28"/>
        </w:rPr>
        <w:t>программ по отрасли «Образование</w:t>
      </w:r>
      <w:r w:rsidRPr="00972348">
        <w:rPr>
          <w:rFonts w:ascii="Times New Roman" w:hAnsi="Times New Roman"/>
          <w:sz w:val="28"/>
          <w:szCs w:val="28"/>
        </w:rPr>
        <w:t>» обеспечил, в целом,</w:t>
      </w:r>
      <w:r w:rsidR="00113975" w:rsidRPr="00972348">
        <w:rPr>
          <w:rFonts w:ascii="Times New Roman" w:hAnsi="Times New Roman"/>
          <w:sz w:val="28"/>
          <w:szCs w:val="28"/>
        </w:rPr>
        <w:t xml:space="preserve"> обновление инфраструктуры общего</w:t>
      </w:r>
      <w:r w:rsidRPr="00972348">
        <w:rPr>
          <w:rFonts w:ascii="Times New Roman" w:hAnsi="Times New Roman"/>
          <w:sz w:val="28"/>
          <w:szCs w:val="28"/>
        </w:rPr>
        <w:t xml:space="preserve"> образования Мирнинского района, позволил создать условия, которые во многом соответствуют современным требованиям осуществления образовательного и воспитательного процессов.</w:t>
      </w:r>
      <w:r w:rsidR="00113975" w:rsidRPr="00972348">
        <w:rPr>
          <w:rFonts w:ascii="Times New Roman" w:hAnsi="Times New Roman"/>
          <w:sz w:val="28"/>
          <w:szCs w:val="28"/>
        </w:rPr>
        <w:t xml:space="preserve"> </w:t>
      </w:r>
      <w:r w:rsidR="003C1AF1">
        <w:rPr>
          <w:rFonts w:ascii="Times New Roman" w:hAnsi="Times New Roman"/>
          <w:sz w:val="28"/>
          <w:szCs w:val="28"/>
        </w:rPr>
        <w:tab/>
      </w:r>
      <w:r w:rsidR="00113975" w:rsidRPr="00972348">
        <w:rPr>
          <w:rFonts w:ascii="Times New Roman" w:hAnsi="Times New Roman"/>
          <w:sz w:val="28"/>
          <w:szCs w:val="28"/>
        </w:rPr>
        <w:t>Основная стратегическая цель муниципальной системы образования –</w:t>
      </w:r>
      <w:r w:rsidR="00294C0C">
        <w:rPr>
          <w:rFonts w:ascii="Times New Roman" w:hAnsi="Times New Roman"/>
          <w:sz w:val="28"/>
          <w:szCs w:val="28"/>
        </w:rPr>
        <w:t xml:space="preserve"> </w:t>
      </w:r>
      <w:r w:rsidR="00113975" w:rsidRPr="00972348">
        <w:rPr>
          <w:rFonts w:ascii="Times New Roman" w:hAnsi="Times New Roman"/>
          <w:sz w:val="28"/>
          <w:szCs w:val="28"/>
        </w:rPr>
        <w:t>это обеспечение высокого качества образования в соотв</w:t>
      </w:r>
      <w:r w:rsidR="00B914EB" w:rsidRPr="00972348">
        <w:rPr>
          <w:rFonts w:ascii="Times New Roman" w:hAnsi="Times New Roman"/>
          <w:sz w:val="28"/>
          <w:szCs w:val="28"/>
        </w:rPr>
        <w:t>етствии с меняющимися перспективными задачами инновационного развития.</w:t>
      </w:r>
    </w:p>
    <w:p w14:paraId="5DCCDA40" w14:textId="77777777" w:rsidR="006F4259" w:rsidRPr="00972348" w:rsidRDefault="006F4259" w:rsidP="005E4587">
      <w:pPr>
        <w:suppressAutoHyphens/>
        <w:spacing w:after="0"/>
        <w:ind w:firstLine="709"/>
        <w:jc w:val="both"/>
        <w:rPr>
          <w:rFonts w:ascii="Times New Roman" w:hAnsi="Times New Roman"/>
          <w:sz w:val="28"/>
          <w:szCs w:val="28"/>
        </w:rPr>
      </w:pPr>
      <w:r w:rsidRPr="006F4259">
        <w:rPr>
          <w:rFonts w:ascii="Times New Roman" w:hAnsi="Times New Roman"/>
          <w:sz w:val="28"/>
          <w:szCs w:val="28"/>
        </w:rPr>
        <w:t>Несмотря на эффективность проводимых мероприятий, по-прежнему сохраняются проблемные моменты.</w:t>
      </w:r>
    </w:p>
    <w:p w14:paraId="16DDC3D6" w14:textId="77777777" w:rsidR="005B5FD5" w:rsidRPr="00972348" w:rsidRDefault="005B5FD5" w:rsidP="005E4587">
      <w:pPr>
        <w:suppressAutoHyphens/>
        <w:spacing w:after="0"/>
        <w:ind w:firstLine="709"/>
        <w:jc w:val="both"/>
        <w:rPr>
          <w:rFonts w:ascii="Times New Roman" w:hAnsi="Times New Roman"/>
          <w:sz w:val="28"/>
          <w:szCs w:val="28"/>
        </w:rPr>
      </w:pPr>
      <w:r w:rsidRPr="00972348">
        <w:rPr>
          <w:rFonts w:ascii="Times New Roman" w:hAnsi="Times New Roman"/>
          <w:sz w:val="28"/>
          <w:szCs w:val="28"/>
        </w:rPr>
        <w:t xml:space="preserve">В целях выявления потенциала развития муниципальной системы образования Мирнинского района проведен модифицированный SWOT-анализ, который позволил выявить сильные и слабые стороны, перспективные возможности и потенциальные угрозы его </w:t>
      </w:r>
      <w:r w:rsidR="00717DF2" w:rsidRPr="00972348">
        <w:rPr>
          <w:rFonts w:ascii="Times New Roman" w:hAnsi="Times New Roman"/>
          <w:sz w:val="28"/>
          <w:szCs w:val="28"/>
        </w:rPr>
        <w:t xml:space="preserve">социально-экономического </w:t>
      </w:r>
      <w:r w:rsidRPr="00972348">
        <w:rPr>
          <w:rFonts w:ascii="Times New Roman" w:hAnsi="Times New Roman"/>
          <w:sz w:val="28"/>
          <w:szCs w:val="28"/>
        </w:rPr>
        <w:t>развития</w:t>
      </w:r>
      <w:r w:rsidR="00717DF2" w:rsidRPr="00972348">
        <w:rPr>
          <w:rFonts w:ascii="Times New Roman" w:hAnsi="Times New Roman"/>
          <w:sz w:val="28"/>
          <w:szCs w:val="28"/>
        </w:rPr>
        <w:t xml:space="preserve"> района</w:t>
      </w:r>
      <w:r w:rsidRPr="00972348">
        <w:rPr>
          <w:rFonts w:ascii="Times New Roman" w:hAnsi="Times New Roman"/>
          <w:sz w:val="28"/>
          <w:szCs w:val="28"/>
        </w:rPr>
        <w:t>:</w:t>
      </w:r>
    </w:p>
    <w:p w14:paraId="54AEA283" w14:textId="77777777" w:rsidR="005B5FD5" w:rsidRPr="00972348" w:rsidRDefault="005B5FD5" w:rsidP="005B5FD5">
      <w:pPr>
        <w:jc w:val="right"/>
        <w:rPr>
          <w:rFonts w:ascii="Times New Roman" w:hAnsi="Times New Roman"/>
          <w:sz w:val="28"/>
          <w:szCs w:val="28"/>
        </w:rPr>
      </w:pP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686"/>
        <w:gridCol w:w="3630"/>
      </w:tblGrid>
      <w:tr w:rsidR="005B5FD5" w:rsidRPr="00972348" w14:paraId="302FBE19" w14:textId="77777777" w:rsidTr="00800A35">
        <w:trPr>
          <w:trHeight w:val="5116"/>
          <w:jc w:val="center"/>
        </w:trPr>
        <w:tc>
          <w:tcPr>
            <w:tcW w:w="2830" w:type="dxa"/>
          </w:tcPr>
          <w:p w14:paraId="4A9D5727" w14:textId="77777777" w:rsidR="005B5FD5" w:rsidRPr="00DB2107" w:rsidRDefault="005B5FD5" w:rsidP="00800A35">
            <w:pPr>
              <w:spacing w:after="0"/>
              <w:rPr>
                <w:rFonts w:ascii="Times New Roman" w:hAnsi="Times New Roman"/>
                <w:sz w:val="28"/>
                <w:szCs w:val="24"/>
              </w:rPr>
            </w:pPr>
          </w:p>
        </w:tc>
        <w:tc>
          <w:tcPr>
            <w:tcW w:w="3686" w:type="dxa"/>
          </w:tcPr>
          <w:p w14:paraId="11254BA9" w14:textId="77777777" w:rsidR="005B5FD5" w:rsidRPr="00DB2107" w:rsidRDefault="005B5FD5" w:rsidP="00800A35">
            <w:pPr>
              <w:spacing w:after="0"/>
              <w:rPr>
                <w:rFonts w:ascii="Times New Roman" w:hAnsi="Times New Roman"/>
                <w:b/>
                <w:i/>
                <w:sz w:val="28"/>
                <w:szCs w:val="24"/>
                <w:u w:val="single"/>
              </w:rPr>
            </w:pPr>
            <w:r w:rsidRPr="00DB2107">
              <w:rPr>
                <w:rFonts w:ascii="Times New Roman" w:hAnsi="Times New Roman"/>
                <w:b/>
                <w:i/>
                <w:sz w:val="28"/>
                <w:szCs w:val="24"/>
                <w:u w:val="single"/>
              </w:rPr>
              <w:t>O (Возможности):</w:t>
            </w:r>
          </w:p>
          <w:p w14:paraId="5ED459BA" w14:textId="77777777" w:rsidR="00FA4641" w:rsidRPr="00DB2107" w:rsidRDefault="005B5FD5" w:rsidP="00800A35">
            <w:pPr>
              <w:spacing w:after="0"/>
              <w:rPr>
                <w:rFonts w:ascii="Times New Roman" w:hAnsi="Times New Roman"/>
                <w:sz w:val="28"/>
                <w:szCs w:val="24"/>
              </w:rPr>
            </w:pPr>
            <w:r w:rsidRPr="00DB2107">
              <w:rPr>
                <w:rFonts w:ascii="Times New Roman" w:hAnsi="Times New Roman"/>
                <w:sz w:val="28"/>
                <w:szCs w:val="24"/>
              </w:rPr>
              <w:t>Кооперация и формирование сетевого образовательно-инновационного кластера на базе имеющихся образовательных организаций ВПО, СПО;</w:t>
            </w:r>
            <w:r w:rsidR="00FA4641" w:rsidRPr="00DB2107">
              <w:rPr>
                <w:rFonts w:ascii="Times New Roman" w:hAnsi="Times New Roman"/>
                <w:sz w:val="28"/>
                <w:szCs w:val="24"/>
              </w:rPr>
              <w:t xml:space="preserve"> </w:t>
            </w:r>
          </w:p>
          <w:p w14:paraId="2559A8FE" w14:textId="4869B48A" w:rsidR="005B5FD5" w:rsidRPr="00DB2107" w:rsidRDefault="00FA4641" w:rsidP="00800A35">
            <w:pPr>
              <w:spacing w:after="0"/>
              <w:rPr>
                <w:rFonts w:ascii="Times New Roman" w:hAnsi="Times New Roman"/>
                <w:sz w:val="28"/>
                <w:szCs w:val="24"/>
              </w:rPr>
            </w:pPr>
            <w:r w:rsidRPr="00DB2107">
              <w:rPr>
                <w:rFonts w:ascii="Times New Roman" w:hAnsi="Times New Roman"/>
                <w:sz w:val="28"/>
                <w:szCs w:val="24"/>
              </w:rPr>
              <w:t xml:space="preserve">создание </w:t>
            </w:r>
            <w:r w:rsidR="005B5FD5" w:rsidRPr="00DB2107">
              <w:rPr>
                <w:rFonts w:ascii="Times New Roman" w:hAnsi="Times New Roman"/>
                <w:sz w:val="28"/>
                <w:szCs w:val="24"/>
              </w:rPr>
              <w:t>особой творческой среды способствующей неформальной передаче опыта и знаний (организация урочной и внеурочной деятельности);</w:t>
            </w:r>
            <w:r w:rsidRPr="00DB2107">
              <w:rPr>
                <w:rFonts w:ascii="Times New Roman" w:hAnsi="Times New Roman"/>
                <w:sz w:val="28"/>
                <w:szCs w:val="24"/>
              </w:rPr>
              <w:t xml:space="preserve"> </w:t>
            </w:r>
            <w:r w:rsidR="005B5FD5" w:rsidRPr="00DB2107">
              <w:rPr>
                <w:rFonts w:ascii="Times New Roman" w:hAnsi="Times New Roman"/>
                <w:sz w:val="28"/>
                <w:szCs w:val="24"/>
              </w:rPr>
              <w:t>скво</w:t>
            </w:r>
            <w:r w:rsidR="00717DF2" w:rsidRPr="00DB2107">
              <w:rPr>
                <w:rFonts w:ascii="Times New Roman" w:hAnsi="Times New Roman"/>
                <w:sz w:val="28"/>
                <w:szCs w:val="24"/>
              </w:rPr>
              <w:t>зная</w:t>
            </w:r>
            <w:r w:rsidRPr="00DB2107">
              <w:rPr>
                <w:rFonts w:ascii="Times New Roman" w:hAnsi="Times New Roman"/>
                <w:sz w:val="28"/>
                <w:szCs w:val="24"/>
              </w:rPr>
              <w:t xml:space="preserve"> </w:t>
            </w:r>
            <w:r w:rsidR="00717DF2" w:rsidRPr="00DB2107">
              <w:rPr>
                <w:rFonts w:ascii="Times New Roman" w:hAnsi="Times New Roman"/>
                <w:sz w:val="28"/>
                <w:szCs w:val="24"/>
              </w:rPr>
              <w:t>комплексная профориентация</w:t>
            </w:r>
          </w:p>
        </w:tc>
        <w:tc>
          <w:tcPr>
            <w:tcW w:w="3630" w:type="dxa"/>
          </w:tcPr>
          <w:p w14:paraId="7BB4D6AF" w14:textId="77777777" w:rsidR="005B5FD5" w:rsidRPr="00DB2107" w:rsidRDefault="005B5FD5" w:rsidP="00800A35">
            <w:pPr>
              <w:spacing w:after="0"/>
              <w:rPr>
                <w:rFonts w:ascii="Times New Roman" w:hAnsi="Times New Roman"/>
                <w:b/>
                <w:i/>
                <w:sz w:val="28"/>
                <w:szCs w:val="24"/>
                <w:u w:val="single"/>
              </w:rPr>
            </w:pPr>
            <w:r w:rsidRPr="00DB2107">
              <w:rPr>
                <w:rFonts w:ascii="Times New Roman" w:hAnsi="Times New Roman"/>
                <w:b/>
                <w:i/>
                <w:sz w:val="28"/>
                <w:szCs w:val="24"/>
                <w:u w:val="single"/>
              </w:rPr>
              <w:t>T (Угрозы):</w:t>
            </w:r>
          </w:p>
          <w:p w14:paraId="639D038A"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Усиление миграционного оттока, сокращение численности трудовых ресурсов, устаревание кадров;</w:t>
            </w:r>
          </w:p>
          <w:p w14:paraId="199DAAAA" w14:textId="7A8C9DFB" w:rsidR="005B5FD5" w:rsidRPr="00DB2107" w:rsidRDefault="006A3DB9" w:rsidP="00800A35">
            <w:pPr>
              <w:spacing w:after="0"/>
              <w:rPr>
                <w:rFonts w:ascii="Times New Roman" w:hAnsi="Times New Roman"/>
                <w:sz w:val="28"/>
                <w:szCs w:val="24"/>
              </w:rPr>
            </w:pPr>
            <w:r>
              <w:rPr>
                <w:rFonts w:ascii="Times New Roman" w:hAnsi="Times New Roman"/>
                <w:sz w:val="28"/>
                <w:szCs w:val="24"/>
              </w:rPr>
              <w:t>у</w:t>
            </w:r>
            <w:r w:rsidR="005B5FD5" w:rsidRPr="00DB2107">
              <w:rPr>
                <w:rFonts w:ascii="Times New Roman" w:hAnsi="Times New Roman"/>
                <w:sz w:val="28"/>
                <w:szCs w:val="24"/>
              </w:rPr>
              <w:t>силение</w:t>
            </w:r>
            <w:r w:rsidR="00FA4641" w:rsidRPr="00DB2107">
              <w:rPr>
                <w:rFonts w:ascii="Times New Roman" w:hAnsi="Times New Roman"/>
                <w:sz w:val="28"/>
                <w:szCs w:val="24"/>
              </w:rPr>
              <w:t xml:space="preserve"> </w:t>
            </w:r>
            <w:r w:rsidR="005B5FD5" w:rsidRPr="00DB2107">
              <w:rPr>
                <w:rFonts w:ascii="Times New Roman" w:hAnsi="Times New Roman"/>
                <w:sz w:val="28"/>
                <w:szCs w:val="24"/>
              </w:rPr>
              <w:t>влияния культуры мигрантов на уровень жизни или культуры местного населения;</w:t>
            </w:r>
          </w:p>
          <w:p w14:paraId="50A8F3F4"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дефицит дополнительного финансирования от градообразующего предприятия (падение объемов алмазодобычи)</w:t>
            </w:r>
          </w:p>
          <w:p w14:paraId="7CA3BA51" w14:textId="77777777" w:rsidR="005B5FD5" w:rsidRPr="00DB2107" w:rsidRDefault="005B5FD5" w:rsidP="00800A35">
            <w:pPr>
              <w:spacing w:after="0"/>
              <w:rPr>
                <w:rFonts w:ascii="Times New Roman" w:hAnsi="Times New Roman"/>
                <w:sz w:val="28"/>
                <w:szCs w:val="24"/>
              </w:rPr>
            </w:pPr>
          </w:p>
        </w:tc>
      </w:tr>
      <w:tr w:rsidR="005B5FD5" w:rsidRPr="00972348" w14:paraId="4D34C98B" w14:textId="77777777" w:rsidTr="00800A35">
        <w:trPr>
          <w:jc w:val="center"/>
        </w:trPr>
        <w:tc>
          <w:tcPr>
            <w:tcW w:w="2830" w:type="dxa"/>
          </w:tcPr>
          <w:p w14:paraId="329C848C" w14:textId="77777777" w:rsidR="005B5FD5" w:rsidRPr="00DB2107" w:rsidRDefault="005B5FD5" w:rsidP="00800A35">
            <w:pPr>
              <w:spacing w:after="0"/>
              <w:rPr>
                <w:rFonts w:ascii="Times New Roman" w:hAnsi="Times New Roman"/>
                <w:b/>
                <w:i/>
                <w:sz w:val="28"/>
                <w:szCs w:val="24"/>
                <w:u w:val="single"/>
              </w:rPr>
            </w:pPr>
            <w:r w:rsidRPr="00DB2107">
              <w:rPr>
                <w:rFonts w:ascii="Times New Roman" w:hAnsi="Times New Roman"/>
                <w:b/>
                <w:i/>
                <w:sz w:val="28"/>
                <w:szCs w:val="24"/>
                <w:u w:val="single"/>
              </w:rPr>
              <w:t>S (Сильные стороны):</w:t>
            </w:r>
          </w:p>
          <w:p w14:paraId="3995C2EE"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Многофункциональная сеть образовательных учреждений всех уровней и налаженное сетевое взаимодействие между ними;</w:t>
            </w:r>
          </w:p>
          <w:p w14:paraId="4163F6A8"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материально-техническая оснащенность образовательных организаций;</w:t>
            </w:r>
          </w:p>
          <w:p w14:paraId="32FA6ED6"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 xml:space="preserve">налажена система взаимодействия с предприятиями для подготовки кадров технического направления, успешные практики дуального обучения </w:t>
            </w:r>
          </w:p>
          <w:p w14:paraId="4C7ADF7C" w14:textId="77777777" w:rsidR="005B5FD5" w:rsidRPr="00DB2107" w:rsidRDefault="005B5FD5" w:rsidP="00800A35">
            <w:pPr>
              <w:spacing w:after="0"/>
              <w:rPr>
                <w:rFonts w:ascii="Times New Roman" w:hAnsi="Times New Roman"/>
                <w:sz w:val="28"/>
                <w:szCs w:val="24"/>
              </w:rPr>
            </w:pPr>
          </w:p>
        </w:tc>
        <w:tc>
          <w:tcPr>
            <w:tcW w:w="3686" w:type="dxa"/>
          </w:tcPr>
          <w:p w14:paraId="20DC666D" w14:textId="77777777" w:rsidR="005B5FD5" w:rsidRPr="00DB2107" w:rsidRDefault="005B5FD5" w:rsidP="00800A35">
            <w:pPr>
              <w:spacing w:after="0"/>
              <w:rPr>
                <w:rFonts w:ascii="Times New Roman" w:hAnsi="Times New Roman"/>
                <w:b/>
                <w:i/>
                <w:sz w:val="28"/>
                <w:szCs w:val="24"/>
                <w:u w:val="single"/>
              </w:rPr>
            </w:pPr>
            <w:r w:rsidRPr="00DB2107">
              <w:rPr>
                <w:rFonts w:ascii="Times New Roman" w:hAnsi="Times New Roman"/>
                <w:b/>
                <w:i/>
                <w:sz w:val="28"/>
                <w:szCs w:val="24"/>
                <w:u w:val="single"/>
              </w:rPr>
              <w:t>SO (Стратегии): как воспользоваться открывающимися возможностями, используя сильные стороны?</w:t>
            </w:r>
          </w:p>
          <w:p w14:paraId="425216EC"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Формирование нового уровня образования, ориентированного на раскрытие личностного и профессионального потенциала человека (персонализация образования);</w:t>
            </w:r>
          </w:p>
          <w:p w14:paraId="624645D5"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развитие сетевого формата образования;</w:t>
            </w:r>
          </w:p>
          <w:p w14:paraId="3CF1DE03"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акцент на технические специальности и тесная взаимосвязь с работодателями;</w:t>
            </w:r>
          </w:p>
          <w:p w14:paraId="25DEE691"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повышение потенциала педагогических кадров;</w:t>
            </w:r>
          </w:p>
          <w:p w14:paraId="73401B78"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развитие креативной сферы (ИТ-сфера);</w:t>
            </w:r>
          </w:p>
          <w:p w14:paraId="034C38CC" w14:textId="1A3FF27E"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привлечение будущего кадрового потенциала из числа выпускников школ</w:t>
            </w:r>
          </w:p>
        </w:tc>
        <w:tc>
          <w:tcPr>
            <w:tcW w:w="3630" w:type="dxa"/>
          </w:tcPr>
          <w:p w14:paraId="1E2B9532" w14:textId="77777777" w:rsidR="005B5FD5" w:rsidRPr="00DB2107" w:rsidRDefault="005B5FD5" w:rsidP="00800A35">
            <w:pPr>
              <w:spacing w:after="0"/>
              <w:rPr>
                <w:rFonts w:ascii="Times New Roman" w:hAnsi="Times New Roman"/>
                <w:b/>
                <w:i/>
                <w:sz w:val="28"/>
                <w:szCs w:val="24"/>
                <w:u w:val="single"/>
              </w:rPr>
            </w:pPr>
            <w:r w:rsidRPr="00DB2107">
              <w:rPr>
                <w:rFonts w:ascii="Times New Roman" w:hAnsi="Times New Roman"/>
                <w:b/>
                <w:i/>
                <w:sz w:val="28"/>
                <w:szCs w:val="24"/>
                <w:u w:val="single"/>
              </w:rPr>
              <w:t>ST (Стратегии): за счет каких сильных сторон можно нейтрализовать существующие угрозы?</w:t>
            </w:r>
          </w:p>
          <w:p w14:paraId="090763A8"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Вовлечение всех действующих в районе недропользователей в образовательный процесс (целевая подготовка кадров);</w:t>
            </w:r>
          </w:p>
          <w:p w14:paraId="7B86C8E5"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 xml:space="preserve">расширение профилей обучения в 10-11 классах; </w:t>
            </w:r>
          </w:p>
          <w:p w14:paraId="7CD5E11D"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развитие дистанционной системы обучения при удаленности и разрозненности школ;</w:t>
            </w:r>
          </w:p>
          <w:p w14:paraId="342A1357" w14:textId="77777777" w:rsidR="005B5FD5" w:rsidRPr="00DB2107" w:rsidRDefault="00CE1E91" w:rsidP="00800A35">
            <w:pPr>
              <w:spacing w:after="0"/>
              <w:rPr>
                <w:rFonts w:ascii="Times New Roman" w:hAnsi="Times New Roman"/>
                <w:sz w:val="28"/>
                <w:szCs w:val="24"/>
              </w:rPr>
            </w:pPr>
            <w:r w:rsidRPr="00DB2107">
              <w:rPr>
                <w:rFonts w:ascii="Times New Roman" w:hAnsi="Times New Roman"/>
                <w:sz w:val="28"/>
                <w:szCs w:val="24"/>
              </w:rPr>
              <w:t>усиление</w:t>
            </w:r>
            <w:r w:rsidR="005B5FD5" w:rsidRPr="00DB2107">
              <w:rPr>
                <w:rFonts w:ascii="Times New Roman" w:hAnsi="Times New Roman"/>
                <w:sz w:val="28"/>
                <w:szCs w:val="24"/>
              </w:rPr>
              <w:t xml:space="preserve"> участия в грантах</w:t>
            </w:r>
          </w:p>
        </w:tc>
      </w:tr>
      <w:tr w:rsidR="005B5FD5" w:rsidRPr="00972348" w14:paraId="33B981F8" w14:textId="77777777" w:rsidTr="00800A35">
        <w:trPr>
          <w:jc w:val="center"/>
        </w:trPr>
        <w:tc>
          <w:tcPr>
            <w:tcW w:w="2830" w:type="dxa"/>
          </w:tcPr>
          <w:p w14:paraId="7D24CAA2" w14:textId="77777777" w:rsidR="005B5FD5" w:rsidRPr="00DB2107" w:rsidRDefault="005B5FD5" w:rsidP="00800A35">
            <w:pPr>
              <w:spacing w:after="0"/>
              <w:rPr>
                <w:rFonts w:ascii="Times New Roman" w:hAnsi="Times New Roman"/>
                <w:b/>
                <w:i/>
                <w:sz w:val="28"/>
                <w:szCs w:val="24"/>
                <w:u w:val="single"/>
              </w:rPr>
            </w:pPr>
            <w:r w:rsidRPr="00DB2107">
              <w:rPr>
                <w:rFonts w:ascii="Times New Roman" w:hAnsi="Times New Roman"/>
                <w:b/>
                <w:i/>
                <w:sz w:val="28"/>
                <w:szCs w:val="24"/>
                <w:u w:val="single"/>
              </w:rPr>
              <w:lastRenderedPageBreak/>
              <w:t>W (Слабые стороны):</w:t>
            </w:r>
          </w:p>
          <w:p w14:paraId="077EB3B3"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Отсутствие мотивации вы</w:t>
            </w:r>
            <w:r w:rsidR="00CE1E91" w:rsidRPr="00DB2107">
              <w:rPr>
                <w:rFonts w:ascii="Times New Roman" w:hAnsi="Times New Roman"/>
                <w:sz w:val="28"/>
                <w:szCs w:val="24"/>
              </w:rPr>
              <w:t>пускников школ на обучение в организациях ВПО, СПО</w:t>
            </w:r>
            <w:r w:rsidRPr="00DB2107">
              <w:rPr>
                <w:rFonts w:ascii="Times New Roman" w:hAnsi="Times New Roman"/>
                <w:sz w:val="28"/>
                <w:szCs w:val="24"/>
              </w:rPr>
              <w:t xml:space="preserve"> района;</w:t>
            </w:r>
          </w:p>
          <w:p w14:paraId="22C07D78" w14:textId="77777777" w:rsidR="005B5FD5" w:rsidRPr="00DB2107" w:rsidRDefault="00CE1E91" w:rsidP="00800A35">
            <w:pPr>
              <w:spacing w:after="0"/>
              <w:rPr>
                <w:rFonts w:ascii="Times New Roman" w:hAnsi="Times New Roman"/>
                <w:sz w:val="28"/>
                <w:szCs w:val="24"/>
              </w:rPr>
            </w:pPr>
            <w:r w:rsidRPr="00DB2107">
              <w:rPr>
                <w:rFonts w:ascii="Times New Roman" w:hAnsi="Times New Roman"/>
                <w:sz w:val="28"/>
                <w:szCs w:val="24"/>
              </w:rPr>
              <w:t>с</w:t>
            </w:r>
            <w:r w:rsidR="005B5FD5" w:rsidRPr="00DB2107">
              <w:rPr>
                <w:rFonts w:ascii="Times New Roman" w:hAnsi="Times New Roman"/>
                <w:sz w:val="28"/>
                <w:szCs w:val="24"/>
              </w:rPr>
              <w:t>лабая взаимоувязанность подготовки кадров с другими отраслями;</w:t>
            </w:r>
          </w:p>
          <w:p w14:paraId="4D9A3B36" w14:textId="77777777" w:rsidR="005B5FD5" w:rsidRPr="00DB2107" w:rsidRDefault="00CE1E91" w:rsidP="00800A35">
            <w:pPr>
              <w:spacing w:after="0"/>
              <w:rPr>
                <w:rFonts w:ascii="Times New Roman" w:hAnsi="Times New Roman"/>
                <w:sz w:val="28"/>
                <w:szCs w:val="24"/>
              </w:rPr>
            </w:pPr>
            <w:r w:rsidRPr="00DB2107">
              <w:rPr>
                <w:rFonts w:ascii="Times New Roman" w:hAnsi="Times New Roman"/>
                <w:sz w:val="28"/>
                <w:szCs w:val="24"/>
              </w:rPr>
              <w:t>н</w:t>
            </w:r>
            <w:r w:rsidR="005B5FD5" w:rsidRPr="00DB2107">
              <w:rPr>
                <w:rFonts w:ascii="Times New Roman" w:hAnsi="Times New Roman"/>
                <w:sz w:val="28"/>
                <w:szCs w:val="24"/>
              </w:rPr>
              <w:t>изкая закрепляемость выпускников</w:t>
            </w:r>
          </w:p>
        </w:tc>
        <w:tc>
          <w:tcPr>
            <w:tcW w:w="3686" w:type="dxa"/>
          </w:tcPr>
          <w:p w14:paraId="30DE5F8F" w14:textId="77777777" w:rsidR="005B5FD5" w:rsidRPr="00DB2107" w:rsidRDefault="005B5FD5" w:rsidP="00800A35">
            <w:pPr>
              <w:spacing w:after="0"/>
              <w:rPr>
                <w:rFonts w:ascii="Times New Roman" w:hAnsi="Times New Roman"/>
                <w:b/>
                <w:i/>
                <w:sz w:val="28"/>
                <w:szCs w:val="24"/>
                <w:u w:val="single"/>
              </w:rPr>
            </w:pPr>
            <w:r w:rsidRPr="00DB2107">
              <w:rPr>
                <w:rFonts w:ascii="Times New Roman" w:hAnsi="Times New Roman"/>
                <w:b/>
                <w:i/>
                <w:sz w:val="28"/>
                <w:szCs w:val="24"/>
                <w:u w:val="single"/>
              </w:rPr>
              <w:t>WO (Стратегии): какие слабые стороны могут помешать воспользоваться возможностями?</w:t>
            </w:r>
          </w:p>
          <w:p w14:paraId="5E04BBBA"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Неопределенность с финансированием;</w:t>
            </w:r>
          </w:p>
          <w:p w14:paraId="76A2B30C" w14:textId="77777777" w:rsidR="005B5FD5" w:rsidRPr="00DB2107" w:rsidRDefault="00CE1E91" w:rsidP="00800A35">
            <w:pPr>
              <w:spacing w:after="0"/>
              <w:rPr>
                <w:rFonts w:ascii="Times New Roman" w:hAnsi="Times New Roman"/>
                <w:sz w:val="28"/>
                <w:szCs w:val="24"/>
              </w:rPr>
            </w:pPr>
            <w:r w:rsidRPr="00DB2107">
              <w:rPr>
                <w:rFonts w:ascii="Times New Roman" w:hAnsi="Times New Roman"/>
                <w:sz w:val="28"/>
                <w:szCs w:val="24"/>
              </w:rPr>
              <w:t xml:space="preserve"> </w:t>
            </w:r>
            <w:r w:rsidR="005B5FD5" w:rsidRPr="00DB2107">
              <w:rPr>
                <w:rFonts w:ascii="Times New Roman" w:hAnsi="Times New Roman"/>
                <w:sz w:val="28"/>
                <w:szCs w:val="24"/>
              </w:rPr>
              <w:t>большая миграц</w:t>
            </w:r>
            <w:r w:rsidRPr="00DB2107">
              <w:rPr>
                <w:rFonts w:ascii="Times New Roman" w:hAnsi="Times New Roman"/>
                <w:sz w:val="28"/>
                <w:szCs w:val="24"/>
              </w:rPr>
              <w:t>ия населения Мирнинского района</w:t>
            </w:r>
            <w:r w:rsidR="005B5FD5" w:rsidRPr="00DB2107">
              <w:rPr>
                <w:rFonts w:ascii="Times New Roman" w:hAnsi="Times New Roman"/>
                <w:sz w:val="28"/>
                <w:szCs w:val="24"/>
              </w:rPr>
              <w:t>;</w:t>
            </w:r>
          </w:p>
          <w:p w14:paraId="5ABBC373" w14:textId="361B9C93" w:rsidR="005B5FD5" w:rsidRPr="00DB2107" w:rsidRDefault="00CE1E91" w:rsidP="00800A35">
            <w:pPr>
              <w:spacing w:after="0"/>
              <w:rPr>
                <w:rFonts w:ascii="Times New Roman" w:hAnsi="Times New Roman"/>
                <w:sz w:val="28"/>
                <w:szCs w:val="24"/>
              </w:rPr>
            </w:pPr>
            <w:r w:rsidRPr="00DB2107">
              <w:rPr>
                <w:rFonts w:ascii="Times New Roman" w:hAnsi="Times New Roman"/>
                <w:sz w:val="28"/>
                <w:szCs w:val="24"/>
              </w:rPr>
              <w:t>нежелание</w:t>
            </w:r>
            <w:r w:rsidR="005B5FD5" w:rsidRPr="00DB2107">
              <w:rPr>
                <w:rFonts w:ascii="Times New Roman" w:hAnsi="Times New Roman"/>
                <w:sz w:val="28"/>
                <w:szCs w:val="24"/>
              </w:rPr>
              <w:t xml:space="preserve"> отдельных</w:t>
            </w:r>
            <w:r w:rsidR="00FA4641" w:rsidRPr="00DB2107">
              <w:rPr>
                <w:rFonts w:ascii="Times New Roman" w:hAnsi="Times New Roman"/>
                <w:sz w:val="28"/>
                <w:szCs w:val="24"/>
              </w:rPr>
              <w:t xml:space="preserve"> </w:t>
            </w:r>
            <w:r w:rsidR="00DB2107" w:rsidRPr="00DB2107">
              <w:rPr>
                <w:rFonts w:ascii="Times New Roman" w:hAnsi="Times New Roman"/>
                <w:sz w:val="28"/>
                <w:szCs w:val="24"/>
              </w:rPr>
              <w:t>предприятий сотрудничать</w:t>
            </w:r>
            <w:r w:rsidR="005B5FD5" w:rsidRPr="00DB2107">
              <w:rPr>
                <w:rFonts w:ascii="Times New Roman" w:hAnsi="Times New Roman"/>
                <w:sz w:val="28"/>
                <w:szCs w:val="24"/>
              </w:rPr>
              <w:t xml:space="preserve"> по вопросам профориентации и трудоустройства выпускников</w:t>
            </w:r>
          </w:p>
        </w:tc>
        <w:tc>
          <w:tcPr>
            <w:tcW w:w="3630" w:type="dxa"/>
          </w:tcPr>
          <w:p w14:paraId="704608C9" w14:textId="77777777" w:rsidR="005B5FD5" w:rsidRPr="00DB2107" w:rsidRDefault="005B5FD5" w:rsidP="00800A35">
            <w:pPr>
              <w:spacing w:after="0"/>
              <w:rPr>
                <w:rFonts w:ascii="Times New Roman" w:hAnsi="Times New Roman"/>
                <w:b/>
                <w:i/>
                <w:sz w:val="28"/>
                <w:szCs w:val="24"/>
                <w:u w:val="single"/>
              </w:rPr>
            </w:pPr>
            <w:r w:rsidRPr="00DB2107">
              <w:rPr>
                <w:rFonts w:ascii="Times New Roman" w:hAnsi="Times New Roman"/>
                <w:b/>
                <w:i/>
                <w:sz w:val="28"/>
                <w:szCs w:val="24"/>
                <w:u w:val="single"/>
              </w:rPr>
              <w:t>WT (Стратегии): каких угроз, усугубленных слабыми сторонами, нужно больше всего опасаться?</w:t>
            </w:r>
          </w:p>
          <w:p w14:paraId="49CC0A72" w14:textId="77777777" w:rsidR="005B5FD5" w:rsidRPr="00DB2107" w:rsidRDefault="005B5FD5" w:rsidP="00800A35">
            <w:pPr>
              <w:spacing w:after="0"/>
              <w:rPr>
                <w:rFonts w:ascii="Times New Roman" w:hAnsi="Times New Roman"/>
                <w:sz w:val="28"/>
                <w:szCs w:val="24"/>
              </w:rPr>
            </w:pPr>
            <w:r w:rsidRPr="00DB2107">
              <w:rPr>
                <w:rFonts w:ascii="Times New Roman" w:hAnsi="Times New Roman"/>
                <w:sz w:val="28"/>
                <w:szCs w:val="24"/>
              </w:rPr>
              <w:t>Миграционный отток квалифицированных кадров (невозможность повлиять на личное</w:t>
            </w:r>
            <w:r w:rsidR="00CE1E91" w:rsidRPr="00DB2107">
              <w:rPr>
                <w:rFonts w:ascii="Times New Roman" w:hAnsi="Times New Roman"/>
                <w:sz w:val="28"/>
                <w:szCs w:val="24"/>
              </w:rPr>
              <w:t xml:space="preserve"> решение человека мигрировать);</w:t>
            </w:r>
            <w:r w:rsidR="00F14373" w:rsidRPr="00DB2107">
              <w:rPr>
                <w:rFonts w:ascii="Times New Roman" w:hAnsi="Times New Roman"/>
                <w:sz w:val="28"/>
                <w:szCs w:val="24"/>
              </w:rPr>
              <w:t xml:space="preserve"> н</w:t>
            </w:r>
            <w:r w:rsidRPr="00DB2107">
              <w:rPr>
                <w:rFonts w:ascii="Times New Roman" w:hAnsi="Times New Roman"/>
                <w:sz w:val="28"/>
                <w:szCs w:val="24"/>
              </w:rPr>
              <w:t>едостаточное</w:t>
            </w:r>
            <w:r w:rsidR="00F14373" w:rsidRPr="00DB2107">
              <w:rPr>
                <w:rFonts w:ascii="Times New Roman" w:hAnsi="Times New Roman"/>
                <w:sz w:val="28"/>
                <w:szCs w:val="24"/>
              </w:rPr>
              <w:t xml:space="preserve"> </w:t>
            </w:r>
            <w:r w:rsidRPr="00DB2107">
              <w:rPr>
                <w:rFonts w:ascii="Times New Roman" w:hAnsi="Times New Roman"/>
                <w:sz w:val="28"/>
                <w:szCs w:val="24"/>
              </w:rPr>
              <w:t>финансирование для реализации новых механизмов развития образования, оснащения материально-те</w:t>
            </w:r>
            <w:r w:rsidR="00CE1E91" w:rsidRPr="00DB2107">
              <w:rPr>
                <w:rFonts w:ascii="Times New Roman" w:hAnsi="Times New Roman"/>
                <w:sz w:val="28"/>
                <w:szCs w:val="24"/>
              </w:rPr>
              <w:t>хнической базы образовательных организаций</w:t>
            </w:r>
          </w:p>
        </w:tc>
      </w:tr>
    </w:tbl>
    <w:p w14:paraId="37273437" w14:textId="77777777" w:rsidR="005B5FD5" w:rsidRPr="00972348" w:rsidRDefault="005B5FD5" w:rsidP="009E6AEA">
      <w:pPr>
        <w:suppressAutoHyphens/>
        <w:spacing w:after="0"/>
        <w:ind w:firstLine="567"/>
        <w:jc w:val="both"/>
        <w:rPr>
          <w:rFonts w:ascii="Times New Roman" w:hAnsi="Times New Roman"/>
          <w:sz w:val="28"/>
          <w:szCs w:val="28"/>
        </w:rPr>
      </w:pPr>
      <w:r w:rsidRPr="00972348">
        <w:rPr>
          <w:rFonts w:ascii="Times New Roman" w:hAnsi="Times New Roman"/>
          <w:sz w:val="28"/>
          <w:szCs w:val="28"/>
        </w:rPr>
        <w:t>На основании проведен</w:t>
      </w:r>
      <w:r w:rsidR="00CE1E91" w:rsidRPr="00972348">
        <w:rPr>
          <w:rFonts w:ascii="Times New Roman" w:hAnsi="Times New Roman"/>
          <w:sz w:val="28"/>
          <w:szCs w:val="28"/>
        </w:rPr>
        <w:t xml:space="preserve">ного анализа </w:t>
      </w:r>
      <w:r w:rsidRPr="00972348">
        <w:rPr>
          <w:rFonts w:ascii="Times New Roman" w:hAnsi="Times New Roman"/>
          <w:sz w:val="28"/>
          <w:szCs w:val="28"/>
        </w:rPr>
        <w:t>выведены следующие проблемы:</w:t>
      </w:r>
    </w:p>
    <w:p w14:paraId="760AF094" w14:textId="2DF6371D" w:rsidR="005B5FD5" w:rsidRPr="00972348" w:rsidRDefault="00FA4641" w:rsidP="00284670">
      <w:pPr>
        <w:pStyle w:val="af"/>
        <w:numPr>
          <w:ilvl w:val="0"/>
          <w:numId w:val="23"/>
        </w:numPr>
        <w:tabs>
          <w:tab w:val="left" w:pos="993"/>
        </w:tabs>
        <w:suppressAutoHyphens/>
        <w:spacing w:after="0"/>
        <w:ind w:left="0" w:firstLine="709"/>
        <w:jc w:val="both"/>
        <w:rPr>
          <w:sz w:val="28"/>
          <w:szCs w:val="28"/>
        </w:rPr>
      </w:pPr>
      <w:r>
        <w:rPr>
          <w:sz w:val="28"/>
          <w:szCs w:val="28"/>
        </w:rPr>
        <w:t>н</w:t>
      </w:r>
      <w:r w:rsidR="00CE1E91" w:rsidRPr="00972348">
        <w:rPr>
          <w:sz w:val="28"/>
          <w:szCs w:val="28"/>
        </w:rPr>
        <w:t>е</w:t>
      </w:r>
      <w:r>
        <w:rPr>
          <w:sz w:val="28"/>
          <w:szCs w:val="28"/>
        </w:rPr>
        <w:t xml:space="preserve">привлекательность </w:t>
      </w:r>
      <w:r w:rsidR="005B5FD5" w:rsidRPr="00972348">
        <w:rPr>
          <w:sz w:val="28"/>
          <w:szCs w:val="28"/>
        </w:rPr>
        <w:t>б</w:t>
      </w:r>
      <w:r w:rsidR="00CE1E91" w:rsidRPr="00972348">
        <w:rPr>
          <w:sz w:val="28"/>
          <w:szCs w:val="28"/>
        </w:rPr>
        <w:t>ренда образовательных организаций</w:t>
      </w:r>
      <w:r w:rsidR="005B5FD5" w:rsidRPr="00972348">
        <w:rPr>
          <w:sz w:val="28"/>
          <w:szCs w:val="28"/>
        </w:rPr>
        <w:t xml:space="preserve"> Мирнинского района для местного населения (выбор в по</w:t>
      </w:r>
      <w:r w:rsidR="00CE1E91" w:rsidRPr="00972348">
        <w:rPr>
          <w:sz w:val="28"/>
          <w:szCs w:val="28"/>
        </w:rPr>
        <w:t>льзу центральных организаций ВПО, СПО</w:t>
      </w:r>
      <w:r w:rsidR="005B5FD5" w:rsidRPr="00972348">
        <w:rPr>
          <w:sz w:val="28"/>
          <w:szCs w:val="28"/>
        </w:rPr>
        <w:t>)</w:t>
      </w:r>
      <w:r w:rsidR="00CE1E91" w:rsidRPr="00972348">
        <w:rPr>
          <w:sz w:val="28"/>
          <w:szCs w:val="28"/>
        </w:rPr>
        <w:t>;</w:t>
      </w:r>
    </w:p>
    <w:p w14:paraId="1CBC4C5D" w14:textId="73F8E1AA" w:rsidR="005B5FD5" w:rsidRPr="00972348" w:rsidRDefault="005B5FD5" w:rsidP="00284670">
      <w:pPr>
        <w:pStyle w:val="af"/>
        <w:numPr>
          <w:ilvl w:val="0"/>
          <w:numId w:val="23"/>
        </w:numPr>
        <w:tabs>
          <w:tab w:val="left" w:pos="993"/>
        </w:tabs>
        <w:suppressAutoHyphens/>
        <w:spacing w:after="0"/>
        <w:ind w:left="0" w:firstLine="709"/>
        <w:jc w:val="both"/>
        <w:rPr>
          <w:sz w:val="28"/>
          <w:szCs w:val="28"/>
        </w:rPr>
      </w:pPr>
      <w:r w:rsidRPr="00972348">
        <w:rPr>
          <w:sz w:val="28"/>
          <w:szCs w:val="28"/>
        </w:rPr>
        <w:t>низкая закрепляемость выпускников в районе;</w:t>
      </w:r>
    </w:p>
    <w:p w14:paraId="7ECA4327" w14:textId="59AD0CDB" w:rsidR="005B5FD5" w:rsidRPr="00972348" w:rsidRDefault="005B5FD5" w:rsidP="00284670">
      <w:pPr>
        <w:pStyle w:val="af"/>
        <w:numPr>
          <w:ilvl w:val="0"/>
          <w:numId w:val="23"/>
        </w:numPr>
        <w:tabs>
          <w:tab w:val="left" w:pos="993"/>
        </w:tabs>
        <w:suppressAutoHyphens/>
        <w:spacing w:after="0"/>
        <w:ind w:left="0" w:firstLine="709"/>
        <w:jc w:val="both"/>
        <w:rPr>
          <w:sz w:val="28"/>
          <w:szCs w:val="28"/>
        </w:rPr>
      </w:pPr>
      <w:r w:rsidRPr="00972348">
        <w:rPr>
          <w:sz w:val="28"/>
          <w:szCs w:val="28"/>
        </w:rPr>
        <w:t>миграционный отток квалифицированных кадров;</w:t>
      </w:r>
    </w:p>
    <w:p w14:paraId="307F384A" w14:textId="5ED305AC" w:rsidR="005B5FD5" w:rsidRPr="00972348" w:rsidRDefault="005B5FD5" w:rsidP="00284670">
      <w:pPr>
        <w:pStyle w:val="af"/>
        <w:numPr>
          <w:ilvl w:val="0"/>
          <w:numId w:val="23"/>
        </w:numPr>
        <w:tabs>
          <w:tab w:val="left" w:pos="993"/>
        </w:tabs>
        <w:suppressAutoHyphens/>
        <w:spacing w:after="0"/>
        <w:ind w:left="0" w:firstLine="709"/>
        <w:jc w:val="both"/>
        <w:rPr>
          <w:sz w:val="28"/>
          <w:szCs w:val="28"/>
        </w:rPr>
      </w:pPr>
      <w:r w:rsidRPr="00972348">
        <w:rPr>
          <w:sz w:val="28"/>
          <w:szCs w:val="28"/>
        </w:rPr>
        <w:t>слабая взаимоувязанность подгот</w:t>
      </w:r>
      <w:r w:rsidR="00CE1E91" w:rsidRPr="00972348">
        <w:rPr>
          <w:sz w:val="28"/>
          <w:szCs w:val="28"/>
        </w:rPr>
        <w:t>овки кадров с другими отраслями.</w:t>
      </w:r>
    </w:p>
    <w:p w14:paraId="1B9F31F2" w14:textId="77777777" w:rsidR="00CE1E91" w:rsidRPr="00972348" w:rsidRDefault="00CE1E91" w:rsidP="00FA4641">
      <w:pPr>
        <w:suppressAutoHyphens/>
        <w:spacing w:after="0"/>
        <w:ind w:firstLine="709"/>
        <w:jc w:val="both"/>
        <w:rPr>
          <w:rFonts w:ascii="Times New Roman" w:hAnsi="Times New Roman"/>
          <w:sz w:val="28"/>
          <w:szCs w:val="28"/>
        </w:rPr>
      </w:pPr>
      <w:r w:rsidRPr="00972348">
        <w:rPr>
          <w:rFonts w:ascii="Times New Roman" w:hAnsi="Times New Roman"/>
          <w:sz w:val="28"/>
          <w:szCs w:val="28"/>
        </w:rPr>
        <w:t>Современные технологические, социальные и экологические вызовы требуют изменения организационной модели образования в виде цельной экосистемы, состоящей из сети взаимосвязанных субъектов, формирующих единое образовательное пространство для развития человека в течение всей его жизни, и создающих условия для раскрытия индивидуального и коллективного потенциала. Подобный механизм позволит быстро реагировать на изменения в экономике и рынке труда, будет способствовать созданию и внедрению новых методов вовлечения и организации качественного взаимодействия заинтересованных сторон.</w:t>
      </w:r>
    </w:p>
    <w:p w14:paraId="454BDA32" w14:textId="7C3BFEA7" w:rsidR="003D7C7E" w:rsidRDefault="00CE1E91" w:rsidP="00FA4641">
      <w:pPr>
        <w:suppressAutoHyphens/>
        <w:spacing w:after="0"/>
        <w:ind w:firstLine="709"/>
        <w:jc w:val="both"/>
        <w:rPr>
          <w:rFonts w:ascii="Times New Roman" w:hAnsi="Times New Roman"/>
          <w:sz w:val="28"/>
          <w:szCs w:val="28"/>
        </w:rPr>
      </w:pPr>
      <w:r w:rsidRPr="00972348">
        <w:rPr>
          <w:rFonts w:ascii="Times New Roman" w:hAnsi="Times New Roman"/>
          <w:sz w:val="28"/>
          <w:szCs w:val="28"/>
        </w:rPr>
        <w:t>С</w:t>
      </w:r>
      <w:r w:rsidR="003D7C7E" w:rsidRPr="00972348">
        <w:rPr>
          <w:rFonts w:ascii="Times New Roman" w:hAnsi="Times New Roman"/>
          <w:sz w:val="28"/>
          <w:szCs w:val="28"/>
        </w:rPr>
        <w:t xml:space="preserve"> целью оценки вклада субъектов Российской Федерации в достижение целевых показателей, характеризующих достижение национальных целей развития Российской Федерации на период до 2030 года, определенных Указом Президента Российской Федерации от 21</w:t>
      </w:r>
      <w:r w:rsidR="004774DF">
        <w:rPr>
          <w:rFonts w:ascii="Times New Roman" w:hAnsi="Times New Roman"/>
          <w:sz w:val="28"/>
          <w:szCs w:val="28"/>
        </w:rPr>
        <w:t>.07.</w:t>
      </w:r>
      <w:r w:rsidR="003D7C7E" w:rsidRPr="00972348">
        <w:rPr>
          <w:rFonts w:ascii="Times New Roman" w:hAnsi="Times New Roman"/>
          <w:sz w:val="28"/>
          <w:szCs w:val="28"/>
        </w:rPr>
        <w:t>2020  №  474,  Минпросвещения  России по согласованию с Рособрнадзором утверждены показатели мотивирующего мониторинга деятельности органов исполнительной власти субъектов Российской Федерации, осуществляющих государственное управление в сфере</w:t>
      </w:r>
      <w:r w:rsidR="004774DF">
        <w:rPr>
          <w:rFonts w:ascii="Times New Roman" w:hAnsi="Times New Roman"/>
          <w:sz w:val="28"/>
          <w:szCs w:val="28"/>
        </w:rPr>
        <w:t xml:space="preserve"> образования (р</w:t>
      </w:r>
      <w:r w:rsidR="003D7C7E" w:rsidRPr="00972348">
        <w:rPr>
          <w:rFonts w:ascii="Times New Roman" w:hAnsi="Times New Roman"/>
          <w:sz w:val="28"/>
          <w:szCs w:val="28"/>
        </w:rPr>
        <w:t>аспоряжение Минпросвещения России от 01.09.2021 №</w:t>
      </w:r>
      <w:r w:rsidR="004774DF">
        <w:rPr>
          <w:rFonts w:ascii="Times New Roman" w:hAnsi="Times New Roman"/>
          <w:sz w:val="28"/>
          <w:szCs w:val="28"/>
        </w:rPr>
        <w:t xml:space="preserve"> </w:t>
      </w:r>
      <w:r w:rsidR="003D7C7E" w:rsidRPr="00972348">
        <w:rPr>
          <w:rFonts w:ascii="Times New Roman" w:hAnsi="Times New Roman"/>
          <w:sz w:val="28"/>
          <w:szCs w:val="28"/>
        </w:rPr>
        <w:t xml:space="preserve">Р-210 «Об утверждении Методологии мотивирующего </w:t>
      </w:r>
      <w:r w:rsidR="003D7C7E" w:rsidRPr="00972348">
        <w:rPr>
          <w:rFonts w:ascii="Times New Roman" w:hAnsi="Times New Roman"/>
          <w:sz w:val="28"/>
          <w:szCs w:val="28"/>
        </w:rPr>
        <w:lastRenderedPageBreak/>
        <w:t>мониторинга деятельности органов исполнительной власти субъектов Российской Федерации, осуществляющих государственное управление в сфере образования». Также утверждены показатели мотивирующего мониторинга деятельности органов местного самоуправления, осуществляющих управление в сфере образования Распоряжением Министерства просвещения Российской Федерации от 06.12.2022 №</w:t>
      </w:r>
      <w:r w:rsidR="004774DF">
        <w:rPr>
          <w:rFonts w:ascii="Times New Roman" w:hAnsi="Times New Roman"/>
          <w:sz w:val="28"/>
          <w:szCs w:val="28"/>
        </w:rPr>
        <w:t xml:space="preserve"> </w:t>
      </w:r>
      <w:r w:rsidR="003D7C7E" w:rsidRPr="00972348">
        <w:rPr>
          <w:rFonts w:ascii="Times New Roman" w:hAnsi="Times New Roman"/>
          <w:sz w:val="28"/>
          <w:szCs w:val="28"/>
        </w:rPr>
        <w:t>Р-293. Одной из задач мотивирующих мониторингов, направленных на достижение целей, является повышение качества образования.</w:t>
      </w:r>
      <w:r w:rsidR="007A1E2C" w:rsidRPr="00972348">
        <w:rPr>
          <w:rFonts w:ascii="Times New Roman" w:hAnsi="Times New Roman"/>
          <w:sz w:val="28"/>
          <w:szCs w:val="28"/>
        </w:rPr>
        <w:t xml:space="preserve"> Практикоориентрованность школьного образования в показателях мотивирующих мониторингов определяется количеством компьютеров, применяемых при проведении экзаменов по информатике и </w:t>
      </w:r>
      <w:r w:rsidR="004917EB">
        <w:rPr>
          <w:rFonts w:ascii="Times New Roman" w:hAnsi="Times New Roman"/>
          <w:sz w:val="28"/>
          <w:szCs w:val="28"/>
        </w:rPr>
        <w:t>ИКТ в 9-х и 11-х классах, а также использованием лабораторного оборудования на экзаменах в форме основного государственного экзамена по физике и химии.</w:t>
      </w:r>
    </w:p>
    <w:p w14:paraId="09FE7C5F" w14:textId="77777777" w:rsidR="00B20169" w:rsidRDefault="00B20169" w:rsidP="00FA4641">
      <w:pPr>
        <w:spacing w:after="0"/>
        <w:ind w:firstLine="709"/>
        <w:jc w:val="both"/>
        <w:rPr>
          <w:rFonts w:ascii="Times New Roman" w:hAnsi="Times New Roman"/>
          <w:sz w:val="28"/>
          <w:szCs w:val="28"/>
        </w:rPr>
      </w:pPr>
    </w:p>
    <w:p w14:paraId="54D2DE3C" w14:textId="27E24246" w:rsidR="00B20169" w:rsidRPr="00800A35" w:rsidRDefault="00B20169" w:rsidP="00800A35">
      <w:pPr>
        <w:ind w:firstLine="709"/>
        <w:jc w:val="center"/>
        <w:rPr>
          <w:rFonts w:ascii="Times New Roman" w:hAnsi="Times New Roman"/>
          <w:b/>
          <w:sz w:val="28"/>
          <w:szCs w:val="28"/>
        </w:rPr>
      </w:pPr>
      <w:r w:rsidRPr="00B20169">
        <w:rPr>
          <w:rFonts w:ascii="Times New Roman" w:hAnsi="Times New Roman"/>
          <w:b/>
          <w:sz w:val="28"/>
          <w:szCs w:val="28"/>
        </w:rPr>
        <w:t>1.2 Характеристика имеющейся проблемы</w:t>
      </w:r>
    </w:p>
    <w:p w14:paraId="38A48787" w14:textId="77777777" w:rsidR="00B914EB" w:rsidRPr="00972348" w:rsidRDefault="00B914EB" w:rsidP="00335F07">
      <w:pPr>
        <w:tabs>
          <w:tab w:val="left" w:pos="1134"/>
        </w:tabs>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r w:rsidRPr="00972348">
        <w:rPr>
          <w:rFonts w:ascii="Times New Roman" w:hAnsi="Times New Roman"/>
          <w:sz w:val="28"/>
          <w:szCs w:val="28"/>
        </w:rPr>
        <w:t>Несмотря на повышение эффективности системы образования Мирнинского района, остаются н</w:t>
      </w:r>
      <w:r w:rsidR="000E044E" w:rsidRPr="00972348">
        <w:rPr>
          <w:rFonts w:ascii="Times New Roman" w:hAnsi="Times New Roman"/>
          <w:sz w:val="28"/>
          <w:szCs w:val="28"/>
        </w:rPr>
        <w:t xml:space="preserve">ерешенными проблемы, без </w:t>
      </w:r>
      <w:r w:rsidRPr="00972348">
        <w:rPr>
          <w:rFonts w:ascii="Times New Roman" w:hAnsi="Times New Roman"/>
          <w:sz w:val="28"/>
          <w:szCs w:val="28"/>
        </w:rPr>
        <w:t>которых невозможно дальнейшее динамичное развитие:</w:t>
      </w:r>
    </w:p>
    <w:p w14:paraId="1AF016D1" w14:textId="77777777" w:rsidR="006107D9" w:rsidRPr="005037FA" w:rsidRDefault="006107D9" w:rsidP="00284670">
      <w:pPr>
        <w:pStyle w:val="af"/>
        <w:numPr>
          <w:ilvl w:val="0"/>
          <w:numId w:val="18"/>
        </w:numPr>
        <w:tabs>
          <w:tab w:val="left" w:pos="993"/>
        </w:tabs>
        <w:suppressAutoHyphens/>
        <w:overflowPunct w:val="0"/>
        <w:autoSpaceDE w:val="0"/>
        <w:autoSpaceDN w:val="0"/>
        <w:adjustRightInd w:val="0"/>
        <w:spacing w:after="0"/>
        <w:ind w:left="0" w:firstLine="709"/>
        <w:jc w:val="both"/>
        <w:textAlignment w:val="baseline"/>
        <w:outlineLvl w:val="0"/>
        <w:rPr>
          <w:sz w:val="28"/>
          <w:szCs w:val="28"/>
        </w:rPr>
      </w:pPr>
      <w:r w:rsidRPr="005037FA">
        <w:rPr>
          <w:sz w:val="28"/>
          <w:szCs w:val="28"/>
        </w:rPr>
        <w:t>переход на обновленные федеральные государственные образовательные стан</w:t>
      </w:r>
      <w:r w:rsidR="007A1E2C" w:rsidRPr="005037FA">
        <w:rPr>
          <w:sz w:val="28"/>
          <w:szCs w:val="28"/>
        </w:rPr>
        <w:t>дарты (далее-ФГОС) с 1-7 классов и всех классов с 1-11 классы на</w:t>
      </w:r>
      <w:r w:rsidRPr="005037FA">
        <w:rPr>
          <w:sz w:val="28"/>
          <w:szCs w:val="28"/>
        </w:rPr>
        <w:t xml:space="preserve"> федеральные основные общеобразовательные программы (</w:t>
      </w:r>
      <w:r w:rsidR="007A1E2C" w:rsidRPr="005037FA">
        <w:rPr>
          <w:sz w:val="28"/>
          <w:szCs w:val="28"/>
        </w:rPr>
        <w:t>далее-ФООП)</w:t>
      </w:r>
      <w:r w:rsidRPr="005037FA">
        <w:rPr>
          <w:sz w:val="28"/>
          <w:szCs w:val="28"/>
        </w:rPr>
        <w:t xml:space="preserve"> с 1 сентября 2023 года</w:t>
      </w:r>
      <w:r w:rsidR="007A1E2C" w:rsidRPr="005037FA">
        <w:rPr>
          <w:sz w:val="28"/>
          <w:szCs w:val="28"/>
        </w:rPr>
        <w:t xml:space="preserve"> </w:t>
      </w:r>
      <w:r w:rsidRPr="005037FA">
        <w:rPr>
          <w:sz w:val="28"/>
          <w:szCs w:val="28"/>
        </w:rPr>
        <w:t xml:space="preserve">влечет за собой проблемы </w:t>
      </w:r>
      <w:r w:rsidR="00437B38" w:rsidRPr="005037FA">
        <w:rPr>
          <w:sz w:val="28"/>
          <w:szCs w:val="28"/>
        </w:rPr>
        <w:t xml:space="preserve">нехватки финансовых средств </w:t>
      </w:r>
      <w:r w:rsidR="00717DF2" w:rsidRPr="005037FA">
        <w:rPr>
          <w:sz w:val="28"/>
          <w:szCs w:val="28"/>
        </w:rPr>
        <w:t xml:space="preserve">по закупке учебников, </w:t>
      </w:r>
      <w:r w:rsidRPr="005037FA">
        <w:rPr>
          <w:sz w:val="28"/>
          <w:szCs w:val="28"/>
        </w:rPr>
        <w:t xml:space="preserve">учебных пособий и по повышению квалификации педагогов, реализующих </w:t>
      </w:r>
      <w:r w:rsidR="00437B38" w:rsidRPr="005037FA">
        <w:rPr>
          <w:sz w:val="28"/>
          <w:szCs w:val="28"/>
        </w:rPr>
        <w:t>обновленные ФГОС и ФООП;</w:t>
      </w:r>
    </w:p>
    <w:p w14:paraId="07A8226D" w14:textId="77777777" w:rsidR="00B914EB" w:rsidRPr="005037FA" w:rsidRDefault="00B914EB" w:rsidP="00284670">
      <w:pPr>
        <w:pStyle w:val="af"/>
        <w:numPr>
          <w:ilvl w:val="0"/>
          <w:numId w:val="18"/>
        </w:numPr>
        <w:tabs>
          <w:tab w:val="left" w:pos="993"/>
        </w:tabs>
        <w:suppressAutoHyphens/>
        <w:overflowPunct w:val="0"/>
        <w:autoSpaceDE w:val="0"/>
        <w:autoSpaceDN w:val="0"/>
        <w:adjustRightInd w:val="0"/>
        <w:spacing w:after="0"/>
        <w:ind w:left="0" w:firstLine="709"/>
        <w:jc w:val="both"/>
        <w:textAlignment w:val="baseline"/>
        <w:outlineLvl w:val="0"/>
        <w:rPr>
          <w:sz w:val="28"/>
          <w:szCs w:val="28"/>
        </w:rPr>
      </w:pPr>
      <w:r w:rsidRPr="005037FA">
        <w:rPr>
          <w:sz w:val="28"/>
          <w:szCs w:val="28"/>
        </w:rPr>
        <w:t xml:space="preserve">недостаточно стабильный уровень подготовки учащихся к государственной итоговой аттестации в </w:t>
      </w:r>
      <w:r w:rsidR="00B04E05" w:rsidRPr="005037FA">
        <w:rPr>
          <w:sz w:val="28"/>
          <w:szCs w:val="28"/>
        </w:rPr>
        <w:t>форме ОГЭ</w:t>
      </w:r>
      <w:r w:rsidRPr="005037FA">
        <w:rPr>
          <w:sz w:val="28"/>
          <w:szCs w:val="28"/>
        </w:rPr>
        <w:t>;</w:t>
      </w:r>
    </w:p>
    <w:p w14:paraId="583D628C" w14:textId="77777777" w:rsidR="00437B38" w:rsidRPr="005037FA" w:rsidRDefault="00437B38" w:rsidP="00284670">
      <w:pPr>
        <w:pStyle w:val="af"/>
        <w:numPr>
          <w:ilvl w:val="0"/>
          <w:numId w:val="18"/>
        </w:numPr>
        <w:tabs>
          <w:tab w:val="left" w:pos="993"/>
        </w:tabs>
        <w:suppressAutoHyphens/>
        <w:overflowPunct w:val="0"/>
        <w:autoSpaceDE w:val="0"/>
        <w:autoSpaceDN w:val="0"/>
        <w:adjustRightInd w:val="0"/>
        <w:spacing w:after="0"/>
        <w:ind w:left="0" w:firstLine="709"/>
        <w:jc w:val="both"/>
        <w:textAlignment w:val="baseline"/>
        <w:outlineLvl w:val="0"/>
        <w:rPr>
          <w:sz w:val="28"/>
          <w:szCs w:val="28"/>
        </w:rPr>
      </w:pPr>
      <w:r w:rsidRPr="005037FA">
        <w:rPr>
          <w:sz w:val="28"/>
          <w:szCs w:val="28"/>
        </w:rPr>
        <w:t>в связи с переходом единого государственного экзамена в 11-х классах и основного государственного экзамена в 9-х по информатике и ИКТ в компьютерной форме увеличивается потребность в использ</w:t>
      </w:r>
      <w:r w:rsidR="00792A4E" w:rsidRPr="005037FA">
        <w:rPr>
          <w:sz w:val="28"/>
          <w:szCs w:val="28"/>
        </w:rPr>
        <w:t>овании компьютеров при проведении государственной итоговой аттестации, а также при проведении в компьютерной форме всероссийских проверочных работ;</w:t>
      </w:r>
    </w:p>
    <w:p w14:paraId="45FA827B" w14:textId="77777777" w:rsidR="00B914EB" w:rsidRPr="005037FA" w:rsidRDefault="00B914EB" w:rsidP="00284670">
      <w:pPr>
        <w:pStyle w:val="af"/>
        <w:numPr>
          <w:ilvl w:val="0"/>
          <w:numId w:val="18"/>
        </w:numPr>
        <w:tabs>
          <w:tab w:val="left" w:pos="993"/>
        </w:tabs>
        <w:suppressAutoHyphens/>
        <w:autoSpaceDE w:val="0"/>
        <w:autoSpaceDN w:val="0"/>
        <w:adjustRightInd w:val="0"/>
        <w:spacing w:after="0"/>
        <w:ind w:left="0" w:firstLine="709"/>
        <w:jc w:val="both"/>
        <w:rPr>
          <w:sz w:val="28"/>
          <w:szCs w:val="28"/>
        </w:rPr>
      </w:pPr>
      <w:r w:rsidRPr="005037FA">
        <w:rPr>
          <w:sz w:val="28"/>
          <w:szCs w:val="28"/>
        </w:rPr>
        <w:t xml:space="preserve">недостаточно эффективно организована работа по выявлению и развитию одаренных детей; </w:t>
      </w:r>
    </w:p>
    <w:p w14:paraId="366C788F" w14:textId="459EA028" w:rsidR="00B914EB" w:rsidRPr="005037FA" w:rsidRDefault="00B914EB" w:rsidP="00284670">
      <w:pPr>
        <w:pStyle w:val="af"/>
        <w:numPr>
          <w:ilvl w:val="0"/>
          <w:numId w:val="18"/>
        </w:numPr>
        <w:tabs>
          <w:tab w:val="left" w:pos="993"/>
        </w:tabs>
        <w:suppressAutoHyphens/>
        <w:autoSpaceDE w:val="0"/>
        <w:autoSpaceDN w:val="0"/>
        <w:adjustRightInd w:val="0"/>
        <w:spacing w:after="0"/>
        <w:ind w:left="0" w:firstLine="709"/>
        <w:jc w:val="both"/>
        <w:rPr>
          <w:sz w:val="28"/>
          <w:szCs w:val="28"/>
        </w:rPr>
      </w:pPr>
      <w:r w:rsidRPr="005037FA">
        <w:rPr>
          <w:sz w:val="28"/>
          <w:szCs w:val="28"/>
        </w:rPr>
        <w:t>наблюдается приоритет педагогических кадров со стажем от 40 лет и вы</w:t>
      </w:r>
      <w:r w:rsidR="00717DF2" w:rsidRPr="005037FA">
        <w:rPr>
          <w:sz w:val="28"/>
          <w:szCs w:val="28"/>
        </w:rPr>
        <w:t>ше в об</w:t>
      </w:r>
      <w:r w:rsidR="001B65B4">
        <w:rPr>
          <w:sz w:val="28"/>
          <w:szCs w:val="28"/>
        </w:rPr>
        <w:t>щеоб</w:t>
      </w:r>
      <w:r w:rsidR="00717DF2" w:rsidRPr="005037FA">
        <w:rPr>
          <w:sz w:val="28"/>
          <w:szCs w:val="28"/>
        </w:rPr>
        <w:t>разовательных организациях района (в школах работаю</w:t>
      </w:r>
      <w:r w:rsidRPr="005037FA">
        <w:rPr>
          <w:sz w:val="28"/>
          <w:szCs w:val="28"/>
        </w:rPr>
        <w:t>т 32 % педагога пенсионного возраста);</w:t>
      </w:r>
    </w:p>
    <w:p w14:paraId="7A59D18C" w14:textId="77777777" w:rsidR="00B914EB" w:rsidRPr="005037FA" w:rsidRDefault="00B914EB" w:rsidP="00284670">
      <w:pPr>
        <w:pStyle w:val="af"/>
        <w:numPr>
          <w:ilvl w:val="0"/>
          <w:numId w:val="18"/>
        </w:numPr>
        <w:tabs>
          <w:tab w:val="left" w:pos="993"/>
        </w:tabs>
        <w:suppressAutoHyphens/>
        <w:overflowPunct w:val="0"/>
        <w:autoSpaceDE w:val="0"/>
        <w:autoSpaceDN w:val="0"/>
        <w:adjustRightInd w:val="0"/>
        <w:spacing w:after="0"/>
        <w:ind w:left="0" w:firstLine="709"/>
        <w:jc w:val="both"/>
        <w:textAlignment w:val="baseline"/>
        <w:outlineLvl w:val="0"/>
        <w:rPr>
          <w:b/>
          <w:sz w:val="28"/>
          <w:szCs w:val="28"/>
        </w:rPr>
      </w:pPr>
      <w:r w:rsidRPr="005037FA">
        <w:rPr>
          <w:sz w:val="28"/>
          <w:szCs w:val="28"/>
        </w:rPr>
        <w:t>недостаточная динамика привлечения в сферу образования молодых педагогических кадров (высокая текучесть молодых специалистов из-за низкого уровня заработной пл</w:t>
      </w:r>
      <w:r w:rsidR="00717DF2" w:rsidRPr="005037FA">
        <w:rPr>
          <w:sz w:val="28"/>
          <w:szCs w:val="28"/>
        </w:rPr>
        <w:t>аты</w:t>
      </w:r>
      <w:r w:rsidRPr="005037FA">
        <w:rPr>
          <w:sz w:val="28"/>
          <w:szCs w:val="28"/>
        </w:rPr>
        <w:t>);</w:t>
      </w:r>
    </w:p>
    <w:p w14:paraId="62C8F2A0" w14:textId="77777777" w:rsidR="00335F07" w:rsidRPr="005037FA" w:rsidRDefault="00706EE5" w:rsidP="00284670">
      <w:pPr>
        <w:pStyle w:val="af"/>
        <w:numPr>
          <w:ilvl w:val="0"/>
          <w:numId w:val="18"/>
        </w:numPr>
        <w:tabs>
          <w:tab w:val="left" w:pos="993"/>
        </w:tabs>
        <w:suppressAutoHyphens/>
        <w:overflowPunct w:val="0"/>
        <w:autoSpaceDE w:val="0"/>
        <w:autoSpaceDN w:val="0"/>
        <w:adjustRightInd w:val="0"/>
        <w:spacing w:after="0"/>
        <w:ind w:left="0" w:firstLine="709"/>
        <w:jc w:val="both"/>
        <w:textAlignment w:val="baseline"/>
        <w:outlineLvl w:val="0"/>
        <w:rPr>
          <w:sz w:val="28"/>
          <w:szCs w:val="28"/>
        </w:rPr>
      </w:pPr>
      <w:r w:rsidRPr="005037FA">
        <w:rPr>
          <w:sz w:val="28"/>
          <w:szCs w:val="28"/>
        </w:rPr>
        <w:lastRenderedPageBreak/>
        <w:t>н</w:t>
      </w:r>
      <w:r w:rsidR="00717DF2" w:rsidRPr="005037FA">
        <w:rPr>
          <w:sz w:val="28"/>
          <w:szCs w:val="28"/>
        </w:rPr>
        <w:t>едостаточный уровень использования электронных сервисов для эффективного взаимодействия</w:t>
      </w:r>
      <w:r w:rsidR="00B914EB" w:rsidRPr="005037FA">
        <w:rPr>
          <w:sz w:val="28"/>
          <w:szCs w:val="28"/>
        </w:rPr>
        <w:t xml:space="preserve"> с </w:t>
      </w:r>
      <w:r w:rsidR="00717DF2" w:rsidRPr="005037FA">
        <w:rPr>
          <w:sz w:val="28"/>
          <w:szCs w:val="28"/>
        </w:rPr>
        <w:t>участниками образовательного процесса (обучающиеся, родители).</w:t>
      </w:r>
    </w:p>
    <w:p w14:paraId="5210CD40" w14:textId="77777777" w:rsidR="00335F07" w:rsidRDefault="006610E4" w:rsidP="00335F07">
      <w:pPr>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r w:rsidRPr="00972348">
        <w:rPr>
          <w:rFonts w:ascii="Times New Roman" w:hAnsi="Times New Roman"/>
          <w:sz w:val="28"/>
          <w:szCs w:val="28"/>
        </w:rPr>
        <w:t>Несмотря на то, что повышению квалификации и аттестации педагогических работников со стороны МКУ «МРУО» уделяется достаточно внимания, этот фактор недостаточно влияет на повышение качества образования выпускников общеобразовательных организаций. Поэтому необходимо повысить требования к внутришкольному контролю по всем аспектам деятельности общеобразовательных организаций, влияющих на повышение качества образования.</w:t>
      </w:r>
    </w:p>
    <w:p w14:paraId="699EE405" w14:textId="77777777" w:rsidR="00335F07" w:rsidRDefault="00252D97" w:rsidP="00335F07">
      <w:pPr>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r w:rsidRPr="00972348">
        <w:rPr>
          <w:rFonts w:ascii="Times New Roman" w:hAnsi="Times New Roman"/>
          <w:sz w:val="28"/>
          <w:szCs w:val="28"/>
        </w:rPr>
        <w:t>Необходимо отметить ряд особенностей муниципальной системы образования Мирнинского района, которые имеют проблемный характер и требуют системных изменений в ближайшей перспективе.</w:t>
      </w:r>
    </w:p>
    <w:p w14:paraId="0F9E7082" w14:textId="77777777" w:rsidR="00335F07" w:rsidRDefault="00252D97" w:rsidP="00335F07">
      <w:pPr>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r w:rsidRPr="00972348">
        <w:rPr>
          <w:rFonts w:ascii="Times New Roman" w:hAnsi="Times New Roman"/>
          <w:sz w:val="28"/>
          <w:szCs w:val="28"/>
        </w:rPr>
        <w:t xml:space="preserve">В системе общего образования – перевод обучающихся </w:t>
      </w:r>
      <w:r w:rsidR="009D3339" w:rsidRPr="00972348">
        <w:rPr>
          <w:rFonts w:ascii="Times New Roman" w:hAnsi="Times New Roman"/>
          <w:sz w:val="28"/>
          <w:szCs w:val="28"/>
        </w:rPr>
        <w:t xml:space="preserve">школ </w:t>
      </w:r>
      <w:r w:rsidRPr="00972348">
        <w:rPr>
          <w:rFonts w:ascii="Times New Roman" w:hAnsi="Times New Roman"/>
          <w:sz w:val="28"/>
          <w:szCs w:val="28"/>
        </w:rPr>
        <w:t>г.</w:t>
      </w:r>
      <w:r w:rsidR="00F3719E">
        <w:rPr>
          <w:rFonts w:ascii="Times New Roman" w:hAnsi="Times New Roman"/>
          <w:sz w:val="28"/>
          <w:szCs w:val="28"/>
        </w:rPr>
        <w:t xml:space="preserve"> </w:t>
      </w:r>
      <w:r w:rsidRPr="00972348">
        <w:rPr>
          <w:rFonts w:ascii="Times New Roman" w:hAnsi="Times New Roman"/>
          <w:sz w:val="28"/>
          <w:szCs w:val="28"/>
        </w:rPr>
        <w:t>М</w:t>
      </w:r>
      <w:r w:rsidR="009D3339" w:rsidRPr="00972348">
        <w:rPr>
          <w:rFonts w:ascii="Times New Roman" w:hAnsi="Times New Roman"/>
          <w:sz w:val="28"/>
          <w:szCs w:val="28"/>
        </w:rPr>
        <w:t>ирного, г.</w:t>
      </w:r>
      <w:r w:rsidR="00F3719E">
        <w:rPr>
          <w:rFonts w:ascii="Times New Roman" w:hAnsi="Times New Roman"/>
          <w:sz w:val="28"/>
          <w:szCs w:val="28"/>
        </w:rPr>
        <w:t xml:space="preserve"> </w:t>
      </w:r>
      <w:r w:rsidR="009D3339" w:rsidRPr="00972348">
        <w:rPr>
          <w:rFonts w:ascii="Times New Roman" w:hAnsi="Times New Roman"/>
          <w:sz w:val="28"/>
          <w:szCs w:val="28"/>
        </w:rPr>
        <w:t>Удачный, п.</w:t>
      </w:r>
      <w:r w:rsidR="00F3719E">
        <w:rPr>
          <w:rFonts w:ascii="Times New Roman" w:hAnsi="Times New Roman"/>
          <w:sz w:val="28"/>
          <w:szCs w:val="28"/>
        </w:rPr>
        <w:t xml:space="preserve"> </w:t>
      </w:r>
      <w:r w:rsidR="009D3339" w:rsidRPr="00972348">
        <w:rPr>
          <w:rFonts w:ascii="Times New Roman" w:hAnsi="Times New Roman"/>
          <w:sz w:val="28"/>
          <w:szCs w:val="28"/>
        </w:rPr>
        <w:t>Айхал в одно</w:t>
      </w:r>
      <w:r w:rsidRPr="00972348">
        <w:rPr>
          <w:rFonts w:ascii="Times New Roman" w:hAnsi="Times New Roman"/>
          <w:sz w:val="28"/>
          <w:szCs w:val="28"/>
        </w:rPr>
        <w:t>сменный режим обучения.</w:t>
      </w:r>
      <w:r w:rsidR="00437B38" w:rsidRPr="00972348">
        <w:rPr>
          <w:rFonts w:ascii="Times New Roman" w:hAnsi="Times New Roman"/>
          <w:sz w:val="28"/>
          <w:szCs w:val="28"/>
        </w:rPr>
        <w:t xml:space="preserve"> </w:t>
      </w:r>
    </w:p>
    <w:p w14:paraId="4C4ED2CA" w14:textId="0ACD09D3" w:rsidR="00335F07" w:rsidRDefault="00C074A1" w:rsidP="00335F07">
      <w:pPr>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r>
        <w:rPr>
          <w:rFonts w:ascii="Times New Roman" w:eastAsia="Calibri" w:hAnsi="Times New Roman"/>
          <w:sz w:val="28"/>
          <w:szCs w:val="28"/>
          <w:lang w:eastAsia="en-US"/>
        </w:rPr>
        <w:t>Для создания условий при</w:t>
      </w:r>
      <w:r w:rsidR="00252D97" w:rsidRPr="00972348">
        <w:rPr>
          <w:rFonts w:ascii="Times New Roman" w:eastAsia="Calibri" w:hAnsi="Times New Roman"/>
          <w:sz w:val="28"/>
          <w:szCs w:val="28"/>
          <w:lang w:eastAsia="en-US"/>
        </w:rPr>
        <w:t xml:space="preserve"> реализации</w:t>
      </w:r>
      <w:r w:rsidR="00BE7B1E">
        <w:rPr>
          <w:rFonts w:ascii="Times New Roman" w:eastAsia="Calibri" w:hAnsi="Times New Roman"/>
          <w:sz w:val="28"/>
          <w:szCs w:val="28"/>
          <w:lang w:eastAsia="en-US"/>
        </w:rPr>
        <w:t xml:space="preserve"> </w:t>
      </w:r>
      <w:r w:rsidR="006C00A0" w:rsidRPr="00972348">
        <w:rPr>
          <w:rFonts w:ascii="Times New Roman" w:eastAsia="Calibri" w:hAnsi="Times New Roman"/>
          <w:sz w:val="28"/>
          <w:szCs w:val="28"/>
          <w:lang w:eastAsia="en-US"/>
        </w:rPr>
        <w:t>федеральных государстве</w:t>
      </w:r>
      <w:r w:rsidR="006C00A0">
        <w:rPr>
          <w:rFonts w:ascii="Times New Roman" w:eastAsia="Calibri" w:hAnsi="Times New Roman"/>
          <w:sz w:val="28"/>
          <w:szCs w:val="28"/>
          <w:lang w:eastAsia="en-US"/>
        </w:rPr>
        <w:t>нных образовательных</w:t>
      </w:r>
      <w:r w:rsidR="00BE7B1E">
        <w:rPr>
          <w:rFonts w:ascii="Times New Roman" w:eastAsia="Calibri" w:hAnsi="Times New Roman"/>
          <w:sz w:val="28"/>
          <w:szCs w:val="28"/>
          <w:lang w:eastAsia="en-US"/>
        </w:rPr>
        <w:t xml:space="preserve"> </w:t>
      </w:r>
      <w:r w:rsidR="006C00A0">
        <w:rPr>
          <w:rFonts w:ascii="Times New Roman" w:eastAsia="Calibri" w:hAnsi="Times New Roman"/>
          <w:sz w:val="28"/>
          <w:szCs w:val="28"/>
          <w:lang w:eastAsia="en-US"/>
        </w:rPr>
        <w:t>стандартов</w:t>
      </w:r>
      <w:r w:rsidR="00252D97" w:rsidRPr="00972348">
        <w:rPr>
          <w:rFonts w:ascii="Times New Roman" w:eastAsia="Calibri" w:hAnsi="Times New Roman"/>
          <w:sz w:val="28"/>
          <w:szCs w:val="28"/>
          <w:lang w:eastAsia="en-US"/>
        </w:rPr>
        <w:t xml:space="preserve"> обучающихся с умственной отсталостью </w:t>
      </w:r>
      <w:r w:rsidR="00386438" w:rsidRPr="00972348">
        <w:rPr>
          <w:rFonts w:ascii="Times New Roman" w:eastAsia="Calibri" w:hAnsi="Times New Roman"/>
          <w:sz w:val="28"/>
          <w:szCs w:val="28"/>
          <w:lang w:eastAsia="en-US"/>
        </w:rPr>
        <w:t xml:space="preserve">(интеллектуальными нарушениями) необходимо </w:t>
      </w:r>
      <w:r w:rsidR="00252D97" w:rsidRPr="00972348">
        <w:rPr>
          <w:rFonts w:ascii="Times New Roman" w:eastAsia="Calibri" w:hAnsi="Times New Roman"/>
          <w:sz w:val="28"/>
          <w:szCs w:val="28"/>
          <w:lang w:eastAsia="en-US"/>
        </w:rPr>
        <w:t>размещение специальной (коррекционной) школы-интернат обучающихся с ограниченными возможностями здоровья и интеллектуальными нарушениями (далее - школа-интернат)</w:t>
      </w:r>
      <w:r w:rsidR="00386438" w:rsidRPr="00972348">
        <w:rPr>
          <w:rFonts w:ascii="Times New Roman" w:eastAsia="Calibri" w:hAnsi="Times New Roman"/>
          <w:sz w:val="28"/>
          <w:szCs w:val="28"/>
          <w:lang w:eastAsia="en-US"/>
        </w:rPr>
        <w:t xml:space="preserve"> в отдельном здании.</w:t>
      </w:r>
    </w:p>
    <w:p w14:paraId="06F965A1" w14:textId="4FF92628" w:rsidR="00252D97" w:rsidRDefault="00252D97" w:rsidP="00335F07">
      <w:pPr>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r w:rsidRPr="00972348">
        <w:rPr>
          <w:rFonts w:ascii="Times New Roman" w:eastAsia="Calibri" w:hAnsi="Times New Roman"/>
          <w:sz w:val="28"/>
          <w:szCs w:val="28"/>
          <w:lang w:eastAsia="en-US"/>
        </w:rPr>
        <w:t>Круглосуточно в школе-ин</w:t>
      </w:r>
      <w:r w:rsidR="00386438" w:rsidRPr="00972348">
        <w:rPr>
          <w:rFonts w:ascii="Times New Roman" w:eastAsia="Calibri" w:hAnsi="Times New Roman"/>
          <w:sz w:val="28"/>
          <w:szCs w:val="28"/>
          <w:lang w:eastAsia="en-US"/>
        </w:rPr>
        <w:t xml:space="preserve">тернате проживают </w:t>
      </w:r>
      <w:r w:rsidR="00476B67" w:rsidRPr="00972348">
        <w:rPr>
          <w:rFonts w:ascii="Times New Roman" w:eastAsia="Calibri" w:hAnsi="Times New Roman"/>
          <w:sz w:val="28"/>
          <w:szCs w:val="28"/>
          <w:lang w:eastAsia="en-US"/>
        </w:rPr>
        <w:t>9</w:t>
      </w:r>
      <w:r w:rsidR="00386438" w:rsidRPr="00972348">
        <w:rPr>
          <w:rFonts w:ascii="Times New Roman" w:eastAsia="Calibri" w:hAnsi="Times New Roman"/>
          <w:sz w:val="28"/>
          <w:szCs w:val="28"/>
          <w:lang w:eastAsia="en-US"/>
        </w:rPr>
        <w:t xml:space="preserve"> детей</w:t>
      </w:r>
      <w:r w:rsidRPr="00972348">
        <w:rPr>
          <w:rFonts w:ascii="Times New Roman" w:eastAsia="Calibri" w:hAnsi="Times New Roman"/>
          <w:sz w:val="28"/>
          <w:szCs w:val="28"/>
          <w:lang w:eastAsia="en-US"/>
        </w:rPr>
        <w:t xml:space="preserve">. </w:t>
      </w:r>
      <w:r w:rsidR="007A1E2C" w:rsidRPr="00972348">
        <w:rPr>
          <w:rFonts w:ascii="Times New Roman" w:hAnsi="Times New Roman"/>
          <w:sz w:val="28"/>
          <w:szCs w:val="28"/>
        </w:rPr>
        <w:t>В настоящее время МКОУ «Школа-интернат для обучающихся с ОВЗ и интеллектуальными нарушениями» размещена в здании ДОУ №</w:t>
      </w:r>
      <w:r w:rsidR="00A13830">
        <w:rPr>
          <w:rFonts w:ascii="Times New Roman" w:hAnsi="Times New Roman"/>
          <w:sz w:val="28"/>
          <w:szCs w:val="28"/>
        </w:rPr>
        <w:t xml:space="preserve"> </w:t>
      </w:r>
      <w:r w:rsidR="007A1E2C" w:rsidRPr="00972348">
        <w:rPr>
          <w:rFonts w:ascii="Times New Roman" w:hAnsi="Times New Roman"/>
          <w:sz w:val="28"/>
          <w:szCs w:val="28"/>
        </w:rPr>
        <w:t>5 «Семицветик» в микрорайоне Заречный г.</w:t>
      </w:r>
      <w:r w:rsidR="00F3719E">
        <w:rPr>
          <w:rFonts w:ascii="Times New Roman" w:hAnsi="Times New Roman"/>
          <w:sz w:val="28"/>
          <w:szCs w:val="28"/>
        </w:rPr>
        <w:t xml:space="preserve"> </w:t>
      </w:r>
      <w:r w:rsidR="007A1E2C" w:rsidRPr="00972348">
        <w:rPr>
          <w:rFonts w:ascii="Times New Roman" w:hAnsi="Times New Roman"/>
          <w:sz w:val="28"/>
          <w:szCs w:val="28"/>
        </w:rPr>
        <w:t>Мирного, где недостаточно условий для полноценной реализации ФГОС детей с ОВЗ и интеллектуальными нарушениями.</w:t>
      </w:r>
    </w:p>
    <w:p w14:paraId="28BC8797" w14:textId="70E17BDD" w:rsidR="00252D97" w:rsidRPr="00972348" w:rsidRDefault="00FA4641" w:rsidP="00335F07">
      <w:pPr>
        <w:suppressAutoHyphens/>
        <w:spacing w:after="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целом, </w:t>
      </w:r>
      <w:r w:rsidR="00252D97" w:rsidRPr="00972348">
        <w:rPr>
          <w:rFonts w:ascii="Times New Roman" w:eastAsia="Calibri" w:hAnsi="Times New Roman"/>
          <w:sz w:val="28"/>
          <w:szCs w:val="28"/>
          <w:lang w:eastAsia="en-US"/>
        </w:rPr>
        <w:t xml:space="preserve">создание условий для формирования современной образовательной среды </w:t>
      </w:r>
      <w:r w:rsidR="00B04E05" w:rsidRPr="00972348">
        <w:rPr>
          <w:rFonts w:ascii="Times New Roman" w:eastAsia="Calibri" w:hAnsi="Times New Roman"/>
          <w:sz w:val="28"/>
          <w:szCs w:val="28"/>
          <w:lang w:eastAsia="en-US"/>
        </w:rPr>
        <w:t xml:space="preserve">в рамках федерального проекта «Образование» </w:t>
      </w:r>
      <w:r w:rsidR="00252D97" w:rsidRPr="00972348">
        <w:rPr>
          <w:rFonts w:ascii="Times New Roman" w:eastAsia="Calibri" w:hAnsi="Times New Roman"/>
          <w:sz w:val="28"/>
          <w:szCs w:val="28"/>
          <w:lang w:eastAsia="en-US"/>
        </w:rPr>
        <w:t>требует разработки комплекса мероприятий, направленных по повышению до</w:t>
      </w:r>
      <w:r w:rsidR="0001792B">
        <w:rPr>
          <w:rFonts w:ascii="Times New Roman" w:eastAsia="Calibri" w:hAnsi="Times New Roman"/>
          <w:sz w:val="28"/>
          <w:szCs w:val="28"/>
          <w:lang w:eastAsia="en-US"/>
        </w:rPr>
        <w:t>ступности системы образования МР</w:t>
      </w:r>
      <w:r w:rsidR="00252D97" w:rsidRPr="00972348">
        <w:rPr>
          <w:rFonts w:ascii="Times New Roman" w:eastAsia="Calibri" w:hAnsi="Times New Roman"/>
          <w:sz w:val="28"/>
          <w:szCs w:val="28"/>
          <w:lang w:eastAsia="en-US"/>
        </w:rPr>
        <w:t xml:space="preserve"> «Мирнинский район»</w:t>
      </w:r>
      <w:r w:rsidR="00A13830">
        <w:rPr>
          <w:rFonts w:ascii="Times New Roman" w:eastAsia="Calibri" w:hAnsi="Times New Roman"/>
          <w:sz w:val="28"/>
          <w:szCs w:val="28"/>
          <w:lang w:eastAsia="en-US"/>
        </w:rPr>
        <w:t xml:space="preserve"> РС (Я)</w:t>
      </w:r>
      <w:r w:rsidR="00252D97" w:rsidRPr="00972348">
        <w:rPr>
          <w:rFonts w:ascii="Times New Roman" w:eastAsia="Calibri" w:hAnsi="Times New Roman"/>
          <w:sz w:val="28"/>
          <w:szCs w:val="28"/>
          <w:lang w:eastAsia="en-US"/>
        </w:rPr>
        <w:t>, по следующим направлениям:</w:t>
      </w:r>
    </w:p>
    <w:p w14:paraId="63AA64E0" w14:textId="34FCC0CA" w:rsidR="00252D97" w:rsidRPr="00972348" w:rsidRDefault="00FA4641" w:rsidP="00335F07">
      <w:pPr>
        <w:tabs>
          <w:tab w:val="left" w:pos="1134"/>
        </w:tabs>
        <w:suppressAutoHyphens/>
        <w:spacing w:after="0"/>
        <w:ind w:firstLine="709"/>
        <w:jc w:val="both"/>
        <w:rPr>
          <w:rFonts w:ascii="Times New Roman" w:hAnsi="Times New Roman"/>
          <w:sz w:val="28"/>
          <w:szCs w:val="28"/>
        </w:rPr>
      </w:pPr>
      <w:r>
        <w:rPr>
          <w:rFonts w:ascii="Times New Roman" w:hAnsi="Times New Roman"/>
          <w:sz w:val="28"/>
          <w:szCs w:val="28"/>
        </w:rPr>
        <w:t>1. В</w:t>
      </w:r>
      <w:r w:rsidR="00252D97" w:rsidRPr="00972348">
        <w:rPr>
          <w:rFonts w:ascii="Times New Roman" w:hAnsi="Times New Roman"/>
          <w:sz w:val="28"/>
          <w:szCs w:val="28"/>
        </w:rPr>
        <w:t xml:space="preserve">ыполнение отдельных функций и полномочий, переданных органами местного </w:t>
      </w:r>
      <w:r w:rsidR="0001792B">
        <w:rPr>
          <w:rFonts w:ascii="Times New Roman" w:hAnsi="Times New Roman"/>
          <w:sz w:val="28"/>
          <w:szCs w:val="28"/>
        </w:rPr>
        <w:t>самоуправления МР</w:t>
      </w:r>
      <w:r w:rsidR="00252D97" w:rsidRPr="00972348">
        <w:rPr>
          <w:rFonts w:ascii="Times New Roman" w:hAnsi="Times New Roman"/>
          <w:sz w:val="28"/>
          <w:szCs w:val="28"/>
        </w:rPr>
        <w:t xml:space="preserve"> «Мирнинский район»</w:t>
      </w:r>
      <w:r w:rsidR="00A13830">
        <w:rPr>
          <w:rFonts w:ascii="Times New Roman" w:hAnsi="Times New Roman"/>
          <w:sz w:val="28"/>
          <w:szCs w:val="28"/>
        </w:rPr>
        <w:t xml:space="preserve"> РС (Я)</w:t>
      </w:r>
      <w:r w:rsidR="00252D97" w:rsidRPr="00972348">
        <w:rPr>
          <w:rFonts w:ascii="Times New Roman" w:hAnsi="Times New Roman"/>
          <w:sz w:val="28"/>
          <w:szCs w:val="28"/>
        </w:rPr>
        <w:t xml:space="preserve"> в сфере образования в отношении муниципал</w:t>
      </w:r>
      <w:r>
        <w:rPr>
          <w:rFonts w:ascii="Times New Roman" w:hAnsi="Times New Roman"/>
          <w:sz w:val="28"/>
          <w:szCs w:val="28"/>
        </w:rPr>
        <w:t>ьных образовательных учреждений.</w:t>
      </w:r>
    </w:p>
    <w:p w14:paraId="1AECC7FC" w14:textId="5A5F9861" w:rsidR="00252D97" w:rsidRPr="00C81118" w:rsidRDefault="00FA4641" w:rsidP="0051639F">
      <w:pPr>
        <w:pStyle w:val="af"/>
        <w:numPr>
          <w:ilvl w:val="0"/>
          <w:numId w:val="6"/>
        </w:numPr>
        <w:tabs>
          <w:tab w:val="left" w:pos="993"/>
        </w:tabs>
        <w:suppressAutoHyphens/>
        <w:spacing w:after="0"/>
        <w:ind w:left="0" w:firstLine="709"/>
        <w:jc w:val="both"/>
        <w:rPr>
          <w:sz w:val="28"/>
          <w:szCs w:val="28"/>
        </w:rPr>
      </w:pPr>
      <w:r w:rsidRPr="00C81118">
        <w:rPr>
          <w:sz w:val="28"/>
          <w:szCs w:val="28"/>
        </w:rPr>
        <w:t>В</w:t>
      </w:r>
      <w:r w:rsidR="00252D97" w:rsidRPr="00C81118">
        <w:rPr>
          <w:sz w:val="28"/>
          <w:szCs w:val="28"/>
        </w:rPr>
        <w:t>ыполнение переданных государственных полномочий в рамках Государственной программы «</w:t>
      </w:r>
      <w:r w:rsidR="00252D97" w:rsidRPr="00C81118">
        <w:rPr>
          <w:bCs/>
          <w:sz w:val="28"/>
          <w:szCs w:val="28"/>
        </w:rPr>
        <w:t>Развитие образова</w:t>
      </w:r>
      <w:r w:rsidR="008F4226" w:rsidRPr="00C81118">
        <w:rPr>
          <w:bCs/>
          <w:sz w:val="28"/>
          <w:szCs w:val="28"/>
        </w:rPr>
        <w:t>ния Республики Саха (Якутия)».</w:t>
      </w:r>
    </w:p>
    <w:p w14:paraId="08C0C386" w14:textId="77777777" w:rsidR="00252D97" w:rsidRPr="00FA4641" w:rsidRDefault="00FA4641" w:rsidP="0051639F">
      <w:pPr>
        <w:pStyle w:val="af"/>
        <w:numPr>
          <w:ilvl w:val="0"/>
          <w:numId w:val="6"/>
        </w:numPr>
        <w:tabs>
          <w:tab w:val="left" w:pos="993"/>
        </w:tabs>
        <w:suppressAutoHyphens/>
        <w:spacing w:after="0"/>
        <w:ind w:left="0" w:firstLine="709"/>
        <w:jc w:val="both"/>
        <w:rPr>
          <w:rFonts w:eastAsia="Calibri"/>
          <w:sz w:val="28"/>
          <w:szCs w:val="28"/>
          <w:lang w:eastAsia="en-US"/>
        </w:rPr>
      </w:pPr>
      <w:r w:rsidRPr="00FA4641">
        <w:rPr>
          <w:sz w:val="28"/>
          <w:szCs w:val="28"/>
        </w:rPr>
        <w:t>С</w:t>
      </w:r>
      <w:r>
        <w:rPr>
          <w:sz w:val="28"/>
          <w:szCs w:val="28"/>
        </w:rPr>
        <w:t xml:space="preserve">овершенствование </w:t>
      </w:r>
      <w:r w:rsidR="00252D97" w:rsidRPr="00FA4641">
        <w:rPr>
          <w:sz w:val="28"/>
          <w:szCs w:val="28"/>
        </w:rPr>
        <w:t xml:space="preserve">механизмов финансирования системы образования и создание условий для расширения хозяйственной самостоятельности подведомственных учреждений образования через: </w:t>
      </w:r>
    </w:p>
    <w:p w14:paraId="6619AF43" w14:textId="1B21E366" w:rsidR="00252D97" w:rsidRPr="005037FA" w:rsidRDefault="00252D97" w:rsidP="003F2873">
      <w:pPr>
        <w:pStyle w:val="af"/>
        <w:numPr>
          <w:ilvl w:val="0"/>
          <w:numId w:val="19"/>
        </w:numPr>
        <w:tabs>
          <w:tab w:val="left" w:pos="993"/>
        </w:tabs>
        <w:suppressAutoHyphens/>
        <w:spacing w:after="0"/>
        <w:ind w:left="0" w:firstLine="709"/>
        <w:jc w:val="both"/>
        <w:rPr>
          <w:sz w:val="28"/>
          <w:szCs w:val="28"/>
        </w:rPr>
      </w:pPr>
      <w:r w:rsidRPr="005037FA">
        <w:rPr>
          <w:sz w:val="28"/>
          <w:szCs w:val="28"/>
        </w:rPr>
        <w:lastRenderedPageBreak/>
        <w:t>формирование муниципальных заданий муниципальным автономным и бюджетным учрежде</w:t>
      </w:r>
      <w:r w:rsidR="0001792B">
        <w:rPr>
          <w:sz w:val="28"/>
          <w:szCs w:val="28"/>
        </w:rPr>
        <w:t>ниям МР</w:t>
      </w:r>
      <w:r w:rsidRPr="005037FA">
        <w:rPr>
          <w:sz w:val="28"/>
          <w:szCs w:val="28"/>
        </w:rPr>
        <w:t xml:space="preserve"> «Мирнинский район</w:t>
      </w:r>
      <w:r w:rsidR="00A13830">
        <w:rPr>
          <w:sz w:val="28"/>
          <w:szCs w:val="28"/>
        </w:rPr>
        <w:t xml:space="preserve"> РС (Я)</w:t>
      </w:r>
      <w:r w:rsidRPr="005037FA">
        <w:rPr>
          <w:sz w:val="28"/>
          <w:szCs w:val="28"/>
        </w:rPr>
        <w:t xml:space="preserve">; </w:t>
      </w:r>
    </w:p>
    <w:p w14:paraId="02659767" w14:textId="62737558" w:rsidR="00252D97" w:rsidRPr="005037FA" w:rsidRDefault="00252D97" w:rsidP="003F2873">
      <w:pPr>
        <w:pStyle w:val="af"/>
        <w:numPr>
          <w:ilvl w:val="0"/>
          <w:numId w:val="19"/>
        </w:numPr>
        <w:tabs>
          <w:tab w:val="left" w:pos="993"/>
        </w:tabs>
        <w:suppressAutoHyphens/>
        <w:spacing w:after="0"/>
        <w:ind w:left="0" w:firstLine="709"/>
        <w:jc w:val="both"/>
        <w:rPr>
          <w:sz w:val="28"/>
          <w:szCs w:val="28"/>
        </w:rPr>
      </w:pPr>
      <w:r w:rsidRPr="005037FA">
        <w:rPr>
          <w:sz w:val="28"/>
          <w:szCs w:val="28"/>
        </w:rPr>
        <w:t>разработку методики определения</w:t>
      </w:r>
      <w:r w:rsidR="007D5240" w:rsidRPr="005037FA">
        <w:rPr>
          <w:sz w:val="28"/>
          <w:szCs w:val="28"/>
        </w:rPr>
        <w:t xml:space="preserve"> </w:t>
      </w:r>
      <w:r w:rsidRPr="005037FA">
        <w:rPr>
          <w:sz w:val="28"/>
          <w:szCs w:val="28"/>
        </w:rPr>
        <w:t>нормативных затрат при расчете объема финансового обеспечения выполнения муниципального задания муниципальным автон</w:t>
      </w:r>
      <w:r w:rsidR="001C4AB4">
        <w:rPr>
          <w:sz w:val="28"/>
          <w:szCs w:val="28"/>
        </w:rPr>
        <w:t>омным и бюджетным учреждениям МР</w:t>
      </w:r>
      <w:r w:rsidRPr="005037FA">
        <w:rPr>
          <w:sz w:val="28"/>
          <w:szCs w:val="28"/>
        </w:rPr>
        <w:t xml:space="preserve"> «Мирнинский район» </w:t>
      </w:r>
      <w:r w:rsidR="00A13830">
        <w:rPr>
          <w:sz w:val="28"/>
          <w:szCs w:val="28"/>
        </w:rPr>
        <w:t>РС (Я)</w:t>
      </w:r>
      <w:r w:rsidRPr="005037FA">
        <w:rPr>
          <w:sz w:val="28"/>
          <w:szCs w:val="28"/>
        </w:rPr>
        <w:t>;</w:t>
      </w:r>
    </w:p>
    <w:p w14:paraId="0E6DF9C7" w14:textId="72C352AC" w:rsidR="00252D97" w:rsidRPr="005037FA" w:rsidRDefault="00D94352" w:rsidP="003F2873">
      <w:pPr>
        <w:pStyle w:val="af"/>
        <w:numPr>
          <w:ilvl w:val="0"/>
          <w:numId w:val="19"/>
        </w:numPr>
        <w:tabs>
          <w:tab w:val="left" w:pos="993"/>
        </w:tabs>
        <w:suppressAutoHyphens/>
        <w:spacing w:after="0"/>
        <w:ind w:left="0" w:firstLine="709"/>
        <w:jc w:val="both"/>
        <w:rPr>
          <w:rFonts w:eastAsia="Calibri"/>
          <w:sz w:val="28"/>
          <w:szCs w:val="28"/>
          <w:lang w:eastAsia="en-US"/>
        </w:rPr>
      </w:pPr>
      <w:r w:rsidRPr="005037FA">
        <w:rPr>
          <w:sz w:val="28"/>
          <w:szCs w:val="28"/>
        </w:rPr>
        <w:t>о</w:t>
      </w:r>
      <w:r w:rsidR="00252D97" w:rsidRPr="005037FA">
        <w:rPr>
          <w:rFonts w:eastAsia="Calibri"/>
          <w:sz w:val="28"/>
          <w:szCs w:val="28"/>
          <w:lang w:eastAsia="en-US"/>
        </w:rPr>
        <w:t>беспечение контроля соблюдения подведомственными учреждениями бюджетного законодательства, целей, порядка, условий и результативности использования средств федеральн</w:t>
      </w:r>
      <w:r w:rsidR="00386438" w:rsidRPr="005037FA">
        <w:rPr>
          <w:rFonts w:eastAsia="Calibri"/>
          <w:sz w:val="28"/>
          <w:szCs w:val="28"/>
          <w:lang w:eastAsia="en-US"/>
        </w:rPr>
        <w:t xml:space="preserve">ого бюджета </w:t>
      </w:r>
      <w:r w:rsidR="00252D97" w:rsidRPr="005037FA">
        <w:rPr>
          <w:rFonts w:eastAsia="Calibri"/>
          <w:sz w:val="28"/>
          <w:szCs w:val="28"/>
          <w:lang w:eastAsia="en-US"/>
        </w:rPr>
        <w:t xml:space="preserve">и государственного бюджета Республики Саха (Якутия), которые поступают в </w:t>
      </w:r>
      <w:r w:rsidR="001C4AB4">
        <w:rPr>
          <w:rFonts w:eastAsia="Calibri"/>
          <w:sz w:val="28"/>
          <w:szCs w:val="28"/>
          <w:lang w:eastAsia="en-US"/>
        </w:rPr>
        <w:t>муниципальный район</w:t>
      </w:r>
      <w:r w:rsidR="00252D97" w:rsidRPr="005037FA">
        <w:rPr>
          <w:rFonts w:eastAsia="Calibri"/>
          <w:sz w:val="28"/>
          <w:szCs w:val="28"/>
          <w:lang w:eastAsia="en-US"/>
        </w:rPr>
        <w:t xml:space="preserve"> «Мирнинский район»</w:t>
      </w:r>
      <w:r w:rsidR="001C4AB4">
        <w:rPr>
          <w:rFonts w:eastAsia="Calibri"/>
          <w:sz w:val="28"/>
          <w:szCs w:val="28"/>
          <w:lang w:eastAsia="en-US"/>
        </w:rPr>
        <w:t xml:space="preserve"> Республики Саха (Якутия)</w:t>
      </w:r>
      <w:r w:rsidR="00252D97" w:rsidRPr="005037FA">
        <w:rPr>
          <w:rFonts w:eastAsia="Calibri"/>
          <w:sz w:val="28"/>
          <w:szCs w:val="28"/>
          <w:lang w:eastAsia="en-US"/>
        </w:rPr>
        <w:t xml:space="preserve"> в виде субсидий, субвенций и иных межбюджетных трансфе</w:t>
      </w:r>
      <w:r w:rsidR="001C4AB4">
        <w:rPr>
          <w:rFonts w:eastAsia="Calibri"/>
          <w:sz w:val="28"/>
          <w:szCs w:val="28"/>
          <w:lang w:eastAsia="en-US"/>
        </w:rPr>
        <w:t>ртов, а также средств бюджета МР</w:t>
      </w:r>
      <w:r w:rsidR="00252D97" w:rsidRPr="005037FA">
        <w:rPr>
          <w:rFonts w:eastAsia="Calibri"/>
          <w:sz w:val="28"/>
          <w:szCs w:val="28"/>
          <w:lang w:eastAsia="en-US"/>
        </w:rPr>
        <w:t xml:space="preserve"> «Мирнинский район»</w:t>
      </w:r>
      <w:r w:rsidR="001C4AB4">
        <w:rPr>
          <w:rFonts w:eastAsia="Calibri"/>
          <w:sz w:val="28"/>
          <w:szCs w:val="28"/>
          <w:lang w:eastAsia="en-US"/>
        </w:rPr>
        <w:t xml:space="preserve"> РС(Я)</w:t>
      </w:r>
      <w:r w:rsidR="00252D97" w:rsidRPr="005037FA">
        <w:rPr>
          <w:rFonts w:eastAsia="Calibri"/>
          <w:sz w:val="28"/>
          <w:szCs w:val="28"/>
          <w:lang w:eastAsia="en-US"/>
        </w:rPr>
        <w:t>, выделяемых в рамках муниципальных программ по отрасли «Образование»;</w:t>
      </w:r>
    </w:p>
    <w:p w14:paraId="2C13F2FB" w14:textId="77777777" w:rsidR="00252D97" w:rsidRPr="005037FA" w:rsidRDefault="00252D97" w:rsidP="003F2873">
      <w:pPr>
        <w:pStyle w:val="af"/>
        <w:numPr>
          <w:ilvl w:val="0"/>
          <w:numId w:val="19"/>
        </w:numPr>
        <w:tabs>
          <w:tab w:val="left" w:pos="993"/>
        </w:tabs>
        <w:suppressAutoHyphens/>
        <w:spacing w:after="0"/>
        <w:ind w:left="0" w:firstLine="709"/>
        <w:jc w:val="both"/>
        <w:rPr>
          <w:rFonts w:eastAsia="Calibri"/>
          <w:sz w:val="28"/>
          <w:szCs w:val="28"/>
          <w:lang w:eastAsia="en-US"/>
        </w:rPr>
      </w:pPr>
      <w:r w:rsidRPr="005037FA">
        <w:rPr>
          <w:rFonts w:eastAsia="Calibri"/>
          <w:sz w:val="28"/>
          <w:szCs w:val="28"/>
          <w:lang w:eastAsia="en-US"/>
        </w:rPr>
        <w:t>исполнение обязательств по выплате заработной платы работников об</w:t>
      </w:r>
      <w:r w:rsidR="00242FA3" w:rsidRPr="005037FA">
        <w:rPr>
          <w:rFonts w:eastAsia="Calibri"/>
          <w:sz w:val="28"/>
          <w:szCs w:val="28"/>
          <w:lang w:eastAsia="en-US"/>
        </w:rPr>
        <w:t xml:space="preserve">щеобразовательных организаций </w:t>
      </w:r>
      <w:r w:rsidRPr="005037FA">
        <w:rPr>
          <w:rFonts w:eastAsia="Calibri"/>
          <w:sz w:val="28"/>
          <w:szCs w:val="28"/>
          <w:lang w:eastAsia="en-US"/>
        </w:rPr>
        <w:t xml:space="preserve">Мирнинского района; </w:t>
      </w:r>
    </w:p>
    <w:p w14:paraId="145D4DB2" w14:textId="77777777" w:rsidR="00252D97" w:rsidRPr="005037FA" w:rsidRDefault="00252D97" w:rsidP="003F2873">
      <w:pPr>
        <w:pStyle w:val="af"/>
        <w:numPr>
          <w:ilvl w:val="0"/>
          <w:numId w:val="19"/>
        </w:numPr>
        <w:tabs>
          <w:tab w:val="left" w:pos="993"/>
        </w:tabs>
        <w:suppressAutoHyphens/>
        <w:spacing w:after="0"/>
        <w:ind w:left="0" w:firstLine="709"/>
        <w:jc w:val="both"/>
        <w:rPr>
          <w:rFonts w:eastAsia="Calibri"/>
          <w:sz w:val="28"/>
          <w:szCs w:val="28"/>
          <w:lang w:eastAsia="en-US"/>
        </w:rPr>
      </w:pPr>
      <w:r w:rsidRPr="005037FA">
        <w:rPr>
          <w:rFonts w:eastAsia="Calibri"/>
          <w:sz w:val="28"/>
          <w:szCs w:val="28"/>
          <w:lang w:eastAsia="en-US"/>
        </w:rPr>
        <w:t>обеспечение контроля соблюдения требования законодательства Российской Федерации в сфере закупок товаров, ра</w:t>
      </w:r>
      <w:r w:rsidR="00FA4641" w:rsidRPr="005037FA">
        <w:rPr>
          <w:rFonts w:eastAsia="Calibri"/>
          <w:sz w:val="28"/>
          <w:szCs w:val="28"/>
          <w:lang w:eastAsia="en-US"/>
        </w:rPr>
        <w:t>бот, услуг для обеспечения нужд.</w:t>
      </w:r>
    </w:p>
    <w:p w14:paraId="5A7A5637" w14:textId="5F4A6D25" w:rsidR="00252D97" w:rsidRPr="00972348" w:rsidRDefault="00FA4641" w:rsidP="004C53AA">
      <w:pPr>
        <w:numPr>
          <w:ilvl w:val="0"/>
          <w:numId w:val="6"/>
        </w:numPr>
        <w:tabs>
          <w:tab w:val="left" w:pos="1134"/>
        </w:tabs>
        <w:suppressAutoHyphens/>
        <w:spacing w:after="0"/>
        <w:ind w:left="0"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И</w:t>
      </w:r>
      <w:r w:rsidR="00252D97" w:rsidRPr="00972348">
        <w:rPr>
          <w:rFonts w:ascii="Times New Roman" w:eastAsia="Calibri" w:hAnsi="Times New Roman"/>
          <w:sz w:val="28"/>
          <w:szCs w:val="28"/>
          <w:lang w:eastAsia="en-US"/>
        </w:rPr>
        <w:t>нформационно</w:t>
      </w:r>
      <w:r w:rsidR="007C2C08">
        <w:rPr>
          <w:rFonts w:ascii="Times New Roman" w:eastAsia="Calibri" w:hAnsi="Times New Roman"/>
          <w:sz w:val="28"/>
          <w:szCs w:val="28"/>
          <w:lang w:eastAsia="en-US"/>
        </w:rPr>
        <w:t>-</w:t>
      </w:r>
      <w:r w:rsidR="00252D97" w:rsidRPr="00972348">
        <w:rPr>
          <w:rFonts w:ascii="Times New Roman" w:eastAsia="Calibri" w:hAnsi="Times New Roman"/>
          <w:sz w:val="28"/>
          <w:szCs w:val="28"/>
          <w:lang w:eastAsia="en-US"/>
        </w:rPr>
        <w:t>аналитическое обеспечение и мониторинг улучшения материально-технической базы, создание совр</w:t>
      </w:r>
      <w:r w:rsidR="00F3719E">
        <w:rPr>
          <w:rFonts w:ascii="Times New Roman" w:eastAsia="Calibri" w:hAnsi="Times New Roman"/>
          <w:sz w:val="28"/>
          <w:szCs w:val="28"/>
          <w:lang w:eastAsia="en-US"/>
        </w:rPr>
        <w:t xml:space="preserve">еменных комфортных и безопасных </w:t>
      </w:r>
      <w:r w:rsidR="00252D97" w:rsidRPr="00972348">
        <w:rPr>
          <w:rFonts w:ascii="Times New Roman" w:eastAsia="Calibri" w:hAnsi="Times New Roman"/>
          <w:sz w:val="28"/>
          <w:szCs w:val="28"/>
          <w:lang w:eastAsia="en-US"/>
        </w:rPr>
        <w:t>социально-бытовых условий для обучающихся об</w:t>
      </w:r>
      <w:r w:rsidR="00242FA3" w:rsidRPr="00972348">
        <w:rPr>
          <w:rFonts w:ascii="Times New Roman" w:eastAsia="Calibri" w:hAnsi="Times New Roman"/>
          <w:sz w:val="28"/>
          <w:szCs w:val="28"/>
          <w:lang w:eastAsia="en-US"/>
        </w:rPr>
        <w:t>щеоб</w:t>
      </w:r>
      <w:r>
        <w:rPr>
          <w:rFonts w:ascii="Times New Roman" w:eastAsia="Calibri" w:hAnsi="Times New Roman"/>
          <w:sz w:val="28"/>
          <w:szCs w:val="28"/>
          <w:lang w:eastAsia="en-US"/>
        </w:rPr>
        <w:t>разовательных организаций.</w:t>
      </w:r>
    </w:p>
    <w:p w14:paraId="224A70CC" w14:textId="77777777" w:rsidR="00252D97" w:rsidRPr="00972348" w:rsidRDefault="00FA4641" w:rsidP="004C53AA">
      <w:pPr>
        <w:numPr>
          <w:ilvl w:val="0"/>
          <w:numId w:val="6"/>
        </w:numPr>
        <w:tabs>
          <w:tab w:val="left" w:pos="1134"/>
        </w:tabs>
        <w:suppressAutoHyphens/>
        <w:spacing w:after="0"/>
        <w:ind w:left="0"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П</w:t>
      </w:r>
      <w:r w:rsidR="00252D97" w:rsidRPr="00972348">
        <w:rPr>
          <w:rFonts w:ascii="Times New Roman" w:eastAsia="Calibri" w:hAnsi="Times New Roman"/>
          <w:sz w:val="28"/>
          <w:szCs w:val="28"/>
          <w:lang w:eastAsia="en-US"/>
        </w:rPr>
        <w:t>овышение</w:t>
      </w:r>
      <w:r w:rsidR="0060603D">
        <w:rPr>
          <w:rFonts w:ascii="Times New Roman" w:eastAsia="Calibri" w:hAnsi="Times New Roman"/>
          <w:sz w:val="28"/>
          <w:szCs w:val="28"/>
          <w:lang w:eastAsia="en-US"/>
        </w:rPr>
        <w:t xml:space="preserve"> </w:t>
      </w:r>
      <w:r w:rsidR="00252D97" w:rsidRPr="00972348">
        <w:rPr>
          <w:rFonts w:ascii="Times New Roman" w:eastAsia="Calibri" w:hAnsi="Times New Roman"/>
          <w:sz w:val="28"/>
          <w:szCs w:val="28"/>
          <w:lang w:eastAsia="en-US"/>
        </w:rPr>
        <w:t xml:space="preserve">доступности объектов образования для детей-инвалидов и детей с ОВЗ по следующим показателей доступности объектов для </w:t>
      </w:r>
      <w:r w:rsidR="00386438" w:rsidRPr="00972348">
        <w:rPr>
          <w:rFonts w:ascii="Times New Roman" w:eastAsia="Calibri" w:hAnsi="Times New Roman"/>
          <w:sz w:val="28"/>
          <w:szCs w:val="28"/>
          <w:lang w:eastAsia="en-US"/>
        </w:rPr>
        <w:t>детей – инвалидов и детей с ОВЗ.</w:t>
      </w:r>
    </w:p>
    <w:p w14:paraId="1CD5FC68" w14:textId="77777777" w:rsidR="00252D97" w:rsidRPr="00972348" w:rsidRDefault="00252D97" w:rsidP="00335F07">
      <w:pPr>
        <w:tabs>
          <w:tab w:val="left" w:pos="1134"/>
        </w:tabs>
        <w:suppressAutoHyphens/>
        <w:spacing w:after="0"/>
        <w:ind w:firstLine="709"/>
        <w:jc w:val="both"/>
        <w:rPr>
          <w:rFonts w:ascii="Times New Roman" w:eastAsia="Calibri" w:hAnsi="Times New Roman"/>
          <w:sz w:val="28"/>
          <w:szCs w:val="28"/>
          <w:lang w:eastAsia="en-US"/>
        </w:rPr>
      </w:pPr>
      <w:r w:rsidRPr="00972348">
        <w:rPr>
          <w:rFonts w:ascii="Times New Roman" w:eastAsia="Calibri" w:hAnsi="Times New Roman"/>
          <w:sz w:val="28"/>
          <w:szCs w:val="28"/>
          <w:lang w:eastAsia="en-US"/>
        </w:rPr>
        <w:t xml:space="preserve">Обозначенные проблемы носят комплексный характер, и их решение требует принципиально новых подходов к системе эффективного управления системой образования. </w:t>
      </w:r>
    </w:p>
    <w:p w14:paraId="5840E165" w14:textId="5C675DFA" w:rsidR="00252D97" w:rsidRPr="00972348" w:rsidRDefault="00252D97" w:rsidP="00335F07">
      <w:pPr>
        <w:suppressAutoHyphens/>
        <w:spacing w:after="0"/>
        <w:ind w:firstLine="709"/>
        <w:jc w:val="both"/>
        <w:rPr>
          <w:rFonts w:ascii="Times New Roman" w:eastAsia="Calibri" w:hAnsi="Times New Roman"/>
          <w:sz w:val="28"/>
          <w:szCs w:val="28"/>
          <w:lang w:eastAsia="en-US"/>
        </w:rPr>
      </w:pPr>
      <w:r w:rsidRPr="00972348">
        <w:rPr>
          <w:rFonts w:ascii="Times New Roman" w:eastAsia="Calibri" w:hAnsi="Times New Roman"/>
          <w:sz w:val="28"/>
          <w:szCs w:val="28"/>
          <w:lang w:eastAsia="en-US"/>
        </w:rPr>
        <w:t>В Стратегии социально-экономического ра</w:t>
      </w:r>
      <w:r w:rsidR="001C4AB4">
        <w:rPr>
          <w:rFonts w:ascii="Times New Roman" w:eastAsia="Calibri" w:hAnsi="Times New Roman"/>
          <w:sz w:val="28"/>
          <w:szCs w:val="28"/>
          <w:lang w:eastAsia="en-US"/>
        </w:rPr>
        <w:t>звития муниципального района</w:t>
      </w:r>
      <w:r w:rsidRPr="00972348">
        <w:rPr>
          <w:rFonts w:ascii="Times New Roman" w:eastAsia="Calibri" w:hAnsi="Times New Roman"/>
          <w:sz w:val="28"/>
          <w:szCs w:val="28"/>
          <w:lang w:eastAsia="en-US"/>
        </w:rPr>
        <w:t xml:space="preserve"> «Мирнинский</w:t>
      </w:r>
      <w:r w:rsidR="001C4AB4">
        <w:rPr>
          <w:rFonts w:ascii="Times New Roman" w:eastAsia="Calibri" w:hAnsi="Times New Roman"/>
          <w:sz w:val="28"/>
          <w:szCs w:val="28"/>
          <w:lang w:eastAsia="en-US"/>
        </w:rPr>
        <w:t xml:space="preserve"> район» Республики Саха (Якутия)</w:t>
      </w:r>
      <w:r w:rsidRPr="00972348">
        <w:rPr>
          <w:rFonts w:ascii="Times New Roman" w:eastAsia="Calibri" w:hAnsi="Times New Roman"/>
          <w:sz w:val="28"/>
          <w:szCs w:val="28"/>
          <w:lang w:eastAsia="en-US"/>
        </w:rPr>
        <w:t xml:space="preserve"> на период до 2030 года отражены стратегические ориентиры социально-экономического развития Мирнинского района, в том числе отрасли «Образование», что соответствует поручению Президента Российской Федерации </w:t>
      </w:r>
      <w:r w:rsidR="00794482" w:rsidRPr="00972348">
        <w:rPr>
          <w:rFonts w:ascii="Times New Roman" w:eastAsia="Calibri" w:hAnsi="Times New Roman"/>
          <w:sz w:val="28"/>
          <w:szCs w:val="28"/>
          <w:lang w:eastAsia="en-US"/>
        </w:rPr>
        <w:t>«</w:t>
      </w:r>
      <w:r w:rsidRPr="00972348">
        <w:rPr>
          <w:rFonts w:ascii="Times New Roman" w:eastAsia="Calibri" w:hAnsi="Times New Roman"/>
          <w:sz w:val="28"/>
          <w:szCs w:val="28"/>
          <w:lang w:eastAsia="en-US"/>
        </w:rPr>
        <w:t>...российская школа не имеет права быть ветхой - и в прямом, и в переносном смысле этого слова. Необходимы не только новые образовательные стандарты, но и новые нормы проектирования школьных зданий и кабинетов, оснащения медпунктов, столовых и спортивных залов. Находиться в образовательном учреждении ребёнку должно быть комфортно: и психологически, и физически</w:t>
      </w:r>
      <w:r w:rsidR="00794482" w:rsidRPr="00972348">
        <w:rPr>
          <w:rFonts w:ascii="Times New Roman" w:eastAsia="Calibri" w:hAnsi="Times New Roman"/>
          <w:sz w:val="28"/>
          <w:szCs w:val="28"/>
          <w:lang w:eastAsia="en-US"/>
        </w:rPr>
        <w:t>»</w:t>
      </w:r>
      <w:r w:rsidRPr="00972348">
        <w:rPr>
          <w:rFonts w:ascii="Times New Roman" w:eastAsia="Calibri" w:hAnsi="Times New Roman"/>
          <w:sz w:val="28"/>
          <w:szCs w:val="28"/>
          <w:lang w:eastAsia="en-US"/>
        </w:rPr>
        <w:t>.</w:t>
      </w:r>
    </w:p>
    <w:p w14:paraId="4C13C1B2" w14:textId="77777777" w:rsidR="00F66AF2" w:rsidRPr="00972348" w:rsidRDefault="00252D97" w:rsidP="00335F07">
      <w:pPr>
        <w:suppressAutoHyphens/>
        <w:spacing w:after="0"/>
        <w:ind w:firstLine="709"/>
        <w:jc w:val="both"/>
        <w:rPr>
          <w:rFonts w:ascii="Times New Roman" w:eastAsia="Calibri" w:hAnsi="Times New Roman"/>
          <w:sz w:val="28"/>
          <w:szCs w:val="28"/>
          <w:lang w:eastAsia="en-US"/>
        </w:rPr>
      </w:pPr>
      <w:r w:rsidRPr="00972348">
        <w:rPr>
          <w:rFonts w:ascii="Times New Roman" w:eastAsia="Calibri" w:hAnsi="Times New Roman"/>
          <w:sz w:val="28"/>
          <w:szCs w:val="28"/>
          <w:lang w:eastAsia="en-US"/>
        </w:rPr>
        <w:t xml:space="preserve">Реализация </w:t>
      </w:r>
      <w:r w:rsidR="00386438" w:rsidRPr="00972348">
        <w:rPr>
          <w:rFonts w:ascii="Times New Roman" w:eastAsia="Calibri" w:hAnsi="Times New Roman"/>
          <w:sz w:val="28"/>
          <w:szCs w:val="28"/>
          <w:lang w:eastAsia="en-US"/>
        </w:rPr>
        <w:t>Программы</w:t>
      </w:r>
      <w:r w:rsidRPr="00972348">
        <w:rPr>
          <w:rFonts w:ascii="Times New Roman" w:eastAsia="Calibri" w:hAnsi="Times New Roman"/>
          <w:sz w:val="28"/>
          <w:szCs w:val="28"/>
          <w:lang w:eastAsia="en-US"/>
        </w:rPr>
        <w:t xml:space="preserve"> должна обеспечить</w:t>
      </w:r>
      <w:r w:rsidRPr="00972348">
        <w:rPr>
          <w:rFonts w:ascii="Times New Roman" w:hAnsi="Times New Roman"/>
          <w:sz w:val="28"/>
          <w:szCs w:val="28"/>
        </w:rPr>
        <w:t xml:space="preserve"> согласованность управленческих решений по реализации муниципальных программ </w:t>
      </w:r>
      <w:r w:rsidR="00476B67" w:rsidRPr="00972348">
        <w:rPr>
          <w:rFonts w:ascii="Times New Roman" w:hAnsi="Times New Roman"/>
          <w:sz w:val="28"/>
          <w:szCs w:val="28"/>
        </w:rPr>
        <w:t xml:space="preserve">по отрасли </w:t>
      </w:r>
      <w:r w:rsidR="00476B67" w:rsidRPr="00972348">
        <w:rPr>
          <w:rFonts w:ascii="Times New Roman" w:hAnsi="Times New Roman"/>
          <w:sz w:val="28"/>
          <w:szCs w:val="28"/>
        </w:rPr>
        <w:lastRenderedPageBreak/>
        <w:t>«Образование»</w:t>
      </w:r>
      <w:r w:rsidRPr="00972348">
        <w:rPr>
          <w:rFonts w:ascii="Times New Roman" w:hAnsi="Times New Roman"/>
          <w:sz w:val="28"/>
          <w:szCs w:val="28"/>
        </w:rPr>
        <w:t xml:space="preserve"> на принципах системного подхода, создать </w:t>
      </w:r>
      <w:r w:rsidRPr="00972348">
        <w:rPr>
          <w:rFonts w:ascii="Times New Roman" w:eastAsia="Calibri" w:hAnsi="Times New Roman"/>
          <w:sz w:val="28"/>
          <w:szCs w:val="28"/>
          <w:lang w:eastAsia="en-US"/>
        </w:rPr>
        <w:t xml:space="preserve">необходимые условия, которые позволят системе образования Мирнинского района занять лидирующие позиции на всероссийском и региональном уровнях. </w:t>
      </w:r>
      <w:r w:rsidR="00577EAF" w:rsidRPr="00972348">
        <w:rPr>
          <w:rFonts w:ascii="Times New Roman" w:hAnsi="Times New Roman"/>
          <w:sz w:val="28"/>
          <w:szCs w:val="28"/>
        </w:rPr>
        <w:tab/>
      </w:r>
    </w:p>
    <w:p w14:paraId="2CFAB9FC" w14:textId="77777777" w:rsidR="00F66AF2" w:rsidRPr="00972348" w:rsidRDefault="00F66AF2" w:rsidP="00335F07">
      <w:pPr>
        <w:tabs>
          <w:tab w:val="left" w:pos="1134"/>
        </w:tabs>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r w:rsidRPr="00972348">
        <w:rPr>
          <w:rFonts w:ascii="Times New Roman" w:hAnsi="Times New Roman"/>
          <w:sz w:val="28"/>
          <w:szCs w:val="28"/>
        </w:rPr>
        <w:t>Потенциалом для развития являются:</w:t>
      </w:r>
    </w:p>
    <w:p w14:paraId="29BDB6BD" w14:textId="1840F092" w:rsidR="00F66AF2"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r w:rsidRPr="005037FA">
        <w:rPr>
          <w:sz w:val="28"/>
          <w:szCs w:val="28"/>
        </w:rPr>
        <w:t xml:space="preserve">разработанность концептуальных подходов по развитию сферы образования </w:t>
      </w:r>
      <w:r w:rsidRPr="005C5B2A">
        <w:rPr>
          <w:sz w:val="28"/>
          <w:szCs w:val="28"/>
        </w:rPr>
        <w:t>(</w:t>
      </w:r>
      <w:r w:rsidR="005C5B2A" w:rsidRPr="005C5B2A">
        <w:rPr>
          <w:sz w:val="28"/>
          <w:szCs w:val="28"/>
        </w:rPr>
        <w:t>г</w:t>
      </w:r>
      <w:r w:rsidRPr="005C5B2A">
        <w:rPr>
          <w:sz w:val="28"/>
          <w:szCs w:val="28"/>
        </w:rPr>
        <w:t>осударственная программа Российской Федерации «Развитие образования</w:t>
      </w:r>
      <w:r w:rsidRPr="00AC073D">
        <w:rPr>
          <w:sz w:val="28"/>
          <w:szCs w:val="28"/>
        </w:rPr>
        <w:t xml:space="preserve">», </w:t>
      </w:r>
      <w:r w:rsidR="005C5B2A" w:rsidRPr="00AC073D">
        <w:rPr>
          <w:sz w:val="28"/>
          <w:szCs w:val="28"/>
        </w:rPr>
        <w:t>государственная программа Республики Саха (Якутия) «Развитие образования Республики Саха (Якутия)», утвержденная Постановлением Правительства Республики Саха (Якутия) от 18.07.2022 №</w:t>
      </w:r>
      <w:r w:rsidR="00103A90">
        <w:rPr>
          <w:sz w:val="28"/>
          <w:szCs w:val="28"/>
        </w:rPr>
        <w:t xml:space="preserve"> </w:t>
      </w:r>
      <w:r w:rsidR="005C5B2A" w:rsidRPr="00AC073D">
        <w:rPr>
          <w:sz w:val="28"/>
          <w:szCs w:val="28"/>
        </w:rPr>
        <w:t>474</w:t>
      </w:r>
      <w:r w:rsidRPr="00AC073D">
        <w:rPr>
          <w:sz w:val="28"/>
          <w:szCs w:val="28"/>
        </w:rPr>
        <w:t>, Стратегия</w:t>
      </w:r>
      <w:r w:rsidRPr="005037FA">
        <w:rPr>
          <w:sz w:val="28"/>
          <w:szCs w:val="28"/>
        </w:rPr>
        <w:t xml:space="preserve"> соци</w:t>
      </w:r>
      <w:r w:rsidR="001C4AB4">
        <w:rPr>
          <w:sz w:val="28"/>
          <w:szCs w:val="28"/>
        </w:rPr>
        <w:t>ально-экономического развития МР</w:t>
      </w:r>
      <w:r w:rsidRPr="005037FA">
        <w:rPr>
          <w:sz w:val="28"/>
          <w:szCs w:val="28"/>
        </w:rPr>
        <w:t xml:space="preserve"> «Мирнинский район» РС(Я) на период до 2030 года» и др.);</w:t>
      </w:r>
    </w:p>
    <w:p w14:paraId="6E18415B" w14:textId="77777777" w:rsidR="00F66AF2"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r w:rsidRPr="005037FA">
        <w:rPr>
          <w:sz w:val="28"/>
          <w:szCs w:val="28"/>
        </w:rPr>
        <w:t>осуществление межведомственного взаимодействия в решении вопросов образования;</w:t>
      </w:r>
    </w:p>
    <w:p w14:paraId="339031F3" w14:textId="77777777" w:rsidR="005D3EAD"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r w:rsidRPr="005037FA">
        <w:rPr>
          <w:sz w:val="28"/>
          <w:szCs w:val="28"/>
        </w:rPr>
        <w:t>государственно-общественный характер управления на муниципальном уровне и уровне образовательных организаций;</w:t>
      </w:r>
    </w:p>
    <w:p w14:paraId="3DD914B7" w14:textId="77777777" w:rsidR="00F66AF2" w:rsidRPr="005037FA" w:rsidRDefault="005D3EAD"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r w:rsidRPr="005037FA">
        <w:rPr>
          <w:sz w:val="28"/>
          <w:szCs w:val="28"/>
        </w:rPr>
        <w:t xml:space="preserve">разработанность </w:t>
      </w:r>
      <w:r w:rsidR="00F66AF2" w:rsidRPr="005037FA">
        <w:rPr>
          <w:sz w:val="28"/>
          <w:szCs w:val="28"/>
        </w:rPr>
        <w:t>фина</w:t>
      </w:r>
      <w:r w:rsidRPr="005037FA">
        <w:rPr>
          <w:sz w:val="28"/>
          <w:szCs w:val="28"/>
        </w:rPr>
        <w:t xml:space="preserve">нсово-экономических механизмов: </w:t>
      </w:r>
      <w:r w:rsidR="00F66AF2" w:rsidRPr="005037FA">
        <w:rPr>
          <w:sz w:val="28"/>
          <w:szCs w:val="28"/>
        </w:rPr>
        <w:t>нормативное финансирование, система оплаты труда педагогических работников в зависимости от результатов деятельности, механизмы муниципального задания;</w:t>
      </w:r>
    </w:p>
    <w:p w14:paraId="4BFC775D" w14:textId="73FB5B37" w:rsidR="00F66AF2"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r w:rsidRPr="005037FA">
        <w:rPr>
          <w:spacing w:val="-6"/>
          <w:sz w:val="28"/>
          <w:szCs w:val="28"/>
        </w:rPr>
        <w:t>наличие достаточно полной инфрастру</w:t>
      </w:r>
      <w:r w:rsidR="001B65B4">
        <w:rPr>
          <w:spacing w:val="-6"/>
          <w:sz w:val="28"/>
          <w:szCs w:val="28"/>
        </w:rPr>
        <w:t>ктуры общеобразовательных организаций</w:t>
      </w:r>
      <w:r w:rsidRPr="005037FA">
        <w:rPr>
          <w:spacing w:val="-6"/>
          <w:sz w:val="28"/>
          <w:szCs w:val="28"/>
        </w:rPr>
        <w:t>, способных обеспечить доступность образования, спектр вариативных образовательных услуг, непрерывный характер образования;</w:t>
      </w:r>
    </w:p>
    <w:p w14:paraId="2F7BFE2F" w14:textId="77777777" w:rsidR="00F66AF2"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r w:rsidRPr="005037FA">
        <w:rPr>
          <w:sz w:val="28"/>
          <w:szCs w:val="28"/>
        </w:rPr>
        <w:t>использование информационно-коммуникационных технологий в сфере образования:</w:t>
      </w:r>
    </w:p>
    <w:p w14:paraId="42D30AEB" w14:textId="77777777" w:rsidR="00F66AF2"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r w:rsidRPr="005037FA">
        <w:rPr>
          <w:sz w:val="28"/>
          <w:szCs w:val="28"/>
        </w:rPr>
        <w:t>формирование инфраструктуры электронного обучения;</w:t>
      </w:r>
    </w:p>
    <w:p w14:paraId="3556BBE7" w14:textId="0CE744DF" w:rsidR="00F66AF2"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r w:rsidRPr="005037FA">
        <w:rPr>
          <w:sz w:val="28"/>
          <w:szCs w:val="28"/>
        </w:rPr>
        <w:t>деятельность инновационных об</w:t>
      </w:r>
      <w:r w:rsidR="001B65B4">
        <w:rPr>
          <w:sz w:val="28"/>
          <w:szCs w:val="28"/>
        </w:rPr>
        <w:t>щеоб</w:t>
      </w:r>
      <w:r w:rsidRPr="005037FA">
        <w:rPr>
          <w:sz w:val="28"/>
          <w:szCs w:val="28"/>
        </w:rPr>
        <w:t>разовательных организаций, (внедрение новых элементов содержания образования,</w:t>
      </w:r>
      <w:r w:rsidR="006C0673" w:rsidRPr="005037FA">
        <w:rPr>
          <w:sz w:val="28"/>
          <w:szCs w:val="28"/>
        </w:rPr>
        <w:t xml:space="preserve"> </w:t>
      </w:r>
      <w:r w:rsidRPr="005037FA">
        <w:rPr>
          <w:sz w:val="28"/>
          <w:szCs w:val="28"/>
        </w:rPr>
        <w:t>педагогических технологий, учебно-методических комплектов, форм,</w:t>
      </w:r>
      <w:r w:rsidR="006C0673" w:rsidRPr="005037FA">
        <w:rPr>
          <w:sz w:val="28"/>
          <w:szCs w:val="28"/>
        </w:rPr>
        <w:t xml:space="preserve"> </w:t>
      </w:r>
      <w:r w:rsidRPr="005037FA">
        <w:rPr>
          <w:sz w:val="28"/>
          <w:szCs w:val="28"/>
        </w:rPr>
        <w:t>методов и средств обучения, моделей образовательных организаций).</w:t>
      </w:r>
    </w:p>
    <w:p w14:paraId="5B736149" w14:textId="77777777" w:rsidR="00F66AF2"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r w:rsidRPr="005037FA">
        <w:rPr>
          <w:sz w:val="28"/>
          <w:szCs w:val="28"/>
        </w:rPr>
        <w:t>Препятствующими факторами для развития могут стать существующие</w:t>
      </w:r>
      <w:r w:rsidR="006C0673" w:rsidRPr="005037FA">
        <w:rPr>
          <w:sz w:val="28"/>
          <w:szCs w:val="28"/>
        </w:rPr>
        <w:t xml:space="preserve"> </w:t>
      </w:r>
      <w:r w:rsidRPr="005037FA">
        <w:rPr>
          <w:sz w:val="28"/>
          <w:szCs w:val="28"/>
        </w:rPr>
        <w:t>ограничения:</w:t>
      </w:r>
    </w:p>
    <w:p w14:paraId="74681B96" w14:textId="77777777" w:rsidR="00F66AF2"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r w:rsidRPr="005037FA">
        <w:rPr>
          <w:sz w:val="28"/>
          <w:szCs w:val="28"/>
        </w:rPr>
        <w:t>формальный характер государственно-общественного управления;</w:t>
      </w:r>
    </w:p>
    <w:p w14:paraId="58F7432D" w14:textId="0AB3A547" w:rsidR="00F66AF2"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r w:rsidRPr="005037FA">
        <w:rPr>
          <w:sz w:val="28"/>
          <w:szCs w:val="28"/>
        </w:rPr>
        <w:t>отсутствие</w:t>
      </w:r>
      <w:r w:rsidR="00CE713C">
        <w:rPr>
          <w:sz w:val="28"/>
          <w:szCs w:val="28"/>
        </w:rPr>
        <w:t xml:space="preserve"> </w:t>
      </w:r>
      <w:r w:rsidRPr="005037FA">
        <w:rPr>
          <w:sz w:val="28"/>
          <w:szCs w:val="28"/>
        </w:rPr>
        <w:t>фин</w:t>
      </w:r>
      <w:r w:rsidR="00CE713C">
        <w:rPr>
          <w:sz w:val="28"/>
          <w:szCs w:val="28"/>
        </w:rPr>
        <w:t xml:space="preserve">ансово-экономических механизмов </w:t>
      </w:r>
      <w:r w:rsidRPr="005037FA">
        <w:rPr>
          <w:sz w:val="28"/>
          <w:szCs w:val="28"/>
        </w:rPr>
        <w:t>реализации</w:t>
      </w:r>
      <w:r w:rsidR="00CE713C">
        <w:rPr>
          <w:sz w:val="28"/>
          <w:szCs w:val="28"/>
        </w:rPr>
        <w:t xml:space="preserve"> </w:t>
      </w:r>
      <w:proofErr w:type="gramStart"/>
      <w:r w:rsidRPr="005037FA">
        <w:rPr>
          <w:sz w:val="28"/>
          <w:szCs w:val="28"/>
        </w:rPr>
        <w:t>индивидуальных образовательных программ</w:t>
      </w:r>
      <w:proofErr w:type="gramEnd"/>
      <w:r w:rsidRPr="005037FA">
        <w:rPr>
          <w:sz w:val="28"/>
          <w:szCs w:val="28"/>
        </w:rPr>
        <w:t xml:space="preserve"> обучающихся;</w:t>
      </w:r>
    </w:p>
    <w:p w14:paraId="20D8EE97" w14:textId="77777777" w:rsidR="00F66AF2" w:rsidRPr="005037FA" w:rsidRDefault="00F66AF2" w:rsidP="001C0129">
      <w:pPr>
        <w:pStyle w:val="af"/>
        <w:numPr>
          <w:ilvl w:val="0"/>
          <w:numId w:val="20"/>
        </w:numPr>
        <w:tabs>
          <w:tab w:val="left" w:pos="993"/>
        </w:tabs>
        <w:suppressAutoHyphens/>
        <w:spacing w:after="0"/>
        <w:ind w:left="0" w:firstLine="709"/>
        <w:jc w:val="both"/>
        <w:rPr>
          <w:sz w:val="28"/>
          <w:szCs w:val="28"/>
        </w:rPr>
      </w:pPr>
      <w:r w:rsidRPr="005037FA">
        <w:rPr>
          <w:sz w:val="28"/>
          <w:szCs w:val="28"/>
        </w:rPr>
        <w:t>негибкая система использования кадрового потенциала школы</w:t>
      </w:r>
      <w:r w:rsidR="005D3EAD" w:rsidRPr="005037FA">
        <w:rPr>
          <w:sz w:val="28"/>
          <w:szCs w:val="28"/>
        </w:rPr>
        <w:t xml:space="preserve"> </w:t>
      </w:r>
      <w:r w:rsidRPr="005037FA">
        <w:rPr>
          <w:sz w:val="28"/>
          <w:szCs w:val="28"/>
        </w:rPr>
        <w:t>для п</w:t>
      </w:r>
      <w:r w:rsidR="00476B67" w:rsidRPr="005037FA">
        <w:rPr>
          <w:sz w:val="28"/>
          <w:szCs w:val="28"/>
        </w:rPr>
        <w:t>олучения высоких результатов ГИА</w:t>
      </w:r>
      <w:r w:rsidRPr="005037FA">
        <w:rPr>
          <w:sz w:val="28"/>
          <w:szCs w:val="28"/>
        </w:rPr>
        <w:t>;</w:t>
      </w:r>
    </w:p>
    <w:p w14:paraId="3D45D725" w14:textId="77777777" w:rsidR="00F66AF2" w:rsidRPr="005037FA" w:rsidRDefault="00B04E05" w:rsidP="001C0129">
      <w:pPr>
        <w:pStyle w:val="af"/>
        <w:numPr>
          <w:ilvl w:val="0"/>
          <w:numId w:val="20"/>
        </w:numPr>
        <w:tabs>
          <w:tab w:val="left" w:pos="993"/>
        </w:tabs>
        <w:suppressAutoHyphens/>
        <w:spacing w:after="0"/>
        <w:ind w:left="0" w:firstLine="709"/>
        <w:jc w:val="both"/>
        <w:rPr>
          <w:sz w:val="28"/>
          <w:szCs w:val="28"/>
        </w:rPr>
      </w:pPr>
      <w:r w:rsidRPr="005037FA">
        <w:rPr>
          <w:sz w:val="28"/>
          <w:szCs w:val="28"/>
        </w:rPr>
        <w:t xml:space="preserve">нестабильное Интернет-соединение </w:t>
      </w:r>
      <w:r w:rsidR="00F66AF2" w:rsidRPr="005037FA">
        <w:rPr>
          <w:sz w:val="28"/>
          <w:szCs w:val="28"/>
        </w:rPr>
        <w:t xml:space="preserve">в </w:t>
      </w:r>
      <w:r w:rsidR="00C44E5C" w:rsidRPr="005037FA">
        <w:rPr>
          <w:sz w:val="28"/>
          <w:szCs w:val="28"/>
        </w:rPr>
        <w:t>сельских</w:t>
      </w:r>
      <w:r w:rsidR="00F66AF2" w:rsidRPr="005037FA">
        <w:rPr>
          <w:sz w:val="28"/>
          <w:szCs w:val="28"/>
        </w:rPr>
        <w:t xml:space="preserve"> населенных пунктах района;</w:t>
      </w:r>
    </w:p>
    <w:p w14:paraId="3B5B7A70" w14:textId="77777777" w:rsidR="00F66AF2" w:rsidRPr="005037FA" w:rsidRDefault="00F66AF2" w:rsidP="001C0129">
      <w:pPr>
        <w:pStyle w:val="af"/>
        <w:numPr>
          <w:ilvl w:val="0"/>
          <w:numId w:val="20"/>
        </w:numPr>
        <w:tabs>
          <w:tab w:val="left" w:pos="993"/>
        </w:tabs>
        <w:suppressAutoHyphens/>
        <w:spacing w:after="0"/>
        <w:ind w:left="0" w:firstLine="709"/>
        <w:jc w:val="both"/>
        <w:rPr>
          <w:sz w:val="28"/>
          <w:szCs w:val="28"/>
        </w:rPr>
      </w:pPr>
      <w:r w:rsidRPr="005037FA">
        <w:rPr>
          <w:sz w:val="28"/>
          <w:szCs w:val="28"/>
        </w:rPr>
        <w:t xml:space="preserve">невысокая эффективность профильного обучения может стать сдерживающим фактором развития взаимодействия школ с учреждениями </w:t>
      </w:r>
      <w:r w:rsidRPr="005037FA">
        <w:rPr>
          <w:sz w:val="28"/>
          <w:szCs w:val="28"/>
        </w:rPr>
        <w:lastRenderedPageBreak/>
        <w:t>профессионального образования, перехода к системе непрерывного образования;</w:t>
      </w:r>
    </w:p>
    <w:p w14:paraId="3F74E5EA" w14:textId="77777777" w:rsidR="00F66AF2" w:rsidRPr="005037FA" w:rsidRDefault="00F66AF2" w:rsidP="001C0129">
      <w:pPr>
        <w:pStyle w:val="af"/>
        <w:numPr>
          <w:ilvl w:val="0"/>
          <w:numId w:val="20"/>
        </w:numPr>
        <w:tabs>
          <w:tab w:val="left" w:pos="993"/>
        </w:tabs>
        <w:suppressAutoHyphens/>
        <w:spacing w:after="0"/>
        <w:ind w:left="0" w:firstLine="709"/>
        <w:jc w:val="both"/>
        <w:rPr>
          <w:sz w:val="28"/>
          <w:szCs w:val="28"/>
        </w:rPr>
      </w:pPr>
      <w:r w:rsidRPr="005037FA">
        <w:rPr>
          <w:sz w:val="28"/>
          <w:szCs w:val="28"/>
        </w:rPr>
        <w:t>неразвитость сетевых форм взаимовыгодного, открытого взаимодействия образовательных учреждений района, что сдерживает развитие новой архитектуры муниципальной системы образования;</w:t>
      </w:r>
    </w:p>
    <w:p w14:paraId="02A529F0" w14:textId="77777777" w:rsidR="00F66AF2" w:rsidRPr="005037FA" w:rsidRDefault="00F66AF2" w:rsidP="001C0129">
      <w:pPr>
        <w:pStyle w:val="af"/>
        <w:numPr>
          <w:ilvl w:val="0"/>
          <w:numId w:val="20"/>
        </w:numPr>
        <w:tabs>
          <w:tab w:val="left" w:pos="993"/>
        </w:tabs>
        <w:suppressAutoHyphens/>
        <w:autoSpaceDE w:val="0"/>
        <w:autoSpaceDN w:val="0"/>
        <w:adjustRightInd w:val="0"/>
        <w:spacing w:after="0"/>
        <w:ind w:left="0" w:firstLine="709"/>
        <w:jc w:val="both"/>
        <w:rPr>
          <w:sz w:val="28"/>
          <w:szCs w:val="28"/>
        </w:rPr>
      </w:pPr>
      <w:r w:rsidRPr="005037FA">
        <w:rPr>
          <w:sz w:val="28"/>
          <w:szCs w:val="28"/>
        </w:rPr>
        <w:t>ограниченность финансовых средств на развитие.</w:t>
      </w:r>
    </w:p>
    <w:p w14:paraId="15468D32" w14:textId="77777777" w:rsidR="00924B44" w:rsidRPr="00972348" w:rsidRDefault="00F66AF2" w:rsidP="00335F07">
      <w:pPr>
        <w:tabs>
          <w:tab w:val="left" w:pos="709"/>
          <w:tab w:val="left" w:pos="1134"/>
        </w:tabs>
        <w:suppressAutoHyphens/>
        <w:overflowPunct w:val="0"/>
        <w:autoSpaceDE w:val="0"/>
        <w:autoSpaceDN w:val="0"/>
        <w:adjustRightInd w:val="0"/>
        <w:spacing w:after="0"/>
        <w:ind w:firstLine="709"/>
        <w:jc w:val="both"/>
        <w:textAlignment w:val="baseline"/>
        <w:outlineLvl w:val="0"/>
        <w:rPr>
          <w:rFonts w:ascii="Times New Roman" w:hAnsi="Times New Roman"/>
          <w:sz w:val="28"/>
          <w:szCs w:val="28"/>
        </w:rPr>
      </w:pPr>
      <w:r w:rsidRPr="00972348">
        <w:rPr>
          <w:rFonts w:ascii="Times New Roman" w:hAnsi="Times New Roman"/>
          <w:sz w:val="28"/>
          <w:szCs w:val="28"/>
        </w:rPr>
        <w:t>Настоящая Программа предназначена для дальнейшего управляемого перевода системы образования в новое состояние, обеспечивающее качество образования, адекватное потребностям развивающейся личности, государства и общества. Программа является основным механизмом реализации государственной политики в системе образования и формирования системы образования района как еди</w:t>
      </w:r>
      <w:r w:rsidR="0015089A" w:rsidRPr="00972348">
        <w:rPr>
          <w:rFonts w:ascii="Times New Roman" w:hAnsi="Times New Roman"/>
          <w:sz w:val="28"/>
          <w:szCs w:val="28"/>
        </w:rPr>
        <w:t>ного образовательного комплекса и</w:t>
      </w:r>
      <w:r w:rsidRPr="00972348">
        <w:rPr>
          <w:rFonts w:ascii="Times New Roman" w:hAnsi="Times New Roman"/>
          <w:sz w:val="28"/>
          <w:szCs w:val="28"/>
        </w:rPr>
        <w:t xml:space="preserve"> определяет стратегию и основные направления развития муниципаль</w:t>
      </w:r>
      <w:r w:rsidR="00476B67" w:rsidRPr="00972348">
        <w:rPr>
          <w:rFonts w:ascii="Times New Roman" w:hAnsi="Times New Roman"/>
          <w:sz w:val="28"/>
          <w:szCs w:val="28"/>
        </w:rPr>
        <w:t>ной системы образования на 2024 – 2028</w:t>
      </w:r>
      <w:r w:rsidRPr="00972348">
        <w:rPr>
          <w:rFonts w:ascii="Times New Roman" w:hAnsi="Times New Roman"/>
          <w:sz w:val="28"/>
          <w:szCs w:val="28"/>
        </w:rPr>
        <w:t xml:space="preserve"> годы.</w:t>
      </w:r>
    </w:p>
    <w:p w14:paraId="5C47A54F" w14:textId="77777777" w:rsidR="00DA50AF" w:rsidRDefault="00DA50AF"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73D4F2E8" w14:textId="77777777" w:rsidR="00EB41FE" w:rsidRDefault="00EB41FE"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4B77A2CB" w14:textId="77777777" w:rsidR="00EB41FE" w:rsidRDefault="00EB41FE"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47AD30F8" w14:textId="77777777" w:rsidR="00EB41FE" w:rsidRDefault="00EB41FE"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5A3C7129" w14:textId="77777777" w:rsidR="00EB41FE" w:rsidRDefault="00EB41FE" w:rsidP="0060603D">
      <w:pPr>
        <w:tabs>
          <w:tab w:val="left" w:pos="709"/>
          <w:tab w:val="left" w:pos="1134"/>
        </w:tabs>
        <w:suppressAutoHyphens/>
        <w:overflowPunct w:val="0"/>
        <w:autoSpaceDE w:val="0"/>
        <w:autoSpaceDN w:val="0"/>
        <w:adjustRightInd w:val="0"/>
        <w:spacing w:after="0"/>
        <w:jc w:val="both"/>
        <w:textAlignment w:val="baseline"/>
        <w:outlineLvl w:val="0"/>
        <w:rPr>
          <w:rFonts w:ascii="Times New Roman" w:hAnsi="Times New Roman"/>
          <w:sz w:val="28"/>
          <w:szCs w:val="28"/>
        </w:rPr>
      </w:pPr>
    </w:p>
    <w:p w14:paraId="1A450A0A" w14:textId="471EF6D1" w:rsidR="001243BB" w:rsidRPr="00972348" w:rsidRDefault="001243BB" w:rsidP="00570338">
      <w:pPr>
        <w:pStyle w:val="af"/>
        <w:overflowPunct w:val="0"/>
        <w:autoSpaceDE w:val="0"/>
        <w:autoSpaceDN w:val="0"/>
        <w:adjustRightInd w:val="0"/>
        <w:ind w:left="0"/>
        <w:jc w:val="center"/>
        <w:textAlignment w:val="baseline"/>
        <w:outlineLvl w:val="0"/>
        <w:rPr>
          <w:b/>
          <w:sz w:val="28"/>
          <w:szCs w:val="28"/>
        </w:rPr>
      </w:pPr>
      <w:r w:rsidRPr="00972348">
        <w:rPr>
          <w:b/>
          <w:sz w:val="28"/>
          <w:szCs w:val="28"/>
        </w:rPr>
        <w:t>РАЗДЕЛ 2.</w:t>
      </w:r>
    </w:p>
    <w:p w14:paraId="643594C4" w14:textId="7BF4C9F2" w:rsidR="00103A90" w:rsidRPr="00972348" w:rsidRDefault="001243BB" w:rsidP="009E6AEA">
      <w:pPr>
        <w:tabs>
          <w:tab w:val="left" w:pos="1134"/>
        </w:tabs>
        <w:overflowPunct w:val="0"/>
        <w:autoSpaceDE w:val="0"/>
        <w:autoSpaceDN w:val="0"/>
        <w:adjustRightInd w:val="0"/>
        <w:jc w:val="center"/>
        <w:textAlignment w:val="baseline"/>
        <w:outlineLvl w:val="0"/>
        <w:rPr>
          <w:rFonts w:ascii="Times New Roman" w:hAnsi="Times New Roman"/>
          <w:b/>
          <w:sz w:val="28"/>
          <w:szCs w:val="28"/>
        </w:rPr>
      </w:pPr>
      <w:r w:rsidRPr="00972348">
        <w:rPr>
          <w:rFonts w:ascii="Times New Roman" w:hAnsi="Times New Roman"/>
          <w:b/>
          <w:sz w:val="28"/>
          <w:szCs w:val="28"/>
        </w:rPr>
        <w:t>МЕХАНИЗМ РЕАЛИЗАЦИИ ПРОГРАММЫ</w:t>
      </w:r>
    </w:p>
    <w:p w14:paraId="7C711F9F" w14:textId="77777777" w:rsidR="00E2570C" w:rsidRPr="00972348" w:rsidRDefault="001243BB" w:rsidP="00103A90">
      <w:pPr>
        <w:pStyle w:val="af"/>
        <w:numPr>
          <w:ilvl w:val="1"/>
          <w:numId w:val="1"/>
        </w:numPr>
        <w:tabs>
          <w:tab w:val="left" w:pos="1134"/>
        </w:tabs>
        <w:overflowPunct w:val="0"/>
        <w:autoSpaceDE w:val="0"/>
        <w:autoSpaceDN w:val="0"/>
        <w:adjustRightInd w:val="0"/>
        <w:ind w:left="0" w:firstLine="567"/>
        <w:jc w:val="center"/>
        <w:textAlignment w:val="baseline"/>
        <w:outlineLvl w:val="0"/>
        <w:rPr>
          <w:b/>
          <w:sz w:val="28"/>
          <w:szCs w:val="28"/>
        </w:rPr>
      </w:pPr>
      <w:r w:rsidRPr="00972348">
        <w:rPr>
          <w:b/>
          <w:sz w:val="28"/>
          <w:szCs w:val="28"/>
        </w:rPr>
        <w:t>Цели и задачи программы</w:t>
      </w:r>
    </w:p>
    <w:p w14:paraId="1AD720B5" w14:textId="77777777" w:rsidR="00BF6A5B" w:rsidRPr="00972348" w:rsidRDefault="00BF6A5B" w:rsidP="003D422F">
      <w:pPr>
        <w:pStyle w:val="af"/>
        <w:tabs>
          <w:tab w:val="left" w:pos="1134"/>
        </w:tabs>
        <w:overflowPunct w:val="0"/>
        <w:autoSpaceDE w:val="0"/>
        <w:autoSpaceDN w:val="0"/>
        <w:adjustRightInd w:val="0"/>
        <w:spacing w:after="0"/>
        <w:ind w:left="0" w:firstLine="567"/>
        <w:textAlignment w:val="baseline"/>
        <w:outlineLvl w:val="0"/>
        <w:rPr>
          <w:b/>
          <w:sz w:val="28"/>
          <w:szCs w:val="28"/>
        </w:rPr>
      </w:pPr>
    </w:p>
    <w:p w14:paraId="4A0E82AA" w14:textId="77777777" w:rsidR="00E2570C" w:rsidRPr="00972348" w:rsidRDefault="00E2570C" w:rsidP="003D422F">
      <w:pPr>
        <w:suppressAutoHyphens/>
        <w:spacing w:after="0"/>
        <w:ind w:firstLine="709"/>
        <w:contextualSpacing/>
        <w:jc w:val="both"/>
        <w:rPr>
          <w:rFonts w:ascii="Times New Roman" w:hAnsi="Times New Roman"/>
          <w:sz w:val="28"/>
          <w:szCs w:val="28"/>
        </w:rPr>
      </w:pPr>
      <w:r w:rsidRPr="00972348">
        <w:rPr>
          <w:rFonts w:ascii="Times New Roman" w:hAnsi="Times New Roman"/>
          <w:sz w:val="28"/>
          <w:szCs w:val="28"/>
        </w:rPr>
        <w:t>Приоритетные направления реализации государственной политики в сфере общего образования обусловлены реализацией стратегических задач, определенных документами федерального, регионального и муниципального значения:</w:t>
      </w:r>
    </w:p>
    <w:p w14:paraId="29B79577" w14:textId="05A6C13F" w:rsidR="00BF6A5B" w:rsidRPr="00972348" w:rsidRDefault="00BF6A5B" w:rsidP="004C53AA">
      <w:pPr>
        <w:pStyle w:val="22"/>
        <w:numPr>
          <w:ilvl w:val="0"/>
          <w:numId w:val="3"/>
        </w:numPr>
        <w:suppressAutoHyphens/>
        <w:spacing w:after="0"/>
        <w:ind w:left="0" w:firstLine="709"/>
        <w:contextualSpacing/>
        <w:rPr>
          <w:rFonts w:ascii="Times New Roman" w:hAnsi="Times New Roman"/>
          <w:sz w:val="28"/>
          <w:szCs w:val="28"/>
        </w:rPr>
      </w:pPr>
      <w:r w:rsidRPr="00972348">
        <w:rPr>
          <w:rFonts w:ascii="Times New Roman" w:hAnsi="Times New Roman"/>
          <w:sz w:val="28"/>
          <w:szCs w:val="28"/>
        </w:rPr>
        <w:t>Ф</w:t>
      </w:r>
      <w:r w:rsidR="00CE713C">
        <w:rPr>
          <w:rFonts w:ascii="Times New Roman" w:hAnsi="Times New Roman"/>
          <w:sz w:val="28"/>
          <w:szCs w:val="28"/>
        </w:rPr>
        <w:t xml:space="preserve">едеральный закон от 06.10.2003 </w:t>
      </w:r>
      <w:r w:rsidRPr="00972348">
        <w:rPr>
          <w:rFonts w:ascii="Times New Roman" w:hAnsi="Times New Roman"/>
          <w:sz w:val="28"/>
          <w:szCs w:val="28"/>
        </w:rPr>
        <w:t>№</w:t>
      </w:r>
      <w:r w:rsidR="00103A90">
        <w:rPr>
          <w:rFonts w:ascii="Times New Roman" w:hAnsi="Times New Roman"/>
          <w:sz w:val="28"/>
          <w:szCs w:val="28"/>
        </w:rPr>
        <w:t xml:space="preserve"> </w:t>
      </w:r>
      <w:r w:rsidRPr="00972348">
        <w:rPr>
          <w:rFonts w:ascii="Times New Roman" w:hAnsi="Times New Roman"/>
          <w:sz w:val="28"/>
          <w:szCs w:val="28"/>
        </w:rPr>
        <w:t>131-ФЗ «Об общих принципах органов местного самоуправления в Российской Федерации»;</w:t>
      </w:r>
    </w:p>
    <w:p w14:paraId="02EDCAAE" w14:textId="2BCA1F72" w:rsidR="00BF6A5B" w:rsidRPr="00972348" w:rsidRDefault="00BF6A5B" w:rsidP="004C53AA">
      <w:pPr>
        <w:pStyle w:val="22"/>
        <w:numPr>
          <w:ilvl w:val="0"/>
          <w:numId w:val="3"/>
        </w:numPr>
        <w:suppressAutoHyphens/>
        <w:spacing w:after="0"/>
        <w:ind w:left="0" w:firstLine="709"/>
        <w:contextualSpacing/>
        <w:rPr>
          <w:rFonts w:ascii="Times New Roman" w:hAnsi="Times New Roman"/>
          <w:sz w:val="28"/>
          <w:szCs w:val="28"/>
        </w:rPr>
      </w:pPr>
      <w:r w:rsidRPr="00972348">
        <w:rPr>
          <w:rFonts w:ascii="Times New Roman" w:hAnsi="Times New Roman"/>
          <w:sz w:val="28"/>
          <w:szCs w:val="28"/>
        </w:rPr>
        <w:t>Федеральный закон от 29.12.2012 № 273-ФЗ «Об образовании в Российской Федерации»;</w:t>
      </w:r>
    </w:p>
    <w:p w14:paraId="77851D85" w14:textId="6EFC1078" w:rsidR="00BF6A5B" w:rsidRPr="00311CE3" w:rsidRDefault="00BF6A5B" w:rsidP="004C53AA">
      <w:pPr>
        <w:pStyle w:val="af"/>
        <w:numPr>
          <w:ilvl w:val="0"/>
          <w:numId w:val="3"/>
        </w:numPr>
        <w:suppressAutoHyphens/>
        <w:spacing w:after="0"/>
        <w:ind w:left="0" w:firstLine="709"/>
        <w:jc w:val="both"/>
        <w:rPr>
          <w:sz w:val="28"/>
          <w:szCs w:val="28"/>
        </w:rPr>
      </w:pPr>
      <w:r w:rsidRPr="00311CE3">
        <w:rPr>
          <w:sz w:val="28"/>
          <w:szCs w:val="28"/>
        </w:rPr>
        <w:t xml:space="preserve">Государственная программа Российской Федерации «Развитие образования», утвержденная Постановлением Правительства Российской Федерации </w:t>
      </w:r>
      <w:r w:rsidR="00103A90">
        <w:rPr>
          <w:sz w:val="28"/>
          <w:szCs w:val="28"/>
        </w:rPr>
        <w:t>от 26.12.2017 №</w:t>
      </w:r>
      <w:r w:rsidR="00BB0F86" w:rsidRPr="00311CE3">
        <w:rPr>
          <w:sz w:val="28"/>
          <w:szCs w:val="28"/>
        </w:rPr>
        <w:t xml:space="preserve"> 1642</w:t>
      </w:r>
      <w:r w:rsidRPr="00311CE3">
        <w:rPr>
          <w:sz w:val="28"/>
          <w:szCs w:val="28"/>
        </w:rPr>
        <w:t>;</w:t>
      </w:r>
    </w:p>
    <w:p w14:paraId="48CA6CE2" w14:textId="77777777" w:rsidR="00BF6A5B" w:rsidRPr="00972348" w:rsidRDefault="00BF6A5B" w:rsidP="004C53AA">
      <w:pPr>
        <w:pStyle w:val="22"/>
        <w:numPr>
          <w:ilvl w:val="0"/>
          <w:numId w:val="3"/>
        </w:numPr>
        <w:suppressAutoHyphens/>
        <w:spacing w:after="0"/>
        <w:ind w:left="0" w:firstLine="709"/>
        <w:contextualSpacing/>
        <w:rPr>
          <w:rFonts w:ascii="Times New Roman" w:hAnsi="Times New Roman"/>
          <w:sz w:val="28"/>
          <w:szCs w:val="28"/>
        </w:rPr>
      </w:pPr>
      <w:r w:rsidRPr="00972348">
        <w:rPr>
          <w:rFonts w:ascii="Times New Roman" w:hAnsi="Times New Roman"/>
          <w:sz w:val="28"/>
          <w:szCs w:val="28"/>
        </w:rPr>
        <w:t>Национальный проект «Образование»;</w:t>
      </w:r>
    </w:p>
    <w:p w14:paraId="18BFE45C" w14:textId="5710B6AA" w:rsidR="00BF6A5B" w:rsidRPr="00AC073D" w:rsidRDefault="00BF6A5B" w:rsidP="004C53AA">
      <w:pPr>
        <w:pStyle w:val="22"/>
        <w:numPr>
          <w:ilvl w:val="0"/>
          <w:numId w:val="3"/>
        </w:numPr>
        <w:suppressAutoHyphens/>
        <w:spacing w:after="0"/>
        <w:ind w:left="0" w:firstLine="709"/>
        <w:contextualSpacing/>
        <w:rPr>
          <w:rFonts w:ascii="Times New Roman" w:hAnsi="Times New Roman"/>
          <w:sz w:val="28"/>
          <w:szCs w:val="28"/>
        </w:rPr>
      </w:pPr>
      <w:r w:rsidRPr="00AC073D">
        <w:rPr>
          <w:rFonts w:ascii="Times New Roman" w:hAnsi="Times New Roman"/>
          <w:sz w:val="28"/>
          <w:szCs w:val="28"/>
        </w:rPr>
        <w:t>Государственная программа Республики Саха (Якутия) «Развитие образования Республики Саха (Якутия)», утвержденная Постановлением Правительства Республики Саха (Якутия) от 1</w:t>
      </w:r>
      <w:r w:rsidR="00C01190" w:rsidRPr="00AC073D">
        <w:rPr>
          <w:rFonts w:ascii="Times New Roman" w:hAnsi="Times New Roman"/>
          <w:sz w:val="28"/>
          <w:szCs w:val="28"/>
        </w:rPr>
        <w:t>8</w:t>
      </w:r>
      <w:r w:rsidR="00BB0F86" w:rsidRPr="00AC073D">
        <w:rPr>
          <w:rFonts w:ascii="Times New Roman" w:hAnsi="Times New Roman"/>
          <w:sz w:val="28"/>
          <w:szCs w:val="28"/>
        </w:rPr>
        <w:t>.07.</w:t>
      </w:r>
      <w:r w:rsidRPr="00AC073D">
        <w:rPr>
          <w:rFonts w:ascii="Times New Roman" w:hAnsi="Times New Roman"/>
          <w:sz w:val="28"/>
          <w:szCs w:val="28"/>
        </w:rPr>
        <w:t>202</w:t>
      </w:r>
      <w:r w:rsidR="00C01190" w:rsidRPr="00AC073D">
        <w:rPr>
          <w:rFonts w:ascii="Times New Roman" w:hAnsi="Times New Roman"/>
          <w:sz w:val="28"/>
          <w:szCs w:val="28"/>
        </w:rPr>
        <w:t>2</w:t>
      </w:r>
      <w:r w:rsidRPr="00AC073D">
        <w:rPr>
          <w:rFonts w:ascii="Times New Roman" w:hAnsi="Times New Roman"/>
          <w:sz w:val="28"/>
          <w:szCs w:val="28"/>
        </w:rPr>
        <w:t xml:space="preserve"> №</w:t>
      </w:r>
      <w:r w:rsidR="00103A90">
        <w:rPr>
          <w:rFonts w:ascii="Times New Roman" w:hAnsi="Times New Roman"/>
          <w:sz w:val="28"/>
          <w:szCs w:val="28"/>
        </w:rPr>
        <w:t xml:space="preserve"> </w:t>
      </w:r>
      <w:r w:rsidR="00C01190" w:rsidRPr="00AC073D">
        <w:rPr>
          <w:rFonts w:ascii="Times New Roman" w:hAnsi="Times New Roman"/>
          <w:sz w:val="28"/>
          <w:szCs w:val="28"/>
        </w:rPr>
        <w:t>474</w:t>
      </w:r>
      <w:r w:rsidRPr="00AC073D">
        <w:rPr>
          <w:rFonts w:ascii="Times New Roman" w:hAnsi="Times New Roman"/>
          <w:sz w:val="28"/>
          <w:szCs w:val="28"/>
        </w:rPr>
        <w:t>;</w:t>
      </w:r>
    </w:p>
    <w:p w14:paraId="14A85120" w14:textId="77777777" w:rsidR="00BF6A5B" w:rsidRPr="00972348" w:rsidRDefault="00BF6A5B" w:rsidP="004C53AA">
      <w:pPr>
        <w:pStyle w:val="22"/>
        <w:numPr>
          <w:ilvl w:val="0"/>
          <w:numId w:val="3"/>
        </w:numPr>
        <w:suppressAutoHyphens/>
        <w:spacing w:after="0"/>
        <w:ind w:left="0" w:firstLine="709"/>
        <w:contextualSpacing/>
        <w:rPr>
          <w:rFonts w:ascii="Times New Roman" w:hAnsi="Times New Roman"/>
          <w:sz w:val="28"/>
          <w:szCs w:val="28"/>
        </w:rPr>
      </w:pPr>
      <w:r w:rsidRPr="00972348">
        <w:rPr>
          <w:rFonts w:ascii="Times New Roman" w:hAnsi="Times New Roman"/>
          <w:sz w:val="28"/>
          <w:szCs w:val="28"/>
        </w:rPr>
        <w:lastRenderedPageBreak/>
        <w:t xml:space="preserve">Указ Главы Республики Саха (Якутия) от 21.08.2022 № 2573 «О развитии Мирнинского района Республики Саха (Якутия) на период до 2030 года»; </w:t>
      </w:r>
    </w:p>
    <w:p w14:paraId="183CF8D7" w14:textId="1D1E9530" w:rsidR="00BF6A5B" w:rsidRPr="00972348" w:rsidRDefault="00BF6A5B" w:rsidP="004C53AA">
      <w:pPr>
        <w:pStyle w:val="22"/>
        <w:numPr>
          <w:ilvl w:val="0"/>
          <w:numId w:val="3"/>
        </w:numPr>
        <w:suppressAutoHyphens/>
        <w:spacing w:after="0"/>
        <w:ind w:left="0" w:firstLine="709"/>
        <w:contextualSpacing/>
        <w:rPr>
          <w:rFonts w:ascii="Times New Roman" w:hAnsi="Times New Roman"/>
          <w:sz w:val="28"/>
          <w:szCs w:val="28"/>
        </w:rPr>
      </w:pPr>
      <w:r w:rsidRPr="00972348">
        <w:rPr>
          <w:rFonts w:ascii="Times New Roman" w:hAnsi="Times New Roman"/>
          <w:sz w:val="28"/>
          <w:szCs w:val="28"/>
        </w:rPr>
        <w:t>Распоряжение Правительства Республи</w:t>
      </w:r>
      <w:r w:rsidR="00CE713C">
        <w:rPr>
          <w:rFonts w:ascii="Times New Roman" w:hAnsi="Times New Roman"/>
          <w:sz w:val="28"/>
          <w:szCs w:val="28"/>
        </w:rPr>
        <w:t xml:space="preserve">ки Саха (Якутия) от 23.12.2022 </w:t>
      </w:r>
      <w:r w:rsidRPr="00972348">
        <w:rPr>
          <w:rFonts w:ascii="Times New Roman" w:hAnsi="Times New Roman"/>
          <w:sz w:val="28"/>
          <w:szCs w:val="28"/>
        </w:rPr>
        <w:t>№ 1249-р «Об утверждении плана мероприятий по реализации Указа Главы Республики Саха (Якутия) от 21.08.2022 №</w:t>
      </w:r>
      <w:r w:rsidR="00103A90">
        <w:rPr>
          <w:rFonts w:ascii="Times New Roman" w:hAnsi="Times New Roman"/>
          <w:sz w:val="28"/>
          <w:szCs w:val="28"/>
        </w:rPr>
        <w:t xml:space="preserve"> </w:t>
      </w:r>
      <w:r w:rsidRPr="00972348">
        <w:rPr>
          <w:rFonts w:ascii="Times New Roman" w:hAnsi="Times New Roman"/>
          <w:sz w:val="28"/>
          <w:szCs w:val="28"/>
        </w:rPr>
        <w:t>2573 «О развитии Мирнинского района Республики Саха (Якутия) на период до 2030 года»;</w:t>
      </w:r>
    </w:p>
    <w:p w14:paraId="76231D21" w14:textId="2CA8D664" w:rsidR="00BF6A5B" w:rsidRPr="00972348" w:rsidRDefault="00BF6A5B" w:rsidP="004C53AA">
      <w:pPr>
        <w:pStyle w:val="af"/>
        <w:numPr>
          <w:ilvl w:val="0"/>
          <w:numId w:val="3"/>
        </w:numPr>
        <w:suppressAutoHyphens/>
        <w:spacing w:after="0"/>
        <w:ind w:left="0" w:firstLine="709"/>
        <w:jc w:val="both"/>
        <w:rPr>
          <w:bCs/>
          <w:sz w:val="28"/>
          <w:szCs w:val="28"/>
        </w:rPr>
      </w:pPr>
      <w:r w:rsidRPr="00972348">
        <w:rPr>
          <w:bCs/>
          <w:sz w:val="28"/>
          <w:szCs w:val="28"/>
        </w:rPr>
        <w:t>Стратегия социально-экономического развития Мирнинского района Республики Саха (Якутия) на период до 2030 года, утвержденная решением Мирнинского районного Совета депутатов от 25.04.2018 III-№31-16.</w:t>
      </w:r>
    </w:p>
    <w:p w14:paraId="3C2170B4" w14:textId="77777777" w:rsidR="00BF6A5B" w:rsidRPr="00972348" w:rsidRDefault="00BF6A5B" w:rsidP="00335F07">
      <w:pPr>
        <w:suppressAutoHyphens/>
        <w:spacing w:after="0"/>
        <w:ind w:firstLine="709"/>
        <w:contextualSpacing/>
        <w:jc w:val="both"/>
        <w:rPr>
          <w:rFonts w:ascii="Times New Roman" w:hAnsi="Times New Roman"/>
          <w:sz w:val="28"/>
          <w:szCs w:val="28"/>
        </w:rPr>
      </w:pPr>
      <w:r w:rsidRPr="00972348">
        <w:rPr>
          <w:rFonts w:ascii="Times New Roman" w:hAnsi="Times New Roman"/>
          <w:sz w:val="28"/>
          <w:szCs w:val="28"/>
          <w:u w:val="single"/>
        </w:rPr>
        <w:t>Цель</w:t>
      </w:r>
      <w:r w:rsidRPr="00972348">
        <w:rPr>
          <w:rFonts w:ascii="Times New Roman" w:hAnsi="Times New Roman"/>
          <w:sz w:val="28"/>
          <w:szCs w:val="28"/>
        </w:rPr>
        <w:t>:</w:t>
      </w:r>
      <w:r w:rsidRPr="00972348">
        <w:rPr>
          <w:rFonts w:ascii="Times New Roman" w:hAnsi="Times New Roman"/>
        </w:rPr>
        <w:t xml:space="preserve"> </w:t>
      </w:r>
      <w:r w:rsidRPr="00972348">
        <w:rPr>
          <w:rFonts w:ascii="Times New Roman" w:hAnsi="Times New Roman"/>
          <w:sz w:val="28"/>
          <w:szCs w:val="28"/>
        </w:rPr>
        <w:t>обеспечение государственных гарантий реализации прав человека на получение общедоступного и бесплатного общего образования в муниципальных общеобразовательных организац</w:t>
      </w:r>
      <w:r w:rsidR="00F4183E">
        <w:rPr>
          <w:rFonts w:ascii="Times New Roman" w:hAnsi="Times New Roman"/>
          <w:sz w:val="28"/>
          <w:szCs w:val="28"/>
        </w:rPr>
        <w:t>иях.</w:t>
      </w:r>
    </w:p>
    <w:p w14:paraId="69ED6AA7" w14:textId="77777777" w:rsidR="006F4259" w:rsidRPr="00551FCB" w:rsidRDefault="00BF6A5B" w:rsidP="00335F07">
      <w:pPr>
        <w:suppressAutoHyphens/>
        <w:spacing w:after="0"/>
        <w:ind w:firstLine="709"/>
        <w:contextualSpacing/>
        <w:jc w:val="both"/>
        <w:rPr>
          <w:rFonts w:ascii="Times New Roman" w:hAnsi="Times New Roman"/>
          <w:sz w:val="28"/>
          <w:szCs w:val="28"/>
          <w:u w:val="single"/>
        </w:rPr>
      </w:pPr>
      <w:r w:rsidRPr="00972348">
        <w:rPr>
          <w:rFonts w:ascii="Times New Roman" w:hAnsi="Times New Roman"/>
          <w:sz w:val="28"/>
          <w:szCs w:val="28"/>
          <w:u w:val="single"/>
        </w:rPr>
        <w:t>Основные задачи:</w:t>
      </w:r>
    </w:p>
    <w:p w14:paraId="54216A86" w14:textId="77777777" w:rsidR="006F4259" w:rsidRPr="00972348" w:rsidRDefault="00311CE3" w:rsidP="00335F07">
      <w:pPr>
        <w:suppressAutoHyphens/>
        <w:spacing w:after="0"/>
        <w:ind w:firstLine="709"/>
        <w:jc w:val="both"/>
        <w:rPr>
          <w:rFonts w:ascii="Times New Roman" w:hAnsi="Times New Roman"/>
          <w:sz w:val="28"/>
          <w:szCs w:val="28"/>
        </w:rPr>
      </w:pPr>
      <w:r>
        <w:rPr>
          <w:rFonts w:ascii="Times New Roman" w:hAnsi="Times New Roman"/>
          <w:sz w:val="28"/>
          <w:szCs w:val="28"/>
        </w:rPr>
        <w:t>1.</w:t>
      </w:r>
      <w:r w:rsidR="006C00A0">
        <w:rPr>
          <w:rFonts w:ascii="Times New Roman" w:hAnsi="Times New Roman"/>
          <w:sz w:val="28"/>
          <w:szCs w:val="28"/>
        </w:rPr>
        <w:t> </w:t>
      </w:r>
      <w:r>
        <w:rPr>
          <w:rFonts w:ascii="Times New Roman" w:hAnsi="Times New Roman"/>
          <w:sz w:val="28"/>
          <w:szCs w:val="28"/>
        </w:rPr>
        <w:t>О</w:t>
      </w:r>
      <w:r w:rsidR="006F4259">
        <w:rPr>
          <w:rFonts w:ascii="Times New Roman" w:hAnsi="Times New Roman"/>
          <w:sz w:val="28"/>
          <w:szCs w:val="28"/>
        </w:rPr>
        <w:t xml:space="preserve">рганизация предоставления общедоступного и бесплатного начального общего, основного общего, среднего </w:t>
      </w:r>
      <w:r w:rsidR="006F4259" w:rsidRPr="00972348">
        <w:rPr>
          <w:rFonts w:ascii="Times New Roman" w:hAnsi="Times New Roman"/>
          <w:sz w:val="28"/>
          <w:szCs w:val="28"/>
        </w:rPr>
        <w:t xml:space="preserve">общего образования </w:t>
      </w:r>
      <w:r w:rsidR="006F4259">
        <w:rPr>
          <w:rFonts w:ascii="Times New Roman" w:hAnsi="Times New Roman"/>
          <w:sz w:val="28"/>
          <w:szCs w:val="28"/>
        </w:rPr>
        <w:t>по основным образовательным программам в муниципальных об</w:t>
      </w:r>
      <w:r w:rsidR="009D307D">
        <w:rPr>
          <w:rFonts w:ascii="Times New Roman" w:hAnsi="Times New Roman"/>
          <w:sz w:val="28"/>
          <w:szCs w:val="28"/>
        </w:rPr>
        <w:t>щеоб</w:t>
      </w:r>
      <w:r w:rsidR="0060603D">
        <w:rPr>
          <w:rFonts w:ascii="Times New Roman" w:hAnsi="Times New Roman"/>
          <w:sz w:val="28"/>
          <w:szCs w:val="28"/>
        </w:rPr>
        <w:t>разовательных организациях</w:t>
      </w:r>
      <w:r>
        <w:rPr>
          <w:rFonts w:ascii="Times New Roman" w:hAnsi="Times New Roman"/>
          <w:sz w:val="28"/>
          <w:szCs w:val="28"/>
        </w:rPr>
        <w:t>.</w:t>
      </w:r>
    </w:p>
    <w:p w14:paraId="21007910" w14:textId="7AD1DA94" w:rsidR="006F4259" w:rsidRPr="00972348" w:rsidRDefault="006C00A0" w:rsidP="001B65B4">
      <w:pPr>
        <w:tabs>
          <w:tab w:val="left" w:pos="0"/>
          <w:tab w:val="left" w:pos="1134"/>
        </w:tabs>
        <w:suppressAutoHyphens/>
        <w:spacing w:after="0"/>
        <w:ind w:firstLine="709"/>
        <w:jc w:val="both"/>
        <w:rPr>
          <w:rFonts w:ascii="Times New Roman" w:hAnsi="Times New Roman"/>
          <w:sz w:val="28"/>
          <w:szCs w:val="28"/>
        </w:rPr>
      </w:pPr>
      <w:r>
        <w:rPr>
          <w:rFonts w:ascii="Times New Roman" w:hAnsi="Times New Roman"/>
          <w:sz w:val="28"/>
          <w:szCs w:val="28"/>
        </w:rPr>
        <w:t>2</w:t>
      </w:r>
      <w:r w:rsidR="006F4259" w:rsidRPr="00972348">
        <w:rPr>
          <w:rFonts w:ascii="Times New Roman" w:hAnsi="Times New Roman"/>
          <w:sz w:val="28"/>
          <w:szCs w:val="28"/>
        </w:rPr>
        <w:t>.</w:t>
      </w:r>
      <w:r w:rsidR="00311CE3">
        <w:rPr>
          <w:rFonts w:ascii="Times New Roman" w:hAnsi="Times New Roman"/>
          <w:sz w:val="28"/>
          <w:szCs w:val="28"/>
        </w:rPr>
        <w:t>С</w:t>
      </w:r>
      <w:r w:rsidR="0060603D">
        <w:rPr>
          <w:rFonts w:ascii="Times New Roman" w:hAnsi="Times New Roman"/>
          <w:sz w:val="28"/>
          <w:szCs w:val="28"/>
        </w:rPr>
        <w:t xml:space="preserve">овершенствование системы профессионального </w:t>
      </w:r>
      <w:r w:rsidR="006F4259" w:rsidRPr="00972348">
        <w:rPr>
          <w:rFonts w:ascii="Times New Roman" w:hAnsi="Times New Roman"/>
          <w:sz w:val="28"/>
          <w:szCs w:val="28"/>
        </w:rPr>
        <w:t>развития   педагогических работников для</w:t>
      </w:r>
      <w:r w:rsidR="00311CE3">
        <w:rPr>
          <w:rFonts w:ascii="Times New Roman" w:hAnsi="Times New Roman"/>
          <w:sz w:val="28"/>
          <w:szCs w:val="28"/>
        </w:rPr>
        <w:t xml:space="preserve"> повышения качества образования.</w:t>
      </w:r>
    </w:p>
    <w:p w14:paraId="2A31213F" w14:textId="58C5491A" w:rsidR="006F4259" w:rsidRPr="00C81118" w:rsidRDefault="006C00A0" w:rsidP="00335F07">
      <w:pPr>
        <w:suppressAutoHyphens/>
        <w:spacing w:after="0"/>
        <w:ind w:firstLine="709"/>
        <w:jc w:val="both"/>
        <w:rPr>
          <w:rFonts w:ascii="Times New Roman" w:hAnsi="Times New Roman"/>
          <w:sz w:val="28"/>
          <w:szCs w:val="28"/>
        </w:rPr>
      </w:pPr>
      <w:r w:rsidRPr="00C81118">
        <w:rPr>
          <w:rFonts w:ascii="Times New Roman" w:hAnsi="Times New Roman"/>
          <w:sz w:val="28"/>
          <w:szCs w:val="28"/>
        </w:rPr>
        <w:t>3</w:t>
      </w:r>
      <w:r w:rsidR="00311CE3" w:rsidRPr="00C81118">
        <w:rPr>
          <w:rFonts w:ascii="Times New Roman" w:hAnsi="Times New Roman"/>
          <w:sz w:val="28"/>
          <w:szCs w:val="28"/>
        </w:rPr>
        <w:t>.</w:t>
      </w:r>
      <w:r w:rsidRPr="00C81118">
        <w:rPr>
          <w:rFonts w:ascii="Times New Roman" w:hAnsi="Times New Roman"/>
          <w:sz w:val="28"/>
          <w:szCs w:val="28"/>
        </w:rPr>
        <w:t> </w:t>
      </w:r>
      <w:r w:rsidR="00311CE3" w:rsidRPr="00C81118">
        <w:rPr>
          <w:rFonts w:ascii="Times New Roman" w:hAnsi="Times New Roman"/>
          <w:sz w:val="28"/>
          <w:szCs w:val="28"/>
        </w:rPr>
        <w:t>О</w:t>
      </w:r>
      <w:r w:rsidR="006F4259" w:rsidRPr="00C81118">
        <w:rPr>
          <w:rFonts w:ascii="Times New Roman" w:hAnsi="Times New Roman"/>
          <w:sz w:val="28"/>
          <w:szCs w:val="28"/>
        </w:rPr>
        <w:t xml:space="preserve">рганизация горячего питания </w:t>
      </w:r>
      <w:r w:rsidR="008F4226" w:rsidRPr="00C81118">
        <w:rPr>
          <w:rFonts w:ascii="Times New Roman" w:hAnsi="Times New Roman"/>
          <w:sz w:val="28"/>
          <w:szCs w:val="28"/>
        </w:rPr>
        <w:t>обучающихся.</w:t>
      </w:r>
    </w:p>
    <w:p w14:paraId="39D53DD6" w14:textId="31C4DC41" w:rsidR="006F4259" w:rsidRPr="00C81118" w:rsidRDefault="006C00A0" w:rsidP="00335F07">
      <w:pPr>
        <w:suppressAutoHyphens/>
        <w:spacing w:after="0"/>
        <w:ind w:firstLine="709"/>
        <w:jc w:val="both"/>
        <w:rPr>
          <w:rFonts w:ascii="Times New Roman" w:hAnsi="Times New Roman"/>
          <w:sz w:val="28"/>
          <w:szCs w:val="28"/>
        </w:rPr>
      </w:pPr>
      <w:r w:rsidRPr="00C81118">
        <w:rPr>
          <w:rFonts w:ascii="Times New Roman" w:hAnsi="Times New Roman"/>
          <w:sz w:val="28"/>
          <w:szCs w:val="28"/>
        </w:rPr>
        <w:t>4</w:t>
      </w:r>
      <w:r w:rsidR="00311CE3" w:rsidRPr="00C81118">
        <w:rPr>
          <w:rFonts w:ascii="Times New Roman" w:hAnsi="Times New Roman"/>
          <w:sz w:val="28"/>
          <w:szCs w:val="28"/>
        </w:rPr>
        <w:t>.</w:t>
      </w:r>
      <w:r w:rsidRPr="00C81118">
        <w:rPr>
          <w:rFonts w:ascii="Times New Roman" w:hAnsi="Times New Roman"/>
          <w:sz w:val="28"/>
          <w:szCs w:val="28"/>
        </w:rPr>
        <w:t> </w:t>
      </w:r>
      <w:r w:rsidR="00311CE3" w:rsidRPr="00C81118">
        <w:rPr>
          <w:rFonts w:ascii="Times New Roman" w:hAnsi="Times New Roman"/>
          <w:sz w:val="28"/>
          <w:szCs w:val="28"/>
        </w:rPr>
        <w:t>С</w:t>
      </w:r>
      <w:r w:rsidR="0060603D" w:rsidRPr="00C81118">
        <w:rPr>
          <w:rFonts w:ascii="Times New Roman" w:hAnsi="Times New Roman"/>
          <w:sz w:val="28"/>
          <w:szCs w:val="28"/>
        </w:rPr>
        <w:t xml:space="preserve">оздание новых </w:t>
      </w:r>
      <w:r w:rsidR="006F4259" w:rsidRPr="00C81118">
        <w:rPr>
          <w:rFonts w:ascii="Times New Roman" w:hAnsi="Times New Roman"/>
          <w:sz w:val="28"/>
          <w:szCs w:val="28"/>
        </w:rPr>
        <w:t>м</w:t>
      </w:r>
      <w:r w:rsidR="0060603D" w:rsidRPr="00C81118">
        <w:rPr>
          <w:rFonts w:ascii="Times New Roman" w:hAnsi="Times New Roman"/>
          <w:sz w:val="28"/>
          <w:szCs w:val="28"/>
        </w:rPr>
        <w:t xml:space="preserve">ест в общеобразовательных </w:t>
      </w:r>
      <w:r w:rsidR="006F4259" w:rsidRPr="00C81118">
        <w:rPr>
          <w:rFonts w:ascii="Times New Roman" w:hAnsi="Times New Roman"/>
          <w:sz w:val="28"/>
          <w:szCs w:val="28"/>
        </w:rPr>
        <w:t>организаци</w:t>
      </w:r>
      <w:r w:rsidR="008F4226" w:rsidRPr="00C81118">
        <w:rPr>
          <w:rFonts w:ascii="Times New Roman" w:hAnsi="Times New Roman"/>
          <w:sz w:val="28"/>
          <w:szCs w:val="28"/>
        </w:rPr>
        <w:t>ях.</w:t>
      </w:r>
    </w:p>
    <w:p w14:paraId="76990641" w14:textId="78F445BE" w:rsidR="00103A90" w:rsidRDefault="008F4226" w:rsidP="009E6AEA">
      <w:pPr>
        <w:suppressAutoHyphens/>
        <w:spacing w:after="0"/>
        <w:ind w:firstLine="709"/>
        <w:jc w:val="both"/>
        <w:rPr>
          <w:rFonts w:ascii="Times New Roman" w:hAnsi="Times New Roman"/>
          <w:sz w:val="28"/>
          <w:szCs w:val="28"/>
        </w:rPr>
      </w:pPr>
      <w:r w:rsidRPr="00C81118">
        <w:rPr>
          <w:rFonts w:ascii="Times New Roman" w:hAnsi="Times New Roman"/>
          <w:sz w:val="28"/>
          <w:szCs w:val="28"/>
        </w:rPr>
        <w:t>5.Улучшение состояния материально-технической базы учреждений образования.</w:t>
      </w:r>
    </w:p>
    <w:p w14:paraId="3A559778" w14:textId="6791F0C2" w:rsidR="00BB6E7F" w:rsidRPr="00972348" w:rsidRDefault="00BB6E7F" w:rsidP="00103A90">
      <w:pPr>
        <w:pStyle w:val="af"/>
        <w:numPr>
          <w:ilvl w:val="1"/>
          <w:numId w:val="1"/>
        </w:numPr>
        <w:tabs>
          <w:tab w:val="left" w:pos="1134"/>
        </w:tabs>
        <w:overflowPunct w:val="0"/>
        <w:autoSpaceDE w:val="0"/>
        <w:autoSpaceDN w:val="0"/>
        <w:adjustRightInd w:val="0"/>
        <w:ind w:left="0" w:firstLine="709"/>
        <w:jc w:val="center"/>
        <w:textAlignment w:val="baseline"/>
        <w:outlineLvl w:val="0"/>
        <w:rPr>
          <w:b/>
          <w:sz w:val="28"/>
          <w:szCs w:val="28"/>
        </w:rPr>
      </w:pPr>
      <w:r w:rsidRPr="00972348">
        <w:rPr>
          <w:b/>
          <w:sz w:val="28"/>
          <w:szCs w:val="28"/>
        </w:rPr>
        <w:t>Общ</w:t>
      </w:r>
      <w:r w:rsidR="00DF0408" w:rsidRPr="00972348">
        <w:rPr>
          <w:b/>
          <w:sz w:val="28"/>
          <w:szCs w:val="28"/>
        </w:rPr>
        <w:t>ий порядок реализации программы</w:t>
      </w:r>
    </w:p>
    <w:p w14:paraId="00A0A6D9" w14:textId="77777777" w:rsidR="00BB6E7F" w:rsidRPr="00972348" w:rsidRDefault="00BB6E7F" w:rsidP="009E6AEA">
      <w:pPr>
        <w:pStyle w:val="af"/>
        <w:tabs>
          <w:tab w:val="left" w:pos="1134"/>
        </w:tabs>
        <w:overflowPunct w:val="0"/>
        <w:autoSpaceDE w:val="0"/>
        <w:autoSpaceDN w:val="0"/>
        <w:adjustRightInd w:val="0"/>
        <w:spacing w:after="0"/>
        <w:ind w:left="0" w:firstLine="709"/>
        <w:jc w:val="both"/>
        <w:textAlignment w:val="baseline"/>
        <w:outlineLvl w:val="0"/>
        <w:rPr>
          <w:b/>
          <w:sz w:val="28"/>
          <w:szCs w:val="28"/>
        </w:rPr>
      </w:pPr>
    </w:p>
    <w:p w14:paraId="2E2D748D" w14:textId="0AF94E0A" w:rsidR="00BB6E7F" w:rsidRPr="00972348" w:rsidRDefault="00BB6E7F" w:rsidP="009E6AEA">
      <w:pPr>
        <w:pStyle w:val="af"/>
        <w:suppressAutoHyphens/>
        <w:spacing w:after="0"/>
        <w:ind w:left="0" w:firstLine="709"/>
        <w:jc w:val="both"/>
        <w:rPr>
          <w:b/>
          <w:sz w:val="28"/>
          <w:szCs w:val="28"/>
        </w:rPr>
      </w:pPr>
      <w:r w:rsidRPr="00C81118">
        <w:rPr>
          <w:b/>
          <w:sz w:val="28"/>
          <w:szCs w:val="28"/>
        </w:rPr>
        <w:t>Задача</w:t>
      </w:r>
      <w:r w:rsidR="00E81144" w:rsidRPr="00C81118">
        <w:rPr>
          <w:b/>
          <w:sz w:val="28"/>
          <w:szCs w:val="28"/>
        </w:rPr>
        <w:t xml:space="preserve"> 1. </w:t>
      </w:r>
      <w:r w:rsidR="00551FCB" w:rsidRPr="00C81118">
        <w:rPr>
          <w:b/>
          <w:sz w:val="28"/>
          <w:szCs w:val="28"/>
        </w:rPr>
        <w:t>Организация предоставления общедоступного и бесплатного начального общего, основного общего, среднего общего образования по основным образовательным программам в муниципальных об</w:t>
      </w:r>
      <w:r w:rsidR="001B65B4">
        <w:rPr>
          <w:b/>
          <w:sz w:val="28"/>
          <w:szCs w:val="28"/>
        </w:rPr>
        <w:t>щеоб</w:t>
      </w:r>
      <w:r w:rsidR="00551FCB" w:rsidRPr="00C81118">
        <w:rPr>
          <w:b/>
          <w:sz w:val="28"/>
          <w:szCs w:val="28"/>
        </w:rPr>
        <w:t>разовательных организациях</w:t>
      </w:r>
      <w:r w:rsidR="008F4226" w:rsidRPr="00C81118">
        <w:rPr>
          <w:b/>
          <w:sz w:val="28"/>
          <w:szCs w:val="28"/>
        </w:rPr>
        <w:t>.</w:t>
      </w:r>
    </w:p>
    <w:p w14:paraId="20DD1506" w14:textId="77777777" w:rsidR="00BB6E7F" w:rsidRPr="00972348" w:rsidRDefault="00BB6E7F" w:rsidP="00335F07">
      <w:pPr>
        <w:pStyle w:val="af"/>
        <w:suppressAutoHyphens/>
        <w:ind w:left="0" w:firstLine="709"/>
        <w:jc w:val="both"/>
        <w:rPr>
          <w:b/>
          <w:sz w:val="28"/>
          <w:szCs w:val="28"/>
        </w:rPr>
      </w:pPr>
    </w:p>
    <w:p w14:paraId="5C7C5750" w14:textId="64CE3A23" w:rsidR="00BB6E7F" w:rsidRPr="00972348" w:rsidRDefault="00BB6E7F" w:rsidP="00335F07">
      <w:pPr>
        <w:pStyle w:val="af"/>
        <w:suppressAutoHyphens/>
        <w:ind w:left="0" w:firstLine="709"/>
        <w:jc w:val="both"/>
        <w:rPr>
          <w:sz w:val="28"/>
          <w:szCs w:val="28"/>
        </w:rPr>
      </w:pPr>
      <w:r w:rsidRPr="00972348">
        <w:rPr>
          <w:sz w:val="28"/>
          <w:szCs w:val="28"/>
          <w:u w:val="single"/>
        </w:rPr>
        <w:t>Мероприятие</w:t>
      </w:r>
      <w:r w:rsidRPr="00972348">
        <w:rPr>
          <w:sz w:val="28"/>
          <w:szCs w:val="28"/>
          <w:u w:val="single"/>
          <w:lang w:val="en-US"/>
        </w:rPr>
        <w:t> </w:t>
      </w:r>
      <w:r w:rsidR="00A51AED">
        <w:rPr>
          <w:sz w:val="28"/>
          <w:szCs w:val="28"/>
          <w:u w:val="single"/>
        </w:rPr>
        <w:t>№1.</w:t>
      </w:r>
      <w:r w:rsidR="00103A90">
        <w:rPr>
          <w:sz w:val="28"/>
          <w:szCs w:val="28"/>
          <w:u w:val="single"/>
        </w:rPr>
        <w:t xml:space="preserve"> </w:t>
      </w:r>
      <w:r w:rsidR="00A51AED" w:rsidRPr="00A51AED">
        <w:rPr>
          <w:sz w:val="28"/>
          <w:szCs w:val="28"/>
          <w:u w:val="single"/>
        </w:rPr>
        <w:t>Обеспечение доступности общего образования</w:t>
      </w:r>
      <w:r w:rsidR="008E597D">
        <w:rPr>
          <w:sz w:val="28"/>
          <w:szCs w:val="28"/>
          <w:u w:val="single"/>
        </w:rPr>
        <w:t>.</w:t>
      </w:r>
    </w:p>
    <w:p w14:paraId="292E8F3D" w14:textId="26438C7A" w:rsidR="00BB6E7F" w:rsidRPr="00972348" w:rsidRDefault="005C2F05" w:rsidP="003D422F">
      <w:pPr>
        <w:pStyle w:val="af"/>
        <w:tabs>
          <w:tab w:val="left" w:pos="0"/>
          <w:tab w:val="left" w:pos="317"/>
        </w:tabs>
        <w:suppressAutoHyphens/>
        <w:overflowPunct w:val="0"/>
        <w:autoSpaceDE w:val="0"/>
        <w:autoSpaceDN w:val="0"/>
        <w:adjustRightInd w:val="0"/>
        <w:spacing w:after="0"/>
        <w:ind w:left="0" w:firstLine="709"/>
        <w:jc w:val="both"/>
        <w:textAlignment w:val="baseline"/>
        <w:rPr>
          <w:sz w:val="28"/>
          <w:szCs w:val="28"/>
        </w:rPr>
      </w:pPr>
      <w:r w:rsidRPr="00972348">
        <w:rPr>
          <w:sz w:val="28"/>
          <w:szCs w:val="28"/>
        </w:rPr>
        <w:t>Реализация данного мероприятия будет осуществляться через р</w:t>
      </w:r>
      <w:r w:rsidR="00BB6E7F" w:rsidRPr="00972348">
        <w:rPr>
          <w:sz w:val="28"/>
          <w:szCs w:val="28"/>
        </w:rPr>
        <w:t>азработк</w:t>
      </w:r>
      <w:r w:rsidRPr="00972348">
        <w:rPr>
          <w:sz w:val="28"/>
          <w:szCs w:val="28"/>
        </w:rPr>
        <w:t>у</w:t>
      </w:r>
      <w:r w:rsidR="00BB6E7F" w:rsidRPr="00972348">
        <w:rPr>
          <w:sz w:val="28"/>
          <w:szCs w:val="28"/>
        </w:rPr>
        <w:t xml:space="preserve"> программ в соответствии с требованиями ФГОС общего образования</w:t>
      </w:r>
      <w:r w:rsidR="00930CB0" w:rsidRPr="00972348">
        <w:rPr>
          <w:sz w:val="28"/>
          <w:szCs w:val="28"/>
          <w:lang w:val="sah-RU"/>
        </w:rPr>
        <w:t xml:space="preserve"> и федеральных основных образовательных программ</w:t>
      </w:r>
      <w:r w:rsidRPr="00972348">
        <w:rPr>
          <w:sz w:val="28"/>
          <w:szCs w:val="28"/>
        </w:rPr>
        <w:t>, о</w:t>
      </w:r>
      <w:r w:rsidR="00BB6E7F" w:rsidRPr="00972348">
        <w:rPr>
          <w:sz w:val="28"/>
          <w:szCs w:val="28"/>
        </w:rPr>
        <w:t>беспечени</w:t>
      </w:r>
      <w:r w:rsidRPr="00972348">
        <w:rPr>
          <w:sz w:val="28"/>
          <w:szCs w:val="28"/>
        </w:rPr>
        <w:t>я</w:t>
      </w:r>
      <w:r w:rsidR="004955F0">
        <w:rPr>
          <w:sz w:val="28"/>
          <w:szCs w:val="28"/>
        </w:rPr>
        <w:t xml:space="preserve"> возможности </w:t>
      </w:r>
      <w:r w:rsidR="00BB6E7F" w:rsidRPr="00972348">
        <w:rPr>
          <w:sz w:val="28"/>
          <w:szCs w:val="28"/>
        </w:rPr>
        <w:t xml:space="preserve"> обучаться по индивидуальным образовательным траекториям, в том числе с использованием дистанционных техно</w:t>
      </w:r>
      <w:r w:rsidRPr="00972348">
        <w:rPr>
          <w:sz w:val="28"/>
          <w:szCs w:val="28"/>
        </w:rPr>
        <w:t>логий, инклюзивного образования, совершенствования</w:t>
      </w:r>
      <w:r w:rsidR="00BB6E7F" w:rsidRPr="00972348">
        <w:rPr>
          <w:sz w:val="28"/>
          <w:szCs w:val="28"/>
        </w:rPr>
        <w:t xml:space="preserve"> механизма реализации образовательных программ, отвечающих требованиям международных стандартов и пра</w:t>
      </w:r>
      <w:r w:rsidRPr="00972348">
        <w:rPr>
          <w:sz w:val="28"/>
          <w:szCs w:val="28"/>
        </w:rPr>
        <w:t>ктико-ориентированных подходов</w:t>
      </w:r>
      <w:r w:rsidR="00350F80" w:rsidRPr="00972348">
        <w:rPr>
          <w:sz w:val="28"/>
          <w:szCs w:val="28"/>
        </w:rPr>
        <w:t xml:space="preserve">, развитие электронной среды образовательных учреждений  и создание единого информационно-образовательного </w:t>
      </w:r>
      <w:r w:rsidR="00350F80" w:rsidRPr="00972348">
        <w:rPr>
          <w:sz w:val="28"/>
          <w:szCs w:val="28"/>
        </w:rPr>
        <w:lastRenderedPageBreak/>
        <w:t>пространства и многоуровневой системы оценки качества системы образовани</w:t>
      </w:r>
      <w:r w:rsidR="001C4AB4">
        <w:rPr>
          <w:sz w:val="28"/>
          <w:szCs w:val="28"/>
        </w:rPr>
        <w:t>я МР</w:t>
      </w:r>
      <w:r w:rsidR="00930CB0" w:rsidRPr="00972348">
        <w:rPr>
          <w:sz w:val="28"/>
          <w:szCs w:val="28"/>
        </w:rPr>
        <w:t xml:space="preserve"> «Мирнинский район»</w:t>
      </w:r>
      <w:r w:rsidR="00103A90">
        <w:rPr>
          <w:sz w:val="28"/>
          <w:szCs w:val="28"/>
        </w:rPr>
        <w:t xml:space="preserve"> РС (Я)</w:t>
      </w:r>
      <w:r w:rsidR="00350F80" w:rsidRPr="00972348">
        <w:rPr>
          <w:sz w:val="28"/>
          <w:szCs w:val="28"/>
        </w:rPr>
        <w:t>,</w:t>
      </w:r>
      <w:r w:rsidR="00510A88" w:rsidRPr="00972348">
        <w:rPr>
          <w:sz w:val="28"/>
          <w:szCs w:val="28"/>
        </w:rPr>
        <w:t xml:space="preserve"> </w:t>
      </w:r>
      <w:r w:rsidR="00311CE3">
        <w:rPr>
          <w:sz w:val="28"/>
          <w:szCs w:val="28"/>
        </w:rPr>
        <w:t>совершенствование механизма образовательной деятельности</w:t>
      </w:r>
      <w:r w:rsidR="00350F80" w:rsidRPr="00972348">
        <w:rPr>
          <w:sz w:val="28"/>
          <w:szCs w:val="28"/>
        </w:rPr>
        <w:t xml:space="preserve"> в электронном виде, использование ресурсов интерактивной обра</w:t>
      </w:r>
      <w:r w:rsidR="0029570C">
        <w:rPr>
          <w:sz w:val="28"/>
          <w:szCs w:val="28"/>
        </w:rPr>
        <w:t>зовательной онлайн-платформ</w:t>
      </w:r>
      <w:r w:rsidR="00350F80" w:rsidRPr="00972348">
        <w:rPr>
          <w:sz w:val="28"/>
          <w:szCs w:val="28"/>
        </w:rPr>
        <w:t xml:space="preserve"> по дистанционному обучению учащих</w:t>
      </w:r>
      <w:r w:rsidR="00DF0408" w:rsidRPr="00972348">
        <w:rPr>
          <w:sz w:val="28"/>
          <w:szCs w:val="28"/>
        </w:rPr>
        <w:t>ся, в том числе детей-инвалидов, детей с ОВЗ.</w:t>
      </w:r>
    </w:p>
    <w:p w14:paraId="7A39D9FE" w14:textId="225941F9" w:rsidR="00BB6E7F" w:rsidRPr="00C60ED3" w:rsidRDefault="00BB6E7F" w:rsidP="003D422F">
      <w:pPr>
        <w:suppressAutoHyphens/>
        <w:spacing w:after="0"/>
        <w:ind w:firstLine="709"/>
        <w:jc w:val="both"/>
        <w:rPr>
          <w:rFonts w:ascii="Times New Roman" w:hAnsi="Times New Roman"/>
          <w:sz w:val="28"/>
          <w:szCs w:val="28"/>
        </w:rPr>
      </w:pPr>
      <w:r w:rsidRPr="00C60ED3">
        <w:rPr>
          <w:rFonts w:ascii="Times New Roman" w:hAnsi="Times New Roman"/>
          <w:sz w:val="28"/>
          <w:szCs w:val="28"/>
        </w:rPr>
        <w:t>Расходы по данному мероприятию</w:t>
      </w:r>
      <w:r w:rsidR="009C3BB1" w:rsidRPr="00C60ED3">
        <w:rPr>
          <w:rFonts w:ascii="Times New Roman" w:hAnsi="Times New Roman"/>
          <w:sz w:val="28"/>
          <w:szCs w:val="28"/>
        </w:rPr>
        <w:t xml:space="preserve"> </w:t>
      </w:r>
      <w:r w:rsidR="005C2F05" w:rsidRPr="00C60ED3">
        <w:rPr>
          <w:rFonts w:ascii="Times New Roman" w:hAnsi="Times New Roman"/>
          <w:sz w:val="28"/>
          <w:szCs w:val="28"/>
        </w:rPr>
        <w:t xml:space="preserve">будут производиться </w:t>
      </w:r>
      <w:r w:rsidR="0037481C" w:rsidRPr="00C60ED3">
        <w:rPr>
          <w:rFonts w:ascii="Times New Roman" w:hAnsi="Times New Roman"/>
          <w:sz w:val="28"/>
          <w:szCs w:val="28"/>
        </w:rPr>
        <w:t xml:space="preserve">на реализацию </w:t>
      </w:r>
      <w:r w:rsidR="00C60ED3" w:rsidRPr="00C60ED3">
        <w:rPr>
          <w:rFonts w:ascii="Times New Roman" w:hAnsi="Times New Roman"/>
          <w:sz w:val="28"/>
          <w:szCs w:val="28"/>
        </w:rPr>
        <w:t xml:space="preserve">государственного </w:t>
      </w:r>
      <w:r w:rsidR="00534461" w:rsidRPr="00C60ED3">
        <w:rPr>
          <w:rFonts w:ascii="Times New Roman" w:hAnsi="Times New Roman"/>
          <w:sz w:val="28"/>
          <w:szCs w:val="28"/>
        </w:rPr>
        <w:t>стандарта общего обр</w:t>
      </w:r>
      <w:r w:rsidR="001C4AB4">
        <w:rPr>
          <w:rFonts w:ascii="Times New Roman" w:hAnsi="Times New Roman"/>
          <w:sz w:val="28"/>
          <w:szCs w:val="28"/>
        </w:rPr>
        <w:t>азования МР</w:t>
      </w:r>
      <w:r w:rsidR="00534461" w:rsidRPr="00C60ED3">
        <w:rPr>
          <w:rFonts w:ascii="Times New Roman" w:hAnsi="Times New Roman"/>
          <w:sz w:val="28"/>
          <w:szCs w:val="28"/>
        </w:rPr>
        <w:t xml:space="preserve"> «Мирнинский район»</w:t>
      </w:r>
      <w:r w:rsidR="00103A90">
        <w:rPr>
          <w:rFonts w:ascii="Times New Roman" w:hAnsi="Times New Roman"/>
          <w:sz w:val="28"/>
          <w:szCs w:val="28"/>
        </w:rPr>
        <w:t xml:space="preserve"> РС (Я)</w:t>
      </w:r>
      <w:r w:rsidR="005C2F05" w:rsidRPr="00C60ED3">
        <w:rPr>
          <w:rFonts w:ascii="Times New Roman" w:hAnsi="Times New Roman"/>
          <w:sz w:val="28"/>
          <w:szCs w:val="28"/>
        </w:rPr>
        <w:t xml:space="preserve">, </w:t>
      </w:r>
      <w:r w:rsidR="00EB2DB5" w:rsidRPr="00972348">
        <w:rPr>
          <w:rFonts w:ascii="Times New Roman" w:hAnsi="Times New Roman"/>
          <w:sz w:val="28"/>
          <w:szCs w:val="28"/>
        </w:rPr>
        <w:t>за счёт средств государственного бюджета Респ</w:t>
      </w:r>
      <w:r w:rsidR="001C4AB4">
        <w:rPr>
          <w:rFonts w:ascii="Times New Roman" w:hAnsi="Times New Roman"/>
          <w:sz w:val="28"/>
          <w:szCs w:val="28"/>
        </w:rPr>
        <w:t>ублики Саха (Якутия), бюджета МР</w:t>
      </w:r>
      <w:r w:rsidR="00EB2DB5" w:rsidRPr="00972348">
        <w:rPr>
          <w:rFonts w:ascii="Times New Roman" w:hAnsi="Times New Roman"/>
          <w:sz w:val="28"/>
          <w:szCs w:val="28"/>
        </w:rPr>
        <w:t xml:space="preserve"> «Мирнинский район»</w:t>
      </w:r>
      <w:r w:rsidR="00103A90">
        <w:rPr>
          <w:rFonts w:ascii="Times New Roman" w:hAnsi="Times New Roman"/>
          <w:sz w:val="28"/>
          <w:szCs w:val="28"/>
        </w:rPr>
        <w:t xml:space="preserve"> РС (Я)</w:t>
      </w:r>
      <w:r w:rsidR="00EB2DB5" w:rsidRPr="00972348">
        <w:rPr>
          <w:rFonts w:ascii="Times New Roman" w:hAnsi="Times New Roman"/>
          <w:sz w:val="28"/>
          <w:szCs w:val="28"/>
        </w:rPr>
        <w:t>, АК «АЛРОСА» (ПАО), иных источников</w:t>
      </w:r>
      <w:r w:rsidR="002B7578" w:rsidRPr="002B7578">
        <w:rPr>
          <w:rFonts w:ascii="Times New Roman" w:hAnsi="Times New Roman"/>
          <w:sz w:val="28"/>
          <w:szCs w:val="28"/>
        </w:rPr>
        <w:t xml:space="preserve"> </w:t>
      </w:r>
      <w:r w:rsidR="00350DA1" w:rsidRPr="00C60ED3">
        <w:rPr>
          <w:rFonts w:ascii="Times New Roman" w:hAnsi="Times New Roman"/>
          <w:sz w:val="28"/>
          <w:szCs w:val="28"/>
        </w:rPr>
        <w:t>путе</w:t>
      </w:r>
      <w:r w:rsidRPr="00C60ED3">
        <w:rPr>
          <w:rFonts w:ascii="Times New Roman" w:hAnsi="Times New Roman"/>
          <w:sz w:val="28"/>
          <w:szCs w:val="28"/>
        </w:rPr>
        <w:t>м:</w:t>
      </w:r>
    </w:p>
    <w:p w14:paraId="186CE661" w14:textId="02312AFC" w:rsidR="00BB6E7F" w:rsidRPr="00972348" w:rsidRDefault="00C13F6E" w:rsidP="004C53AA">
      <w:pPr>
        <w:pStyle w:val="af"/>
        <w:numPr>
          <w:ilvl w:val="0"/>
          <w:numId w:val="2"/>
        </w:numPr>
        <w:suppressAutoHyphens/>
        <w:spacing w:after="0"/>
        <w:ind w:left="0" w:firstLine="709"/>
        <w:jc w:val="both"/>
        <w:rPr>
          <w:sz w:val="28"/>
          <w:szCs w:val="28"/>
        </w:rPr>
      </w:pPr>
      <w:r>
        <w:rPr>
          <w:sz w:val="28"/>
          <w:szCs w:val="28"/>
        </w:rPr>
        <w:t>П</w:t>
      </w:r>
      <w:r w:rsidR="002B7578" w:rsidRPr="00975168">
        <w:rPr>
          <w:sz w:val="28"/>
          <w:szCs w:val="28"/>
        </w:rPr>
        <w:t>еречисления субсидии муниципальн</w:t>
      </w:r>
      <w:r w:rsidR="001B65B4">
        <w:rPr>
          <w:sz w:val="28"/>
          <w:szCs w:val="28"/>
        </w:rPr>
        <w:t>ым автономным и бюджетным общеобразовательным</w:t>
      </w:r>
      <w:r w:rsidR="002B7578" w:rsidRPr="00975168">
        <w:rPr>
          <w:sz w:val="28"/>
          <w:szCs w:val="28"/>
        </w:rPr>
        <w:t xml:space="preserve"> на финансовое обеспечение муниципального задания на оказание муниципальных услуг (</w:t>
      </w:r>
      <w:r w:rsidR="002B7578">
        <w:rPr>
          <w:sz w:val="28"/>
          <w:szCs w:val="28"/>
        </w:rPr>
        <w:t xml:space="preserve">выполнение </w:t>
      </w:r>
      <w:r w:rsidR="002B7578" w:rsidRPr="00975168">
        <w:rPr>
          <w:sz w:val="28"/>
          <w:szCs w:val="28"/>
        </w:rPr>
        <w:t>работ)</w:t>
      </w:r>
      <w:r w:rsidR="002B7578">
        <w:rPr>
          <w:sz w:val="28"/>
          <w:szCs w:val="28"/>
        </w:rPr>
        <w:t xml:space="preserve"> в соответствии с Порядком формирования муниципального задания на оказание муниципальных услуг (выполнение работ) в отношении муниципальных автономных </w:t>
      </w:r>
      <w:r w:rsidR="001B65B4">
        <w:rPr>
          <w:sz w:val="28"/>
          <w:szCs w:val="28"/>
        </w:rPr>
        <w:t>и бюджетных общеобразовательных организаций</w:t>
      </w:r>
      <w:r w:rsidR="001C4AB4">
        <w:rPr>
          <w:sz w:val="28"/>
          <w:szCs w:val="28"/>
        </w:rPr>
        <w:t xml:space="preserve"> МР</w:t>
      </w:r>
      <w:r w:rsidR="002B7578">
        <w:rPr>
          <w:sz w:val="28"/>
          <w:szCs w:val="28"/>
        </w:rPr>
        <w:t xml:space="preserve"> «Мирнинский район» </w:t>
      </w:r>
      <w:r w:rsidR="00103A90">
        <w:rPr>
          <w:sz w:val="28"/>
          <w:szCs w:val="28"/>
        </w:rPr>
        <w:t>РС (Я)</w:t>
      </w:r>
      <w:r w:rsidR="002B7578">
        <w:rPr>
          <w:sz w:val="28"/>
          <w:szCs w:val="28"/>
        </w:rPr>
        <w:t xml:space="preserve"> и финансового обеспечения выполнения муниципального задания, утвержденного постановлением районной Администрации от 24.09.2018 №</w:t>
      </w:r>
      <w:r w:rsidR="00103A90">
        <w:rPr>
          <w:sz w:val="28"/>
          <w:szCs w:val="28"/>
        </w:rPr>
        <w:t xml:space="preserve"> </w:t>
      </w:r>
      <w:r w:rsidR="002B7578">
        <w:rPr>
          <w:sz w:val="28"/>
          <w:szCs w:val="28"/>
        </w:rPr>
        <w:t xml:space="preserve">1311 (с изменениями и дополнениями) на </w:t>
      </w:r>
      <w:r w:rsidR="00426D49">
        <w:rPr>
          <w:sz w:val="28"/>
          <w:szCs w:val="28"/>
        </w:rPr>
        <w:t>фонд оплаты труда работников об</w:t>
      </w:r>
      <w:r w:rsidR="001B65B4">
        <w:rPr>
          <w:sz w:val="28"/>
          <w:szCs w:val="28"/>
        </w:rPr>
        <w:t>щеоб</w:t>
      </w:r>
      <w:r w:rsidR="00426D49">
        <w:rPr>
          <w:sz w:val="28"/>
          <w:szCs w:val="28"/>
        </w:rPr>
        <w:t>разовательных учреждений</w:t>
      </w:r>
      <w:r w:rsidR="004A49A0">
        <w:rPr>
          <w:sz w:val="28"/>
          <w:szCs w:val="28"/>
        </w:rPr>
        <w:t xml:space="preserve">, на </w:t>
      </w:r>
      <w:r w:rsidR="00426D49">
        <w:rPr>
          <w:sz w:val="28"/>
          <w:szCs w:val="28"/>
        </w:rPr>
        <w:t xml:space="preserve">выплаты </w:t>
      </w:r>
      <w:r w:rsidR="004A49A0">
        <w:rPr>
          <w:sz w:val="28"/>
          <w:szCs w:val="28"/>
        </w:rPr>
        <w:t>командировочных расходов</w:t>
      </w:r>
      <w:r w:rsidR="00426D49">
        <w:rPr>
          <w:sz w:val="28"/>
          <w:szCs w:val="28"/>
        </w:rPr>
        <w:t xml:space="preserve">, </w:t>
      </w:r>
      <w:r w:rsidR="00A36015">
        <w:rPr>
          <w:sz w:val="28"/>
          <w:szCs w:val="28"/>
        </w:rPr>
        <w:t>ученических</w:t>
      </w:r>
      <w:r w:rsidR="00426D49">
        <w:rPr>
          <w:sz w:val="28"/>
          <w:szCs w:val="28"/>
        </w:rPr>
        <w:t xml:space="preserve"> отпуск</w:t>
      </w:r>
      <w:r w:rsidR="00A36015">
        <w:rPr>
          <w:sz w:val="28"/>
          <w:szCs w:val="28"/>
        </w:rPr>
        <w:t>ов</w:t>
      </w:r>
      <w:r w:rsidR="00426D49">
        <w:rPr>
          <w:sz w:val="28"/>
          <w:szCs w:val="28"/>
        </w:rPr>
        <w:t xml:space="preserve">, </w:t>
      </w:r>
      <w:r w:rsidR="00A36015">
        <w:rPr>
          <w:sz w:val="28"/>
          <w:szCs w:val="28"/>
        </w:rPr>
        <w:t>услуг</w:t>
      </w:r>
      <w:r w:rsidR="00426D49" w:rsidRPr="0012202B">
        <w:rPr>
          <w:sz w:val="28"/>
          <w:szCs w:val="28"/>
        </w:rPr>
        <w:t xml:space="preserve"> связи</w:t>
      </w:r>
      <w:r w:rsidR="00426D49">
        <w:rPr>
          <w:sz w:val="28"/>
          <w:szCs w:val="28"/>
        </w:rPr>
        <w:t xml:space="preserve">, </w:t>
      </w:r>
      <w:r w:rsidR="00426D49" w:rsidRPr="0012202B">
        <w:rPr>
          <w:sz w:val="28"/>
          <w:szCs w:val="28"/>
        </w:rPr>
        <w:t>транспортн</w:t>
      </w:r>
      <w:r w:rsidR="00A36015">
        <w:rPr>
          <w:sz w:val="28"/>
          <w:szCs w:val="28"/>
        </w:rPr>
        <w:t>ых</w:t>
      </w:r>
      <w:r w:rsidR="00426D49" w:rsidRPr="0012202B">
        <w:rPr>
          <w:sz w:val="28"/>
          <w:szCs w:val="28"/>
        </w:rPr>
        <w:t xml:space="preserve"> услуг</w:t>
      </w:r>
      <w:r w:rsidR="00426D49">
        <w:rPr>
          <w:sz w:val="28"/>
          <w:szCs w:val="28"/>
        </w:rPr>
        <w:t>, коммунальны</w:t>
      </w:r>
      <w:r w:rsidR="00A36015">
        <w:rPr>
          <w:sz w:val="28"/>
          <w:szCs w:val="28"/>
        </w:rPr>
        <w:t>х</w:t>
      </w:r>
      <w:r w:rsidR="00426D49">
        <w:rPr>
          <w:sz w:val="28"/>
          <w:szCs w:val="28"/>
        </w:rPr>
        <w:t xml:space="preserve"> услуг, услуг по </w:t>
      </w:r>
      <w:r w:rsidR="00426D49" w:rsidRPr="0012202B">
        <w:rPr>
          <w:sz w:val="28"/>
          <w:szCs w:val="28"/>
        </w:rPr>
        <w:t>содержани</w:t>
      </w:r>
      <w:r w:rsidR="00426D49">
        <w:rPr>
          <w:sz w:val="28"/>
          <w:szCs w:val="28"/>
        </w:rPr>
        <w:t>ю</w:t>
      </w:r>
      <w:r w:rsidR="00426D49" w:rsidRPr="0012202B">
        <w:rPr>
          <w:sz w:val="28"/>
          <w:szCs w:val="28"/>
        </w:rPr>
        <w:t xml:space="preserve"> имущества</w:t>
      </w:r>
      <w:r w:rsidR="00426D49">
        <w:rPr>
          <w:sz w:val="28"/>
          <w:szCs w:val="28"/>
        </w:rPr>
        <w:t>,</w:t>
      </w:r>
      <w:r w:rsidR="00426D49" w:rsidRPr="0012202B">
        <w:rPr>
          <w:sz w:val="28"/>
          <w:szCs w:val="28"/>
        </w:rPr>
        <w:t xml:space="preserve"> услуг в области информационных технологий</w:t>
      </w:r>
      <w:r w:rsidR="00426D49">
        <w:rPr>
          <w:sz w:val="28"/>
          <w:szCs w:val="28"/>
        </w:rPr>
        <w:t>, за обучение курсов повышения квалификации</w:t>
      </w:r>
      <w:r w:rsidR="00426D49" w:rsidRPr="0012202B">
        <w:rPr>
          <w:sz w:val="28"/>
          <w:szCs w:val="28"/>
        </w:rPr>
        <w:t>;</w:t>
      </w:r>
      <w:r w:rsidR="00426D49">
        <w:rPr>
          <w:sz w:val="28"/>
          <w:szCs w:val="28"/>
        </w:rPr>
        <w:t xml:space="preserve"> иных услуг</w:t>
      </w:r>
      <w:r w:rsidR="00426D49" w:rsidRPr="0012202B">
        <w:rPr>
          <w:sz w:val="28"/>
          <w:szCs w:val="28"/>
        </w:rPr>
        <w:t xml:space="preserve">; приобретение </w:t>
      </w:r>
      <w:r w:rsidR="00426D49">
        <w:rPr>
          <w:sz w:val="28"/>
          <w:szCs w:val="28"/>
        </w:rPr>
        <w:t>основных средств, приобретение материальных запасов однократного применения, а также прочих материальных запасов, уплату</w:t>
      </w:r>
      <w:r w:rsidR="00426D49" w:rsidRPr="0012202B">
        <w:rPr>
          <w:sz w:val="28"/>
          <w:szCs w:val="28"/>
        </w:rPr>
        <w:t xml:space="preserve"> налогов на имущество, гос</w:t>
      </w:r>
      <w:r w:rsidR="00103A90">
        <w:rPr>
          <w:sz w:val="28"/>
          <w:szCs w:val="28"/>
        </w:rPr>
        <w:t>ударственных</w:t>
      </w:r>
      <w:r w:rsidR="00426D49">
        <w:rPr>
          <w:sz w:val="28"/>
          <w:szCs w:val="28"/>
        </w:rPr>
        <w:t xml:space="preserve"> </w:t>
      </w:r>
      <w:r w:rsidR="00426D49" w:rsidRPr="0012202B">
        <w:rPr>
          <w:sz w:val="28"/>
          <w:szCs w:val="28"/>
        </w:rPr>
        <w:t>пошлин</w:t>
      </w:r>
      <w:r w:rsidR="00426D49">
        <w:rPr>
          <w:sz w:val="28"/>
          <w:szCs w:val="28"/>
        </w:rPr>
        <w:t xml:space="preserve">, пеней и штрафов. </w:t>
      </w:r>
      <w:r w:rsidR="00310D40">
        <w:rPr>
          <w:sz w:val="28"/>
          <w:szCs w:val="28"/>
        </w:rPr>
        <w:t>Расходование выделенных средств автономными</w:t>
      </w:r>
      <w:r w:rsidR="00426D49">
        <w:rPr>
          <w:sz w:val="28"/>
          <w:szCs w:val="28"/>
        </w:rPr>
        <w:t xml:space="preserve"> и бюджетны</w:t>
      </w:r>
      <w:r w:rsidR="00310D40">
        <w:rPr>
          <w:sz w:val="28"/>
          <w:szCs w:val="28"/>
        </w:rPr>
        <w:t>ми</w:t>
      </w:r>
      <w:r w:rsidR="00426D49">
        <w:rPr>
          <w:sz w:val="28"/>
          <w:szCs w:val="28"/>
        </w:rPr>
        <w:t xml:space="preserve"> общеобразовательн</w:t>
      </w:r>
      <w:r w:rsidR="00A36015">
        <w:rPr>
          <w:sz w:val="28"/>
          <w:szCs w:val="28"/>
        </w:rPr>
        <w:t>ыми</w:t>
      </w:r>
      <w:r w:rsidR="00426D49">
        <w:rPr>
          <w:sz w:val="28"/>
          <w:szCs w:val="28"/>
        </w:rPr>
        <w:t xml:space="preserve"> учреждения</w:t>
      </w:r>
      <w:r w:rsidR="00A36015">
        <w:rPr>
          <w:sz w:val="28"/>
          <w:szCs w:val="28"/>
        </w:rPr>
        <w:t>ми</w:t>
      </w:r>
      <w:r w:rsidR="00426D49">
        <w:rPr>
          <w:sz w:val="28"/>
          <w:szCs w:val="28"/>
        </w:rPr>
        <w:t xml:space="preserve"> </w:t>
      </w:r>
      <w:r w:rsidR="00310D40">
        <w:rPr>
          <w:sz w:val="28"/>
          <w:szCs w:val="28"/>
        </w:rPr>
        <w:t>осуществляется на основании</w:t>
      </w:r>
      <w:r w:rsidR="00426D49">
        <w:rPr>
          <w:sz w:val="28"/>
          <w:szCs w:val="28"/>
        </w:rPr>
        <w:t xml:space="preserve"> </w:t>
      </w:r>
      <w:r w:rsidR="00310D40">
        <w:rPr>
          <w:sz w:val="28"/>
          <w:szCs w:val="28"/>
        </w:rPr>
        <w:t>Федеральных</w:t>
      </w:r>
      <w:r w:rsidR="002B7578" w:rsidRPr="00C60ED3">
        <w:rPr>
          <w:sz w:val="28"/>
          <w:szCs w:val="28"/>
        </w:rPr>
        <w:t xml:space="preserve"> закон</w:t>
      </w:r>
      <w:r w:rsidR="00310D40">
        <w:rPr>
          <w:sz w:val="28"/>
          <w:szCs w:val="28"/>
        </w:rPr>
        <w:t>ов</w:t>
      </w:r>
      <w:r w:rsidR="00426D49">
        <w:rPr>
          <w:sz w:val="28"/>
          <w:szCs w:val="28"/>
        </w:rPr>
        <w:t xml:space="preserve"> </w:t>
      </w:r>
      <w:r w:rsidR="002B7578" w:rsidRPr="00C60ED3">
        <w:rPr>
          <w:sz w:val="28"/>
          <w:szCs w:val="28"/>
        </w:rPr>
        <w:t xml:space="preserve">от </w:t>
      </w:r>
      <w:proofErr w:type="gramStart"/>
      <w:r w:rsidR="002B7578" w:rsidRPr="00C60ED3">
        <w:rPr>
          <w:sz w:val="28"/>
          <w:szCs w:val="28"/>
        </w:rPr>
        <w:t>05.04.2013  №</w:t>
      </w:r>
      <w:proofErr w:type="gramEnd"/>
      <w:r w:rsidR="00103A90">
        <w:rPr>
          <w:sz w:val="28"/>
          <w:szCs w:val="28"/>
        </w:rPr>
        <w:t xml:space="preserve"> </w:t>
      </w:r>
      <w:r w:rsidR="002B7578" w:rsidRPr="00C60ED3">
        <w:rPr>
          <w:sz w:val="28"/>
          <w:szCs w:val="28"/>
        </w:rPr>
        <w:t xml:space="preserve">44-ФЗ «О контрактной системе в сфере закупок товаров, работ, услуг для обеспечения государственных и муниципальных нужд», </w:t>
      </w:r>
      <w:r w:rsidR="002B7578">
        <w:rPr>
          <w:sz w:val="28"/>
          <w:szCs w:val="28"/>
        </w:rPr>
        <w:t>18.07.2011 № 223-ФЗ</w:t>
      </w:r>
      <w:r w:rsidR="002B7578" w:rsidRPr="00C60ED3">
        <w:rPr>
          <w:sz w:val="28"/>
          <w:szCs w:val="28"/>
        </w:rPr>
        <w:t xml:space="preserve"> «О закупках товаров, </w:t>
      </w:r>
      <w:r w:rsidR="002B7578">
        <w:rPr>
          <w:sz w:val="28"/>
          <w:szCs w:val="28"/>
        </w:rPr>
        <w:t xml:space="preserve">работ, услуг отдельными видами </w:t>
      </w:r>
      <w:r w:rsidR="002B7578" w:rsidRPr="00C60ED3">
        <w:rPr>
          <w:sz w:val="28"/>
          <w:szCs w:val="28"/>
        </w:rPr>
        <w:t>юридически</w:t>
      </w:r>
      <w:r w:rsidR="002B7578">
        <w:rPr>
          <w:sz w:val="28"/>
          <w:szCs w:val="28"/>
        </w:rPr>
        <w:t>х</w:t>
      </w:r>
      <w:r w:rsidR="002B7578" w:rsidRPr="00C60ED3">
        <w:rPr>
          <w:sz w:val="28"/>
          <w:szCs w:val="28"/>
        </w:rPr>
        <w:t xml:space="preserve"> лиц»</w:t>
      </w:r>
      <w:r>
        <w:rPr>
          <w:sz w:val="28"/>
          <w:szCs w:val="28"/>
        </w:rPr>
        <w:t>.</w:t>
      </w:r>
    </w:p>
    <w:p w14:paraId="24CEC984" w14:textId="457D6A8E" w:rsidR="001E12B7" w:rsidRPr="001E12B7" w:rsidRDefault="00C13F6E" w:rsidP="004C53AA">
      <w:pPr>
        <w:pStyle w:val="af"/>
        <w:numPr>
          <w:ilvl w:val="0"/>
          <w:numId w:val="2"/>
        </w:numPr>
        <w:ind w:left="0" w:firstLine="709"/>
        <w:jc w:val="both"/>
        <w:rPr>
          <w:sz w:val="28"/>
          <w:szCs w:val="28"/>
        </w:rPr>
      </w:pPr>
      <w:r>
        <w:rPr>
          <w:sz w:val="28"/>
          <w:szCs w:val="28"/>
        </w:rPr>
        <w:t>П</w:t>
      </w:r>
      <w:r w:rsidR="001E12B7" w:rsidRPr="001E12B7">
        <w:rPr>
          <w:sz w:val="28"/>
          <w:szCs w:val="28"/>
        </w:rPr>
        <w:t>еречисления субсидии муниципальным ав</w:t>
      </w:r>
      <w:r w:rsidR="001B65B4">
        <w:rPr>
          <w:sz w:val="28"/>
          <w:szCs w:val="28"/>
        </w:rPr>
        <w:t>тономным и бюджетным общеобразовательным организациям</w:t>
      </w:r>
      <w:r w:rsidR="001E12B7" w:rsidRPr="001E12B7">
        <w:rPr>
          <w:sz w:val="28"/>
          <w:szCs w:val="28"/>
        </w:rPr>
        <w:t xml:space="preserve">  на иные цели </w:t>
      </w:r>
      <w:r w:rsidR="00A36015" w:rsidRPr="001E12B7">
        <w:rPr>
          <w:sz w:val="28"/>
          <w:szCs w:val="28"/>
        </w:rPr>
        <w:t>в соответствии с Порядком определения объёма и условий предоставления суб</w:t>
      </w:r>
      <w:r w:rsidR="001C4AB4">
        <w:rPr>
          <w:sz w:val="28"/>
          <w:szCs w:val="28"/>
        </w:rPr>
        <w:t>сидий на иные цели из бюджета МР</w:t>
      </w:r>
      <w:r w:rsidR="00A36015" w:rsidRPr="001E12B7">
        <w:rPr>
          <w:sz w:val="28"/>
          <w:szCs w:val="28"/>
        </w:rPr>
        <w:t xml:space="preserve"> «Мирнинский район» </w:t>
      </w:r>
      <w:r w:rsidR="001C4AB4">
        <w:rPr>
          <w:sz w:val="28"/>
          <w:szCs w:val="28"/>
        </w:rPr>
        <w:t>РС (Я)</w:t>
      </w:r>
      <w:r w:rsidR="00A36015" w:rsidRPr="001E12B7">
        <w:rPr>
          <w:sz w:val="28"/>
          <w:szCs w:val="28"/>
        </w:rPr>
        <w:t xml:space="preserve"> муниципальным бюджетным и автономным учреждениям», утвержденным постановлением районной Администрации от 24.11.2020 №</w:t>
      </w:r>
      <w:r w:rsidR="00103A90">
        <w:rPr>
          <w:sz w:val="28"/>
          <w:szCs w:val="28"/>
        </w:rPr>
        <w:t xml:space="preserve"> </w:t>
      </w:r>
      <w:r w:rsidR="00A36015" w:rsidRPr="001E12B7">
        <w:rPr>
          <w:sz w:val="28"/>
          <w:szCs w:val="28"/>
        </w:rPr>
        <w:t>1679 (с изменениями и дополнениями)</w:t>
      </w:r>
      <w:r w:rsidR="00A36015">
        <w:rPr>
          <w:sz w:val="28"/>
          <w:szCs w:val="28"/>
        </w:rPr>
        <w:t xml:space="preserve">, </w:t>
      </w:r>
      <w:r w:rsidR="001E12B7" w:rsidRPr="001E12B7">
        <w:rPr>
          <w:sz w:val="28"/>
          <w:szCs w:val="28"/>
        </w:rPr>
        <w:t xml:space="preserve">в том числе проезд в отпуск, </w:t>
      </w:r>
      <w:r w:rsidR="001E12B7" w:rsidRPr="001E12B7">
        <w:rPr>
          <w:color w:val="000000"/>
          <w:sz w:val="28"/>
          <w:szCs w:val="28"/>
          <w:lang w:eastAsia="x-none"/>
        </w:rPr>
        <w:t>компенсация расходов на оплату жилых помещений, отопления и освещения педагогическим работникам муниципальных образовательных организаций, руководителям муниципальных об</w:t>
      </w:r>
      <w:r w:rsidR="001B65B4">
        <w:rPr>
          <w:color w:val="000000"/>
          <w:sz w:val="28"/>
          <w:szCs w:val="28"/>
          <w:lang w:eastAsia="x-none"/>
        </w:rPr>
        <w:t>щеоб</w:t>
      </w:r>
      <w:r w:rsidR="001E12B7" w:rsidRPr="001E12B7">
        <w:rPr>
          <w:color w:val="000000"/>
          <w:sz w:val="28"/>
          <w:szCs w:val="28"/>
          <w:lang w:eastAsia="x-none"/>
        </w:rPr>
        <w:t>разовательных организаций</w:t>
      </w:r>
      <w:r w:rsidR="001E12B7" w:rsidRPr="001E12B7">
        <w:rPr>
          <w:color w:val="000000"/>
          <w:sz w:val="28"/>
          <w:szCs w:val="28"/>
        </w:rPr>
        <w:t xml:space="preserve">, их заместителям, руководителям структурных подразделений муниципальных </w:t>
      </w:r>
      <w:r w:rsidR="001E12B7" w:rsidRPr="001E12B7">
        <w:rPr>
          <w:color w:val="000000"/>
          <w:sz w:val="28"/>
          <w:szCs w:val="28"/>
        </w:rPr>
        <w:lastRenderedPageBreak/>
        <w:t>об</w:t>
      </w:r>
      <w:r w:rsidR="001B65B4">
        <w:rPr>
          <w:color w:val="000000"/>
          <w:sz w:val="28"/>
          <w:szCs w:val="28"/>
        </w:rPr>
        <w:t>щеоб</w:t>
      </w:r>
      <w:r w:rsidR="001E12B7" w:rsidRPr="001E12B7">
        <w:rPr>
          <w:color w:val="000000"/>
          <w:sz w:val="28"/>
          <w:szCs w:val="28"/>
        </w:rPr>
        <w:t>разовательных организаций, их заместителям, проживающим и работающим в сельских населенных пунктах, рабочих поселках (поселках городского типа)</w:t>
      </w:r>
      <w:r w:rsidR="001E12B7" w:rsidRPr="001E12B7">
        <w:rPr>
          <w:sz w:val="28"/>
          <w:szCs w:val="28"/>
        </w:rPr>
        <w:t>,</w:t>
      </w:r>
      <w:r w:rsidR="001E12B7" w:rsidRPr="001E12B7">
        <w:rPr>
          <w:color w:val="FF0000"/>
          <w:sz w:val="28"/>
          <w:szCs w:val="28"/>
        </w:rPr>
        <w:t xml:space="preserve"> </w:t>
      </w:r>
      <w:r w:rsidR="001E12B7" w:rsidRPr="001E12B7">
        <w:rPr>
          <w:sz w:val="28"/>
          <w:szCs w:val="28"/>
        </w:rPr>
        <w:t>персональную доплату за счет средств АК «АЛРОСА</w:t>
      </w:r>
      <w:r w:rsidR="001C4AB4">
        <w:rPr>
          <w:sz w:val="28"/>
          <w:szCs w:val="28"/>
        </w:rPr>
        <w:t>» (ПАО), поступающих в бюджет МР</w:t>
      </w:r>
      <w:r w:rsidR="001E12B7" w:rsidRPr="001E12B7">
        <w:rPr>
          <w:sz w:val="28"/>
          <w:szCs w:val="28"/>
        </w:rPr>
        <w:t xml:space="preserve"> «Мирнинский район»</w:t>
      </w:r>
      <w:r w:rsidR="00103A90">
        <w:rPr>
          <w:sz w:val="28"/>
          <w:szCs w:val="28"/>
        </w:rPr>
        <w:t xml:space="preserve"> РС (Я)</w:t>
      </w:r>
      <w:r w:rsidR="001E12B7" w:rsidRPr="001E12B7">
        <w:rPr>
          <w:sz w:val="28"/>
          <w:szCs w:val="28"/>
        </w:rPr>
        <w:t xml:space="preserve">, а также иных расходов. </w:t>
      </w:r>
      <w:r w:rsidR="00310D40">
        <w:rPr>
          <w:sz w:val="28"/>
          <w:szCs w:val="28"/>
        </w:rPr>
        <w:t>Расходование выделенных средств автономными и бюджетными общеобразовательн</w:t>
      </w:r>
      <w:r w:rsidR="00A36015">
        <w:rPr>
          <w:sz w:val="28"/>
          <w:szCs w:val="28"/>
        </w:rPr>
        <w:t>ыми</w:t>
      </w:r>
      <w:r w:rsidR="00310D40">
        <w:rPr>
          <w:sz w:val="28"/>
          <w:szCs w:val="28"/>
        </w:rPr>
        <w:t xml:space="preserve"> учреждения</w:t>
      </w:r>
      <w:r w:rsidR="00A36015">
        <w:rPr>
          <w:sz w:val="28"/>
          <w:szCs w:val="28"/>
        </w:rPr>
        <w:t>ми</w:t>
      </w:r>
      <w:r w:rsidR="00310D40">
        <w:rPr>
          <w:sz w:val="28"/>
          <w:szCs w:val="28"/>
        </w:rPr>
        <w:t xml:space="preserve"> осуществляется на основании Федеральных</w:t>
      </w:r>
      <w:r w:rsidR="00310D40" w:rsidRPr="00C60ED3">
        <w:rPr>
          <w:sz w:val="28"/>
          <w:szCs w:val="28"/>
        </w:rPr>
        <w:t xml:space="preserve"> закон</w:t>
      </w:r>
      <w:r w:rsidR="00310D40">
        <w:rPr>
          <w:sz w:val="28"/>
          <w:szCs w:val="28"/>
        </w:rPr>
        <w:t xml:space="preserve">ов </w:t>
      </w:r>
      <w:r w:rsidR="00310D40" w:rsidRPr="00C60ED3">
        <w:rPr>
          <w:sz w:val="28"/>
          <w:szCs w:val="28"/>
        </w:rPr>
        <w:t>от 05.04.2013 №</w:t>
      </w:r>
      <w:r w:rsidR="00103A90">
        <w:rPr>
          <w:sz w:val="28"/>
          <w:szCs w:val="28"/>
        </w:rPr>
        <w:t xml:space="preserve"> </w:t>
      </w:r>
      <w:r w:rsidR="00310D40" w:rsidRPr="00C60ED3">
        <w:rPr>
          <w:sz w:val="28"/>
          <w:szCs w:val="28"/>
        </w:rPr>
        <w:t xml:space="preserve">44-ФЗ «О контрактной системе в сфере закупок товаров, работ, услуг для обеспечения государственных и муниципальных нужд», </w:t>
      </w:r>
      <w:r w:rsidR="00CE713C">
        <w:rPr>
          <w:sz w:val="28"/>
          <w:szCs w:val="28"/>
        </w:rPr>
        <w:t xml:space="preserve">от 18.07.2011 </w:t>
      </w:r>
      <w:r w:rsidR="00310D40">
        <w:rPr>
          <w:sz w:val="28"/>
          <w:szCs w:val="28"/>
        </w:rPr>
        <w:t>№ 223-ФЗ</w:t>
      </w:r>
      <w:r w:rsidR="00310D40" w:rsidRPr="00C60ED3">
        <w:rPr>
          <w:sz w:val="28"/>
          <w:szCs w:val="28"/>
        </w:rPr>
        <w:t xml:space="preserve"> «О закупках товаров, </w:t>
      </w:r>
      <w:r w:rsidR="00310D40">
        <w:rPr>
          <w:sz w:val="28"/>
          <w:szCs w:val="28"/>
        </w:rPr>
        <w:t xml:space="preserve">работ, услуг отдельными видами </w:t>
      </w:r>
      <w:r w:rsidR="00310D40" w:rsidRPr="00C60ED3">
        <w:rPr>
          <w:sz w:val="28"/>
          <w:szCs w:val="28"/>
        </w:rPr>
        <w:t>юридически</w:t>
      </w:r>
      <w:r w:rsidR="00310D40">
        <w:rPr>
          <w:sz w:val="28"/>
          <w:szCs w:val="28"/>
        </w:rPr>
        <w:t>х</w:t>
      </w:r>
      <w:r w:rsidR="00310D40" w:rsidRPr="00C60ED3">
        <w:rPr>
          <w:sz w:val="28"/>
          <w:szCs w:val="28"/>
        </w:rPr>
        <w:t xml:space="preserve"> лиц»</w:t>
      </w:r>
      <w:r w:rsidR="001E0B06">
        <w:rPr>
          <w:sz w:val="28"/>
          <w:szCs w:val="28"/>
        </w:rPr>
        <w:t>.</w:t>
      </w:r>
    </w:p>
    <w:p w14:paraId="2C15A239" w14:textId="5FBA7AFC" w:rsidR="001E12B7" w:rsidRPr="001E12B7" w:rsidRDefault="001E12B7" w:rsidP="00335F07">
      <w:pPr>
        <w:pStyle w:val="af"/>
        <w:ind w:left="0" w:firstLine="709"/>
        <w:jc w:val="both"/>
        <w:rPr>
          <w:sz w:val="28"/>
          <w:szCs w:val="28"/>
        </w:rPr>
      </w:pPr>
      <w:r w:rsidRPr="001E12B7">
        <w:rPr>
          <w:sz w:val="28"/>
          <w:szCs w:val="28"/>
        </w:rPr>
        <w:t>К</w:t>
      </w:r>
      <w:r w:rsidRPr="001E12B7">
        <w:rPr>
          <w:color w:val="000000"/>
          <w:sz w:val="28"/>
          <w:szCs w:val="28"/>
          <w:lang w:eastAsia="x-none"/>
        </w:rPr>
        <w:t xml:space="preserve">омпенсация расходов на оплату жилых помещений, отопления и освещения </w:t>
      </w:r>
      <w:r w:rsidRPr="001E12B7">
        <w:rPr>
          <w:sz w:val="28"/>
          <w:szCs w:val="28"/>
        </w:rPr>
        <w:t>осуществляется на основании Постановления Правительства Р</w:t>
      </w:r>
      <w:r w:rsidR="00103A90">
        <w:rPr>
          <w:sz w:val="28"/>
          <w:szCs w:val="28"/>
        </w:rPr>
        <w:t xml:space="preserve">еспублики </w:t>
      </w:r>
      <w:r w:rsidRPr="001E12B7">
        <w:rPr>
          <w:sz w:val="28"/>
          <w:szCs w:val="28"/>
        </w:rPr>
        <w:t>С</w:t>
      </w:r>
      <w:r w:rsidR="00103A90">
        <w:rPr>
          <w:sz w:val="28"/>
          <w:szCs w:val="28"/>
        </w:rPr>
        <w:t>аха</w:t>
      </w:r>
      <w:r w:rsidRPr="001E12B7">
        <w:rPr>
          <w:sz w:val="28"/>
          <w:szCs w:val="28"/>
        </w:rPr>
        <w:t xml:space="preserve"> (Я</w:t>
      </w:r>
      <w:r w:rsidR="00103A90">
        <w:rPr>
          <w:sz w:val="28"/>
          <w:szCs w:val="28"/>
        </w:rPr>
        <w:t>кутия</w:t>
      </w:r>
      <w:r w:rsidRPr="001E12B7">
        <w:rPr>
          <w:sz w:val="28"/>
          <w:szCs w:val="28"/>
        </w:rPr>
        <w:t>) от 29.12.2020. № 435 «О мерах социальной поддержки педагогическим работникам об</w:t>
      </w:r>
      <w:r w:rsidR="001B65B4">
        <w:rPr>
          <w:sz w:val="28"/>
          <w:szCs w:val="28"/>
        </w:rPr>
        <w:t>щеоб</w:t>
      </w:r>
      <w:r w:rsidRPr="001E12B7">
        <w:rPr>
          <w:sz w:val="28"/>
          <w:szCs w:val="28"/>
        </w:rPr>
        <w:t>разовательных организаций Республики Саха (Якутия), муниципальных об</w:t>
      </w:r>
      <w:r w:rsidR="001B65B4">
        <w:rPr>
          <w:sz w:val="28"/>
          <w:szCs w:val="28"/>
        </w:rPr>
        <w:t>щеоб</w:t>
      </w:r>
      <w:r w:rsidRPr="001E12B7">
        <w:rPr>
          <w:sz w:val="28"/>
          <w:szCs w:val="28"/>
        </w:rPr>
        <w:t>разовательных организаций, руководителям об</w:t>
      </w:r>
      <w:r w:rsidR="001B65B4">
        <w:rPr>
          <w:sz w:val="28"/>
          <w:szCs w:val="28"/>
        </w:rPr>
        <w:t>щеоб</w:t>
      </w:r>
      <w:r w:rsidRPr="001E12B7">
        <w:rPr>
          <w:sz w:val="28"/>
          <w:szCs w:val="28"/>
        </w:rPr>
        <w:t>разовательных организаций Республики Саха (Якутия), муниципальных об</w:t>
      </w:r>
      <w:r w:rsidR="001B65B4">
        <w:rPr>
          <w:sz w:val="28"/>
          <w:szCs w:val="28"/>
        </w:rPr>
        <w:t>щеоб</w:t>
      </w:r>
      <w:r w:rsidRPr="001E12B7">
        <w:rPr>
          <w:sz w:val="28"/>
          <w:szCs w:val="28"/>
        </w:rPr>
        <w:t>разовательных организаций, их заместителям, руководителям структурных подразделений об</w:t>
      </w:r>
      <w:r w:rsidR="001B65B4">
        <w:rPr>
          <w:sz w:val="28"/>
          <w:szCs w:val="28"/>
        </w:rPr>
        <w:t>щеоб</w:t>
      </w:r>
      <w:r w:rsidRPr="001E12B7">
        <w:rPr>
          <w:sz w:val="28"/>
          <w:szCs w:val="28"/>
        </w:rPr>
        <w:t>разовательных организаций Республики Саха (Якутия),</w:t>
      </w:r>
      <w:r w:rsidRPr="001E12B7">
        <w:rPr>
          <w:i/>
          <w:sz w:val="28"/>
          <w:szCs w:val="28"/>
        </w:rPr>
        <w:t xml:space="preserve"> </w:t>
      </w:r>
      <w:r w:rsidRPr="001E12B7">
        <w:rPr>
          <w:sz w:val="28"/>
          <w:szCs w:val="28"/>
        </w:rPr>
        <w:t>муниципальных об</w:t>
      </w:r>
      <w:r w:rsidR="001B65B4">
        <w:rPr>
          <w:sz w:val="28"/>
          <w:szCs w:val="28"/>
        </w:rPr>
        <w:t>щеоб</w:t>
      </w:r>
      <w:r w:rsidRPr="001E12B7">
        <w:rPr>
          <w:sz w:val="28"/>
          <w:szCs w:val="28"/>
        </w:rPr>
        <w:t>разовательных организаций, их заместителям, проживающим и работающим в сельских населенных пунктах, рабочих поселках (поселках городского типа)».</w:t>
      </w:r>
    </w:p>
    <w:p w14:paraId="54FD334E" w14:textId="241DDE2E" w:rsidR="001E12B7" w:rsidRPr="001E12B7" w:rsidRDefault="001E12B7" w:rsidP="00335F07">
      <w:pPr>
        <w:pStyle w:val="af"/>
        <w:ind w:left="0" w:firstLine="709"/>
        <w:jc w:val="both"/>
        <w:rPr>
          <w:sz w:val="28"/>
          <w:szCs w:val="28"/>
        </w:rPr>
      </w:pPr>
      <w:r w:rsidRPr="001E12B7">
        <w:rPr>
          <w:sz w:val="28"/>
          <w:szCs w:val="28"/>
        </w:rPr>
        <w:t>Компенсация расходов на оплату стоимости проезда и провоза багажа к месту использования отпуска и обратно работникам образовательных учреждений, а также неработающим членам их семей осуществляется на основании Положение о гарантиях и компенсациях для лиц, работающих в органах местного самоуправления (муниципальных органах) и муниципальных казённых, бюдж</w:t>
      </w:r>
      <w:r w:rsidR="001C4AB4">
        <w:rPr>
          <w:sz w:val="28"/>
          <w:szCs w:val="28"/>
        </w:rPr>
        <w:t>етных, автономных учреждениях МР</w:t>
      </w:r>
      <w:r w:rsidRPr="001E12B7">
        <w:rPr>
          <w:sz w:val="28"/>
          <w:szCs w:val="28"/>
        </w:rPr>
        <w:t xml:space="preserve"> «Мирнинский район» РС (Я), расположенных в районах Крайнего Севера и приравненных к ним местностях, и членов их семей в редакции решения Мирнинского </w:t>
      </w:r>
      <w:r w:rsidR="00103A90">
        <w:rPr>
          <w:sz w:val="28"/>
          <w:szCs w:val="28"/>
        </w:rPr>
        <w:t>районного С</w:t>
      </w:r>
      <w:r w:rsidRPr="001E12B7">
        <w:rPr>
          <w:sz w:val="28"/>
          <w:szCs w:val="28"/>
        </w:rPr>
        <w:t>обрания от 03.03.2005 №14-9.</w:t>
      </w:r>
    </w:p>
    <w:p w14:paraId="10A625EF" w14:textId="53AC964B" w:rsidR="00BC5C5A" w:rsidRPr="001E12B7" w:rsidRDefault="001E12B7" w:rsidP="00335F07">
      <w:pPr>
        <w:pStyle w:val="af"/>
        <w:ind w:left="0" w:firstLine="709"/>
        <w:jc w:val="both"/>
        <w:rPr>
          <w:sz w:val="28"/>
          <w:szCs w:val="28"/>
        </w:rPr>
      </w:pPr>
      <w:r w:rsidRPr="001E12B7">
        <w:rPr>
          <w:sz w:val="28"/>
          <w:szCs w:val="28"/>
        </w:rPr>
        <w:t xml:space="preserve">Персональная доплата за счет средств АК «АЛРОСА» (ПАО) выплачивается на основании постановления районной Администрации от </w:t>
      </w:r>
      <w:proofErr w:type="gramStart"/>
      <w:r w:rsidR="00DF3E03" w:rsidRPr="001E12B7">
        <w:rPr>
          <w:sz w:val="28"/>
          <w:szCs w:val="28"/>
        </w:rPr>
        <w:t xml:space="preserve">27.01.2022 </w:t>
      </w:r>
      <w:r w:rsidRPr="001E12B7">
        <w:rPr>
          <w:sz w:val="28"/>
          <w:szCs w:val="28"/>
        </w:rPr>
        <w:t xml:space="preserve"> №</w:t>
      </w:r>
      <w:proofErr w:type="gramEnd"/>
      <w:r w:rsidRPr="001E12B7">
        <w:rPr>
          <w:sz w:val="28"/>
          <w:szCs w:val="28"/>
        </w:rPr>
        <w:t>96 «Об утверждении Положения о расходовании средств целевого финансирования, поступающих от АК «АЛРОСА» (ПАО) на выплату персональной доплаты к заработной плате работников муниципальных учреждени</w:t>
      </w:r>
      <w:r w:rsidR="001C4AB4">
        <w:rPr>
          <w:sz w:val="28"/>
          <w:szCs w:val="28"/>
        </w:rPr>
        <w:t>й МР</w:t>
      </w:r>
      <w:r w:rsidRPr="001E12B7">
        <w:rPr>
          <w:sz w:val="28"/>
          <w:szCs w:val="28"/>
        </w:rPr>
        <w:t xml:space="preserve"> «Мирнинский р</w:t>
      </w:r>
      <w:r w:rsidR="00A36015">
        <w:rPr>
          <w:sz w:val="28"/>
          <w:szCs w:val="28"/>
        </w:rPr>
        <w:t xml:space="preserve">айон» </w:t>
      </w:r>
      <w:r w:rsidR="00103A90">
        <w:rPr>
          <w:sz w:val="28"/>
          <w:szCs w:val="28"/>
        </w:rPr>
        <w:t>РС (Я</w:t>
      </w:r>
      <w:r w:rsidR="00C13F6E">
        <w:rPr>
          <w:sz w:val="28"/>
          <w:szCs w:val="28"/>
        </w:rPr>
        <w:t>)».</w:t>
      </w:r>
    </w:p>
    <w:p w14:paraId="5109F932" w14:textId="56AAFC03" w:rsidR="00BB6E7F" w:rsidRPr="001E0B06" w:rsidRDefault="00345BA4" w:rsidP="00335F07">
      <w:pPr>
        <w:pStyle w:val="af"/>
        <w:ind w:left="0" w:firstLine="709"/>
        <w:jc w:val="both"/>
        <w:rPr>
          <w:sz w:val="28"/>
          <w:szCs w:val="28"/>
        </w:rPr>
      </w:pPr>
      <w:r w:rsidRPr="005F6BD6">
        <w:rPr>
          <w:color w:val="000000"/>
          <w:sz w:val="28"/>
          <w:szCs w:val="28"/>
        </w:rPr>
        <w:t xml:space="preserve">3. </w:t>
      </w:r>
      <w:r w:rsidR="00C13F6E">
        <w:rPr>
          <w:color w:val="000000"/>
          <w:sz w:val="28"/>
          <w:szCs w:val="28"/>
        </w:rPr>
        <w:t>Д</w:t>
      </w:r>
      <w:r w:rsidR="00BC5C5A" w:rsidRPr="005F6BD6">
        <w:rPr>
          <w:sz w:val="28"/>
          <w:szCs w:val="28"/>
        </w:rPr>
        <w:t>оведения бюджетных а</w:t>
      </w:r>
      <w:r w:rsidR="001B65B4">
        <w:rPr>
          <w:sz w:val="28"/>
          <w:szCs w:val="28"/>
        </w:rPr>
        <w:t>ссигнований казенным общеобразовательным организациям</w:t>
      </w:r>
      <w:r w:rsidR="00BC5C5A" w:rsidRPr="005F6BD6">
        <w:rPr>
          <w:sz w:val="28"/>
          <w:szCs w:val="28"/>
        </w:rPr>
        <w:t xml:space="preserve"> согласно бюджетной сметы в пределах доведенных лимитов бюджетных обязательств, в том числе </w:t>
      </w:r>
      <w:r w:rsidR="004A49A0">
        <w:rPr>
          <w:sz w:val="28"/>
          <w:szCs w:val="28"/>
        </w:rPr>
        <w:t>на фонд оплаты труда работнико</w:t>
      </w:r>
      <w:r w:rsidR="00A36015">
        <w:rPr>
          <w:sz w:val="28"/>
          <w:szCs w:val="28"/>
        </w:rPr>
        <w:t>в</w:t>
      </w:r>
      <w:r w:rsidR="001B65B4">
        <w:rPr>
          <w:sz w:val="28"/>
          <w:szCs w:val="28"/>
        </w:rPr>
        <w:t xml:space="preserve"> общеобразовательных организациях</w:t>
      </w:r>
      <w:r w:rsidR="00BC5C5A" w:rsidRPr="005F6BD6">
        <w:rPr>
          <w:sz w:val="28"/>
          <w:szCs w:val="28"/>
        </w:rPr>
        <w:t xml:space="preserve">, на персональную доплату за счет средств АК «АЛРОСА» (ПАО); прочие выплаты (проезд к месту проведения отпуска, </w:t>
      </w:r>
      <w:r w:rsidR="00BC5C5A" w:rsidRPr="005F6BD6">
        <w:rPr>
          <w:color w:val="000000"/>
          <w:sz w:val="28"/>
          <w:szCs w:val="28"/>
          <w:lang w:eastAsia="x-none"/>
        </w:rPr>
        <w:lastRenderedPageBreak/>
        <w:t>компенсацию расходов на оплату жилых помещений, отопления и освещения педагогическим работникам муниципальных об</w:t>
      </w:r>
      <w:r w:rsidR="001B65B4">
        <w:rPr>
          <w:color w:val="000000"/>
          <w:sz w:val="28"/>
          <w:szCs w:val="28"/>
          <w:lang w:eastAsia="x-none"/>
        </w:rPr>
        <w:t>щеоб</w:t>
      </w:r>
      <w:r w:rsidR="00BC5C5A" w:rsidRPr="005F6BD6">
        <w:rPr>
          <w:color w:val="000000"/>
          <w:sz w:val="28"/>
          <w:szCs w:val="28"/>
          <w:lang w:eastAsia="x-none"/>
        </w:rPr>
        <w:t>разовательных организаций, руководителям муниципальных об</w:t>
      </w:r>
      <w:r w:rsidR="001B65B4">
        <w:rPr>
          <w:color w:val="000000"/>
          <w:sz w:val="28"/>
          <w:szCs w:val="28"/>
          <w:lang w:eastAsia="x-none"/>
        </w:rPr>
        <w:t>щеоб</w:t>
      </w:r>
      <w:r w:rsidR="00BC5C5A" w:rsidRPr="005F6BD6">
        <w:rPr>
          <w:color w:val="000000"/>
          <w:sz w:val="28"/>
          <w:szCs w:val="28"/>
          <w:lang w:eastAsia="x-none"/>
        </w:rPr>
        <w:t>разовательных организаций</w:t>
      </w:r>
      <w:r w:rsidR="00BC5C5A" w:rsidRPr="005F6BD6">
        <w:rPr>
          <w:color w:val="000000"/>
          <w:sz w:val="28"/>
          <w:szCs w:val="28"/>
        </w:rPr>
        <w:t>, их заместителям, руководителям структурных подразделений муниципальных об</w:t>
      </w:r>
      <w:r w:rsidR="001B65B4">
        <w:rPr>
          <w:color w:val="000000"/>
          <w:sz w:val="28"/>
          <w:szCs w:val="28"/>
        </w:rPr>
        <w:t>щеоб</w:t>
      </w:r>
      <w:r w:rsidR="00BC5C5A" w:rsidRPr="005F6BD6">
        <w:rPr>
          <w:color w:val="000000"/>
          <w:sz w:val="28"/>
          <w:szCs w:val="28"/>
        </w:rPr>
        <w:t>разовательных организаций, их заместителям, проживающим и работающим в сельских населенных пунктах, рабочих поселках (поселках городского типа)</w:t>
      </w:r>
      <w:r w:rsidR="00BC5C5A" w:rsidRPr="005F6BD6">
        <w:rPr>
          <w:sz w:val="28"/>
          <w:szCs w:val="28"/>
        </w:rPr>
        <w:t xml:space="preserve">, </w:t>
      </w:r>
      <w:r w:rsidR="00CD33AA">
        <w:rPr>
          <w:sz w:val="28"/>
          <w:szCs w:val="28"/>
        </w:rPr>
        <w:t>командировочные расходы, услуги</w:t>
      </w:r>
      <w:r w:rsidR="00CD33AA" w:rsidRPr="0012202B">
        <w:rPr>
          <w:sz w:val="28"/>
          <w:szCs w:val="28"/>
        </w:rPr>
        <w:t xml:space="preserve"> связи</w:t>
      </w:r>
      <w:r w:rsidR="00CD33AA">
        <w:rPr>
          <w:sz w:val="28"/>
          <w:szCs w:val="28"/>
        </w:rPr>
        <w:t xml:space="preserve">, </w:t>
      </w:r>
      <w:r w:rsidR="00CD33AA" w:rsidRPr="0012202B">
        <w:rPr>
          <w:sz w:val="28"/>
          <w:szCs w:val="28"/>
        </w:rPr>
        <w:t>транспортн</w:t>
      </w:r>
      <w:r w:rsidR="00CD33AA">
        <w:rPr>
          <w:sz w:val="28"/>
          <w:szCs w:val="28"/>
        </w:rPr>
        <w:t>ые</w:t>
      </w:r>
      <w:r w:rsidR="00CD33AA" w:rsidRPr="0012202B">
        <w:rPr>
          <w:sz w:val="28"/>
          <w:szCs w:val="28"/>
        </w:rPr>
        <w:t xml:space="preserve"> услуг</w:t>
      </w:r>
      <w:r w:rsidR="00CD33AA">
        <w:rPr>
          <w:sz w:val="28"/>
          <w:szCs w:val="28"/>
        </w:rPr>
        <w:t>и, коммунальные услуги, услуг</w:t>
      </w:r>
      <w:r w:rsidR="00A36015">
        <w:rPr>
          <w:sz w:val="28"/>
          <w:szCs w:val="28"/>
        </w:rPr>
        <w:t>и</w:t>
      </w:r>
      <w:r w:rsidR="00CD33AA">
        <w:rPr>
          <w:sz w:val="28"/>
          <w:szCs w:val="28"/>
        </w:rPr>
        <w:t xml:space="preserve"> по </w:t>
      </w:r>
      <w:r w:rsidR="00CD33AA" w:rsidRPr="0012202B">
        <w:rPr>
          <w:sz w:val="28"/>
          <w:szCs w:val="28"/>
        </w:rPr>
        <w:t>содержани</w:t>
      </w:r>
      <w:r w:rsidR="00CD33AA">
        <w:rPr>
          <w:sz w:val="28"/>
          <w:szCs w:val="28"/>
        </w:rPr>
        <w:t>ю</w:t>
      </w:r>
      <w:r w:rsidR="00CD33AA" w:rsidRPr="0012202B">
        <w:rPr>
          <w:sz w:val="28"/>
          <w:szCs w:val="28"/>
        </w:rPr>
        <w:t xml:space="preserve"> имущества</w:t>
      </w:r>
      <w:r w:rsidR="00CD33AA">
        <w:rPr>
          <w:sz w:val="28"/>
          <w:szCs w:val="28"/>
        </w:rPr>
        <w:t>,</w:t>
      </w:r>
      <w:r w:rsidR="00CD33AA" w:rsidRPr="0012202B">
        <w:rPr>
          <w:sz w:val="28"/>
          <w:szCs w:val="28"/>
        </w:rPr>
        <w:t xml:space="preserve"> услуг</w:t>
      </w:r>
      <w:r w:rsidR="00A36015">
        <w:rPr>
          <w:sz w:val="28"/>
          <w:szCs w:val="28"/>
        </w:rPr>
        <w:t>и</w:t>
      </w:r>
      <w:r w:rsidR="00CD33AA" w:rsidRPr="0012202B">
        <w:rPr>
          <w:sz w:val="28"/>
          <w:szCs w:val="28"/>
        </w:rPr>
        <w:t xml:space="preserve"> в области информационных технологий</w:t>
      </w:r>
      <w:r w:rsidR="00CD33AA">
        <w:rPr>
          <w:sz w:val="28"/>
          <w:szCs w:val="28"/>
        </w:rPr>
        <w:t>, за обучение курсов повышения квалификации</w:t>
      </w:r>
      <w:r w:rsidR="00CD33AA" w:rsidRPr="0012202B">
        <w:rPr>
          <w:sz w:val="28"/>
          <w:szCs w:val="28"/>
        </w:rPr>
        <w:t>;</w:t>
      </w:r>
      <w:r w:rsidR="00CD33AA">
        <w:rPr>
          <w:sz w:val="28"/>
          <w:szCs w:val="28"/>
        </w:rPr>
        <w:t xml:space="preserve"> иных услуг</w:t>
      </w:r>
      <w:r w:rsidR="00CD33AA" w:rsidRPr="0012202B">
        <w:rPr>
          <w:sz w:val="28"/>
          <w:szCs w:val="28"/>
        </w:rPr>
        <w:t xml:space="preserve">; приобретение </w:t>
      </w:r>
      <w:r w:rsidR="00CD33AA">
        <w:rPr>
          <w:sz w:val="28"/>
          <w:szCs w:val="28"/>
        </w:rPr>
        <w:t>основных средств, приобретение материальных запасов однократного применения, а также прочих материальных запасов, уплату</w:t>
      </w:r>
      <w:r w:rsidR="00CD33AA" w:rsidRPr="0012202B">
        <w:rPr>
          <w:sz w:val="28"/>
          <w:szCs w:val="28"/>
        </w:rPr>
        <w:t xml:space="preserve"> налогов на имущество, гос.</w:t>
      </w:r>
      <w:r w:rsidR="00CD33AA">
        <w:rPr>
          <w:sz w:val="28"/>
          <w:szCs w:val="28"/>
        </w:rPr>
        <w:t xml:space="preserve"> </w:t>
      </w:r>
      <w:r w:rsidR="00CD33AA" w:rsidRPr="0012202B">
        <w:rPr>
          <w:sz w:val="28"/>
          <w:szCs w:val="28"/>
        </w:rPr>
        <w:t>пошлин</w:t>
      </w:r>
      <w:r w:rsidR="00CD33AA">
        <w:rPr>
          <w:sz w:val="28"/>
          <w:szCs w:val="28"/>
        </w:rPr>
        <w:t>, пеней и штрафов</w:t>
      </w:r>
      <w:r w:rsidR="001E0B06">
        <w:rPr>
          <w:sz w:val="28"/>
          <w:szCs w:val="28"/>
        </w:rPr>
        <w:t>. Расходование выделенных средств казенными общеобразовательны</w:t>
      </w:r>
      <w:r w:rsidR="00A36015">
        <w:rPr>
          <w:sz w:val="28"/>
          <w:szCs w:val="28"/>
        </w:rPr>
        <w:t>ми</w:t>
      </w:r>
      <w:r w:rsidR="001E0B06">
        <w:rPr>
          <w:sz w:val="28"/>
          <w:szCs w:val="28"/>
        </w:rPr>
        <w:t xml:space="preserve"> учреждения</w:t>
      </w:r>
      <w:r w:rsidR="00A36015">
        <w:rPr>
          <w:sz w:val="28"/>
          <w:szCs w:val="28"/>
        </w:rPr>
        <w:t>ми</w:t>
      </w:r>
      <w:r w:rsidR="001E0B06">
        <w:rPr>
          <w:sz w:val="28"/>
          <w:szCs w:val="28"/>
        </w:rPr>
        <w:t xml:space="preserve"> осуществляется на основании Федерального</w:t>
      </w:r>
      <w:r w:rsidR="001E0B06" w:rsidRPr="00C60ED3">
        <w:rPr>
          <w:sz w:val="28"/>
          <w:szCs w:val="28"/>
        </w:rPr>
        <w:t xml:space="preserve"> закон</w:t>
      </w:r>
      <w:r w:rsidR="001E0B06">
        <w:rPr>
          <w:sz w:val="28"/>
          <w:szCs w:val="28"/>
        </w:rPr>
        <w:t xml:space="preserve">а </w:t>
      </w:r>
      <w:r w:rsidR="001E0B06" w:rsidRPr="00C60ED3">
        <w:rPr>
          <w:sz w:val="28"/>
          <w:szCs w:val="28"/>
        </w:rPr>
        <w:t>от 05.04.2013 №</w:t>
      </w:r>
      <w:r w:rsidR="00103A90">
        <w:rPr>
          <w:sz w:val="28"/>
          <w:szCs w:val="28"/>
        </w:rPr>
        <w:t xml:space="preserve"> </w:t>
      </w:r>
      <w:r w:rsidR="001E0B06" w:rsidRPr="00C60ED3">
        <w:rPr>
          <w:sz w:val="28"/>
          <w:szCs w:val="28"/>
        </w:rPr>
        <w:t>44-ФЗ «О контрактной системе в сфере закупок товаров, работ, услуг для обеспечения государственных и муниципальных нужд»</w:t>
      </w:r>
      <w:r w:rsidR="00C13F6E">
        <w:rPr>
          <w:sz w:val="28"/>
          <w:szCs w:val="28"/>
        </w:rPr>
        <w:t>.</w:t>
      </w:r>
    </w:p>
    <w:p w14:paraId="06A9D5EC" w14:textId="6DDD8DDA" w:rsidR="00BE1F70" w:rsidRDefault="00036815" w:rsidP="00335F07">
      <w:pPr>
        <w:pStyle w:val="af"/>
        <w:suppressAutoHyphens/>
        <w:ind w:left="0" w:firstLine="709"/>
        <w:jc w:val="both"/>
        <w:rPr>
          <w:sz w:val="28"/>
          <w:szCs w:val="28"/>
        </w:rPr>
      </w:pPr>
      <w:r w:rsidRPr="005F6BD6">
        <w:rPr>
          <w:sz w:val="28"/>
          <w:szCs w:val="28"/>
        </w:rPr>
        <w:t xml:space="preserve">4. </w:t>
      </w:r>
      <w:r w:rsidR="00C13F6E">
        <w:rPr>
          <w:sz w:val="28"/>
          <w:szCs w:val="28"/>
        </w:rPr>
        <w:t>Д</w:t>
      </w:r>
      <w:r w:rsidR="002C0767" w:rsidRPr="005F6BD6">
        <w:rPr>
          <w:sz w:val="28"/>
          <w:szCs w:val="28"/>
        </w:rPr>
        <w:t>оведения бюджетных ассигнований</w:t>
      </w:r>
      <w:r w:rsidR="006C0673" w:rsidRPr="005F6BD6">
        <w:rPr>
          <w:sz w:val="28"/>
          <w:szCs w:val="28"/>
        </w:rPr>
        <w:t xml:space="preserve"> </w:t>
      </w:r>
      <w:r w:rsidR="00BB6E7F" w:rsidRPr="005F6BD6">
        <w:rPr>
          <w:sz w:val="28"/>
          <w:szCs w:val="28"/>
        </w:rPr>
        <w:t xml:space="preserve">казённым </w:t>
      </w:r>
      <w:r w:rsidR="00B6240E" w:rsidRPr="005F6BD6">
        <w:rPr>
          <w:sz w:val="28"/>
          <w:szCs w:val="28"/>
        </w:rPr>
        <w:t>учреждениям</w:t>
      </w:r>
      <w:r w:rsidR="002C0767" w:rsidRPr="005F6BD6">
        <w:rPr>
          <w:sz w:val="28"/>
          <w:szCs w:val="28"/>
        </w:rPr>
        <w:t>, полученным</w:t>
      </w:r>
      <w:r w:rsidR="00BB6E7F" w:rsidRPr="005F6BD6">
        <w:rPr>
          <w:sz w:val="28"/>
          <w:szCs w:val="28"/>
        </w:rPr>
        <w:t xml:space="preserve"> от оказания платных образовательных услуг и иной, приносящей доход деятельности</w:t>
      </w:r>
      <w:r w:rsidR="00BE1F70" w:rsidRPr="005F6BD6">
        <w:rPr>
          <w:sz w:val="28"/>
          <w:szCs w:val="28"/>
        </w:rPr>
        <w:t>. Р</w:t>
      </w:r>
      <w:r w:rsidR="00BB6E7F" w:rsidRPr="005F6BD6">
        <w:rPr>
          <w:sz w:val="28"/>
          <w:szCs w:val="28"/>
        </w:rPr>
        <w:t>асходы по данному мероприятию осуществляются в соответствии</w:t>
      </w:r>
      <w:r w:rsidR="00BE1F70" w:rsidRPr="005F6BD6">
        <w:rPr>
          <w:sz w:val="28"/>
          <w:szCs w:val="28"/>
        </w:rPr>
        <w:t xml:space="preserve"> с</w:t>
      </w:r>
      <w:r w:rsidR="00BB6E7F" w:rsidRPr="005F6BD6">
        <w:rPr>
          <w:sz w:val="28"/>
          <w:szCs w:val="28"/>
        </w:rPr>
        <w:t xml:space="preserve"> Положением об установлении порядка оказания платных услуг и направлений использования муниципальн</w:t>
      </w:r>
      <w:r w:rsidR="001C4AB4">
        <w:rPr>
          <w:sz w:val="28"/>
          <w:szCs w:val="28"/>
        </w:rPr>
        <w:t>ыми казёнными учреждениями МР</w:t>
      </w:r>
      <w:r w:rsidR="00BB6E7F" w:rsidRPr="005F6BD6">
        <w:rPr>
          <w:sz w:val="28"/>
          <w:szCs w:val="28"/>
        </w:rPr>
        <w:t xml:space="preserve"> «Мирнинский район»</w:t>
      </w:r>
      <w:r w:rsidR="00C31028">
        <w:rPr>
          <w:sz w:val="28"/>
          <w:szCs w:val="28"/>
        </w:rPr>
        <w:t xml:space="preserve"> РС (Я)</w:t>
      </w:r>
      <w:r w:rsidR="00BB6E7F" w:rsidRPr="005F6BD6">
        <w:rPr>
          <w:sz w:val="28"/>
          <w:szCs w:val="28"/>
        </w:rPr>
        <w:t xml:space="preserve"> средств от оказания платных услуг, безвозмездных поступлений от физических и юридических лиц, в том числе добровольных пожертвований, утверждённ</w:t>
      </w:r>
      <w:r w:rsidR="00BE1F70" w:rsidRPr="005F6BD6">
        <w:rPr>
          <w:sz w:val="28"/>
          <w:szCs w:val="28"/>
        </w:rPr>
        <w:t>ым</w:t>
      </w:r>
      <w:r w:rsidR="00BB6E7F" w:rsidRPr="005F6BD6">
        <w:rPr>
          <w:sz w:val="28"/>
          <w:szCs w:val="28"/>
        </w:rPr>
        <w:t xml:space="preserve"> Постановлением </w:t>
      </w:r>
      <w:r w:rsidR="00DF3E03">
        <w:rPr>
          <w:sz w:val="28"/>
          <w:szCs w:val="28"/>
        </w:rPr>
        <w:t>районной Администрации от</w:t>
      </w:r>
      <w:r w:rsidR="00BB6E7F" w:rsidRPr="005F6BD6">
        <w:rPr>
          <w:sz w:val="28"/>
          <w:szCs w:val="28"/>
        </w:rPr>
        <w:t xml:space="preserve"> </w:t>
      </w:r>
      <w:r w:rsidR="00345BA4" w:rsidRPr="005F6BD6">
        <w:rPr>
          <w:sz w:val="28"/>
          <w:szCs w:val="28"/>
        </w:rPr>
        <w:t>17</w:t>
      </w:r>
      <w:r w:rsidR="00BB6E7F" w:rsidRPr="005F6BD6">
        <w:rPr>
          <w:sz w:val="28"/>
          <w:szCs w:val="28"/>
        </w:rPr>
        <w:t>.0</w:t>
      </w:r>
      <w:r w:rsidR="00345BA4" w:rsidRPr="005F6BD6">
        <w:rPr>
          <w:sz w:val="28"/>
          <w:szCs w:val="28"/>
        </w:rPr>
        <w:t>4</w:t>
      </w:r>
      <w:r w:rsidR="00BB6E7F" w:rsidRPr="005F6BD6">
        <w:rPr>
          <w:sz w:val="28"/>
          <w:szCs w:val="28"/>
        </w:rPr>
        <w:t>.201</w:t>
      </w:r>
      <w:r w:rsidR="00345BA4" w:rsidRPr="005F6BD6">
        <w:rPr>
          <w:sz w:val="28"/>
          <w:szCs w:val="28"/>
        </w:rPr>
        <w:t>7 № 0533</w:t>
      </w:r>
      <w:r w:rsidR="00BE1F70" w:rsidRPr="005F6BD6">
        <w:rPr>
          <w:sz w:val="28"/>
          <w:szCs w:val="28"/>
        </w:rPr>
        <w:t>.</w:t>
      </w:r>
      <w:r w:rsidR="00345BA4" w:rsidRPr="005F6BD6">
        <w:rPr>
          <w:sz w:val="28"/>
          <w:szCs w:val="28"/>
        </w:rPr>
        <w:t xml:space="preserve"> </w:t>
      </w:r>
      <w:r w:rsidR="00BE1F70" w:rsidRPr="005F6BD6">
        <w:rPr>
          <w:sz w:val="28"/>
          <w:szCs w:val="28"/>
        </w:rPr>
        <w:t xml:space="preserve">Расходование средств производится </w:t>
      </w:r>
      <w:r w:rsidR="00BB6E7F" w:rsidRPr="005F6BD6">
        <w:rPr>
          <w:sz w:val="28"/>
          <w:szCs w:val="28"/>
        </w:rPr>
        <w:t>в пределах</w:t>
      </w:r>
      <w:r w:rsidR="00BE1F70" w:rsidRPr="005F6BD6">
        <w:rPr>
          <w:sz w:val="28"/>
          <w:szCs w:val="28"/>
        </w:rPr>
        <w:t xml:space="preserve"> сумм</w:t>
      </w:r>
      <w:r w:rsidR="00794482" w:rsidRPr="005F6BD6">
        <w:rPr>
          <w:sz w:val="28"/>
          <w:szCs w:val="28"/>
        </w:rPr>
        <w:t xml:space="preserve"> </w:t>
      </w:r>
      <w:r w:rsidR="00BB6E7F" w:rsidRPr="005F6BD6">
        <w:rPr>
          <w:sz w:val="28"/>
          <w:szCs w:val="28"/>
        </w:rPr>
        <w:t>поступлений</w:t>
      </w:r>
      <w:r w:rsidR="00794482" w:rsidRPr="005F6BD6">
        <w:rPr>
          <w:sz w:val="28"/>
          <w:szCs w:val="28"/>
        </w:rPr>
        <w:t xml:space="preserve"> </w:t>
      </w:r>
      <w:r w:rsidR="001C4AB4">
        <w:rPr>
          <w:sz w:val="28"/>
          <w:szCs w:val="28"/>
        </w:rPr>
        <w:t>в бюджет МР</w:t>
      </w:r>
      <w:r w:rsidR="00BB6E7F" w:rsidRPr="005F6BD6">
        <w:rPr>
          <w:sz w:val="28"/>
          <w:szCs w:val="28"/>
        </w:rPr>
        <w:t xml:space="preserve"> «Мирнинский район»</w:t>
      </w:r>
      <w:r w:rsidR="00C31028">
        <w:rPr>
          <w:sz w:val="28"/>
          <w:szCs w:val="28"/>
        </w:rPr>
        <w:t xml:space="preserve"> Р С(Я)</w:t>
      </w:r>
      <w:r w:rsidR="00BE1F70" w:rsidRPr="005F6BD6">
        <w:rPr>
          <w:sz w:val="28"/>
          <w:szCs w:val="28"/>
        </w:rPr>
        <w:t xml:space="preserve"> от оказания казенными учреждениями платных образовательных услуг и иной, приносящей доход деятельности</w:t>
      </w:r>
      <w:r w:rsidR="00BB6E7F" w:rsidRPr="005F6BD6">
        <w:rPr>
          <w:sz w:val="28"/>
          <w:szCs w:val="28"/>
        </w:rPr>
        <w:t>, в т.</w:t>
      </w:r>
      <w:r w:rsidR="00F3719E">
        <w:rPr>
          <w:sz w:val="28"/>
          <w:szCs w:val="28"/>
        </w:rPr>
        <w:t xml:space="preserve"> </w:t>
      </w:r>
      <w:r w:rsidR="00BB6E7F" w:rsidRPr="005F6BD6">
        <w:rPr>
          <w:sz w:val="28"/>
          <w:szCs w:val="28"/>
        </w:rPr>
        <w:t>ч. на оплату труда, развитие материально-технической базы</w:t>
      </w:r>
      <w:r w:rsidRPr="005F6BD6">
        <w:rPr>
          <w:sz w:val="28"/>
          <w:szCs w:val="28"/>
        </w:rPr>
        <w:t>,</w:t>
      </w:r>
      <w:r w:rsidR="00BB6E7F" w:rsidRPr="005F6BD6">
        <w:rPr>
          <w:sz w:val="28"/>
          <w:szCs w:val="28"/>
        </w:rPr>
        <w:t xml:space="preserve"> выплаты стимул</w:t>
      </w:r>
      <w:r w:rsidR="00BE1F70" w:rsidRPr="005F6BD6">
        <w:rPr>
          <w:sz w:val="28"/>
          <w:szCs w:val="28"/>
        </w:rPr>
        <w:t>ирующего характера</w:t>
      </w:r>
      <w:r w:rsidRPr="005F6BD6">
        <w:rPr>
          <w:sz w:val="28"/>
          <w:szCs w:val="28"/>
        </w:rPr>
        <w:t>, а также на иные цели, связанные с осуществлением деятельности учреждений</w:t>
      </w:r>
      <w:r w:rsidR="00BE1F70" w:rsidRPr="005F6BD6">
        <w:rPr>
          <w:sz w:val="28"/>
          <w:szCs w:val="28"/>
        </w:rPr>
        <w:t>.</w:t>
      </w:r>
    </w:p>
    <w:p w14:paraId="11CE116B" w14:textId="695688F1" w:rsidR="004D77E3" w:rsidRDefault="004D77E3" w:rsidP="003D422F">
      <w:pPr>
        <w:pStyle w:val="af"/>
        <w:suppressAutoHyphens/>
        <w:ind w:left="0" w:firstLine="709"/>
        <w:jc w:val="both"/>
        <w:rPr>
          <w:sz w:val="28"/>
          <w:szCs w:val="28"/>
        </w:rPr>
      </w:pPr>
      <w:r w:rsidRPr="004967E5">
        <w:rPr>
          <w:sz w:val="28"/>
          <w:szCs w:val="28"/>
        </w:rPr>
        <w:t xml:space="preserve">5. </w:t>
      </w:r>
      <w:r w:rsidR="004967E5" w:rsidRPr="00C81118">
        <w:rPr>
          <w:sz w:val="28"/>
          <w:szCs w:val="28"/>
        </w:rPr>
        <w:t xml:space="preserve">Осуществления платной деятельности </w:t>
      </w:r>
      <w:r w:rsidR="00B43263" w:rsidRPr="00C81118">
        <w:rPr>
          <w:sz w:val="28"/>
          <w:szCs w:val="28"/>
        </w:rPr>
        <w:t>а</w:t>
      </w:r>
      <w:r w:rsidR="001B65B4">
        <w:rPr>
          <w:sz w:val="28"/>
          <w:szCs w:val="28"/>
        </w:rPr>
        <w:t>втономных и бюджетных общеобразовательных организаций</w:t>
      </w:r>
      <w:r w:rsidR="00B43263" w:rsidRPr="00C81118">
        <w:rPr>
          <w:sz w:val="28"/>
          <w:szCs w:val="28"/>
        </w:rPr>
        <w:t xml:space="preserve"> </w:t>
      </w:r>
      <w:r w:rsidR="004967E5" w:rsidRPr="00C81118">
        <w:rPr>
          <w:sz w:val="28"/>
          <w:szCs w:val="28"/>
        </w:rPr>
        <w:t>согласно постановлени</w:t>
      </w:r>
      <w:r w:rsidR="00B43263" w:rsidRPr="00C81118">
        <w:rPr>
          <w:sz w:val="28"/>
          <w:szCs w:val="28"/>
        </w:rPr>
        <w:t>я</w:t>
      </w:r>
      <w:r w:rsidR="004967E5" w:rsidRPr="00C81118">
        <w:rPr>
          <w:sz w:val="28"/>
          <w:szCs w:val="28"/>
        </w:rPr>
        <w:t xml:space="preserve"> Администрации района от 05.07.2022</w:t>
      </w:r>
      <w:r w:rsidR="00C31028">
        <w:rPr>
          <w:sz w:val="28"/>
          <w:szCs w:val="28"/>
        </w:rPr>
        <w:t xml:space="preserve"> № </w:t>
      </w:r>
      <w:r w:rsidR="004967E5" w:rsidRPr="00C81118">
        <w:rPr>
          <w:sz w:val="28"/>
          <w:szCs w:val="28"/>
        </w:rPr>
        <w:t>953 «Об установлении предельной стоимости услуг, оказываемых муниципаль</w:t>
      </w:r>
      <w:r w:rsidR="001C4AB4">
        <w:rPr>
          <w:sz w:val="28"/>
          <w:szCs w:val="28"/>
        </w:rPr>
        <w:t>ными учреждениями образования МР</w:t>
      </w:r>
      <w:r w:rsidR="004967E5" w:rsidRPr="00C81118">
        <w:rPr>
          <w:sz w:val="28"/>
          <w:szCs w:val="28"/>
        </w:rPr>
        <w:t xml:space="preserve"> «Мирн</w:t>
      </w:r>
      <w:r w:rsidR="001C4AB4">
        <w:rPr>
          <w:sz w:val="28"/>
          <w:szCs w:val="28"/>
        </w:rPr>
        <w:t>инский» РС(Я)</w:t>
      </w:r>
      <w:r w:rsidR="00C31028">
        <w:rPr>
          <w:sz w:val="28"/>
          <w:szCs w:val="28"/>
        </w:rPr>
        <w:t>»</w:t>
      </w:r>
      <w:r w:rsidR="004967E5" w:rsidRPr="00C81118">
        <w:rPr>
          <w:sz w:val="28"/>
          <w:szCs w:val="28"/>
        </w:rPr>
        <w:t>;</w:t>
      </w:r>
    </w:p>
    <w:p w14:paraId="0D8EFCD2" w14:textId="39AD95F7" w:rsidR="00DA2725" w:rsidRPr="00FE735B" w:rsidRDefault="00DA2725" w:rsidP="00DA2725">
      <w:pPr>
        <w:tabs>
          <w:tab w:val="left" w:pos="851"/>
        </w:tabs>
        <w:autoSpaceDE w:val="0"/>
        <w:autoSpaceDN w:val="0"/>
        <w:adjustRightInd w:val="0"/>
        <w:ind w:firstLine="709"/>
        <w:jc w:val="both"/>
        <w:rPr>
          <w:rFonts w:ascii="Times New Roman" w:hAnsi="Times New Roman"/>
          <w:color w:val="000000"/>
          <w:sz w:val="28"/>
          <w:szCs w:val="28"/>
          <w:lang w:eastAsia="x-none"/>
        </w:rPr>
      </w:pPr>
      <w:r>
        <w:rPr>
          <w:rFonts w:ascii="Times New Roman" w:hAnsi="Times New Roman"/>
          <w:bCs/>
          <w:sz w:val="28"/>
          <w:szCs w:val="28"/>
        </w:rPr>
        <w:t xml:space="preserve">6. </w:t>
      </w:r>
      <w:r w:rsidRPr="00FE735B">
        <w:rPr>
          <w:rFonts w:ascii="Times New Roman" w:hAnsi="Times New Roman"/>
          <w:color w:val="000000"/>
          <w:sz w:val="28"/>
          <w:szCs w:val="28"/>
        </w:rPr>
        <w:t xml:space="preserve">Компенсация расходов по оплате стоимости проезда работников </w:t>
      </w:r>
      <w:r>
        <w:rPr>
          <w:rFonts w:ascii="Times New Roman" w:hAnsi="Times New Roman"/>
          <w:color w:val="000000"/>
          <w:sz w:val="28"/>
          <w:szCs w:val="28"/>
        </w:rPr>
        <w:t>обще</w:t>
      </w:r>
      <w:r w:rsidRPr="00FE735B">
        <w:rPr>
          <w:rFonts w:ascii="Times New Roman" w:hAnsi="Times New Roman"/>
          <w:color w:val="000000"/>
          <w:sz w:val="28"/>
          <w:szCs w:val="28"/>
        </w:rPr>
        <w:t xml:space="preserve">образовательных </w:t>
      </w:r>
      <w:r w:rsidRPr="00FE735B">
        <w:rPr>
          <w:rFonts w:ascii="Times New Roman" w:hAnsi="Times New Roman"/>
          <w:color w:val="000000"/>
          <w:sz w:val="28"/>
          <w:szCs w:val="28"/>
          <w:lang w:eastAsia="x-none"/>
        </w:rPr>
        <w:t>организаций</w:t>
      </w:r>
      <w:r w:rsidRPr="00FE735B">
        <w:rPr>
          <w:rFonts w:ascii="Times New Roman" w:hAnsi="Times New Roman"/>
          <w:color w:val="000000"/>
          <w:sz w:val="28"/>
          <w:szCs w:val="28"/>
        </w:rPr>
        <w:t xml:space="preserve"> к месту использования отпуска и обратно</w:t>
      </w:r>
      <w:r w:rsidRPr="00FE735B">
        <w:rPr>
          <w:rFonts w:ascii="Times New Roman" w:hAnsi="Times New Roman"/>
          <w:color w:val="000000"/>
          <w:sz w:val="28"/>
          <w:szCs w:val="28"/>
          <w:lang w:eastAsia="x-none"/>
        </w:rPr>
        <w:t>.</w:t>
      </w:r>
    </w:p>
    <w:p w14:paraId="4185CDCB" w14:textId="77777777" w:rsidR="00DA2725" w:rsidRPr="007910E7" w:rsidRDefault="00DA2725" w:rsidP="00DA2725">
      <w:pPr>
        <w:tabs>
          <w:tab w:val="left" w:pos="567"/>
        </w:tabs>
        <w:suppressAutoHyphens/>
        <w:autoSpaceDE w:val="0"/>
        <w:autoSpaceDN w:val="0"/>
        <w:adjustRightInd w:val="0"/>
        <w:spacing w:after="0"/>
        <w:ind w:firstLine="709"/>
        <w:jc w:val="both"/>
        <w:rPr>
          <w:rFonts w:ascii="Times New Roman" w:hAnsi="Times New Roman"/>
          <w:sz w:val="28"/>
          <w:szCs w:val="28"/>
        </w:rPr>
      </w:pPr>
      <w:r w:rsidRPr="007910E7">
        <w:rPr>
          <w:rFonts w:ascii="Times New Roman" w:hAnsi="Times New Roman"/>
          <w:sz w:val="28"/>
          <w:szCs w:val="28"/>
        </w:rPr>
        <w:t xml:space="preserve">Реализация мероприятия </w:t>
      </w:r>
      <w:r>
        <w:rPr>
          <w:rFonts w:ascii="Times New Roman" w:hAnsi="Times New Roman"/>
          <w:sz w:val="28"/>
          <w:szCs w:val="28"/>
        </w:rPr>
        <w:t>осуществляется</w:t>
      </w:r>
      <w:r w:rsidRPr="007910E7">
        <w:rPr>
          <w:rFonts w:ascii="Times New Roman" w:hAnsi="Times New Roman"/>
          <w:sz w:val="28"/>
          <w:szCs w:val="28"/>
        </w:rPr>
        <w:t xml:space="preserve"> через предоставление субсидии СОНКО на финансовое обеспечение затрат </w:t>
      </w:r>
      <w:r>
        <w:rPr>
          <w:rFonts w:ascii="Times New Roman" w:hAnsi="Times New Roman"/>
          <w:sz w:val="28"/>
          <w:szCs w:val="28"/>
        </w:rPr>
        <w:t>для</w:t>
      </w:r>
      <w:r w:rsidRPr="007910E7">
        <w:rPr>
          <w:rFonts w:ascii="Times New Roman" w:hAnsi="Times New Roman"/>
          <w:sz w:val="28"/>
          <w:szCs w:val="28"/>
        </w:rPr>
        <w:t xml:space="preserve"> компенсаци</w:t>
      </w:r>
      <w:r>
        <w:rPr>
          <w:rFonts w:ascii="Times New Roman" w:hAnsi="Times New Roman"/>
          <w:sz w:val="28"/>
          <w:szCs w:val="28"/>
        </w:rPr>
        <w:t>и</w:t>
      </w:r>
      <w:r w:rsidRPr="007910E7">
        <w:rPr>
          <w:rFonts w:ascii="Times New Roman" w:hAnsi="Times New Roman"/>
          <w:sz w:val="28"/>
          <w:szCs w:val="28"/>
        </w:rPr>
        <w:t xml:space="preserve"> расходов по оплате стоимости проезда работников к месту использования отпуска и обратно на основании </w:t>
      </w:r>
      <w:r w:rsidRPr="00FE735B">
        <w:rPr>
          <w:rFonts w:ascii="Times New Roman" w:hAnsi="Times New Roman"/>
          <w:sz w:val="28"/>
          <w:szCs w:val="28"/>
        </w:rPr>
        <w:t xml:space="preserve">Порядка предоставления субсидии некоммерческим организациям в </w:t>
      </w:r>
      <w:r w:rsidRPr="00FE735B">
        <w:rPr>
          <w:rFonts w:ascii="Times New Roman" w:hAnsi="Times New Roman"/>
          <w:sz w:val="28"/>
          <w:szCs w:val="28"/>
        </w:rPr>
        <w:lastRenderedPageBreak/>
        <w:t>сфере образования, не являющимся муниципальными и государственными учреждениями, находящимся на территории Мирнинского района Республики Саха (Якутия), на финансовое обеспечение затрат в связи с дополнительной компенсацией расходов по оплате стоимости проезда работников к месту использования отпуска и обратно за счет средств целевого финансирования АК «АЛРОСА» (ПАО)</w:t>
      </w:r>
      <w:r w:rsidRPr="007910E7">
        <w:rPr>
          <w:rFonts w:ascii="Times New Roman" w:hAnsi="Times New Roman"/>
          <w:sz w:val="28"/>
          <w:szCs w:val="28"/>
        </w:rPr>
        <w:t>, утвержденного постановлением районной Администрации от 16.03.2023 №</w:t>
      </w:r>
      <w:r>
        <w:rPr>
          <w:rFonts w:ascii="Times New Roman" w:hAnsi="Times New Roman"/>
          <w:sz w:val="28"/>
          <w:szCs w:val="28"/>
        </w:rPr>
        <w:t xml:space="preserve"> </w:t>
      </w:r>
      <w:r w:rsidRPr="007910E7">
        <w:rPr>
          <w:rFonts w:ascii="Times New Roman" w:hAnsi="Times New Roman"/>
          <w:sz w:val="28"/>
          <w:szCs w:val="28"/>
        </w:rPr>
        <w:t>319 (с изменениями и дополнениями).</w:t>
      </w:r>
    </w:p>
    <w:p w14:paraId="4534C5DA" w14:textId="77777777" w:rsidR="00DA2725" w:rsidRPr="007910E7" w:rsidRDefault="00DA2725" w:rsidP="00DA2725">
      <w:pPr>
        <w:tabs>
          <w:tab w:val="left" w:pos="0"/>
          <w:tab w:val="left" w:pos="1276"/>
        </w:tabs>
        <w:spacing w:after="0"/>
        <w:ind w:firstLine="709"/>
        <w:contextualSpacing/>
        <w:jc w:val="both"/>
        <w:rPr>
          <w:rFonts w:ascii="Times New Roman" w:hAnsi="Times New Roman"/>
          <w:bCs/>
          <w:sz w:val="28"/>
          <w:szCs w:val="28"/>
        </w:rPr>
      </w:pPr>
      <w:r w:rsidRPr="007910E7">
        <w:rPr>
          <w:rFonts w:ascii="Times New Roman" w:hAnsi="Times New Roman"/>
          <w:sz w:val="28"/>
          <w:szCs w:val="28"/>
        </w:rPr>
        <w:t>Перечисление субсидии осуществляется на расчетный счет получателя субсидии в сроки,</w:t>
      </w:r>
      <w:r w:rsidRPr="007910E7">
        <w:rPr>
          <w:sz w:val="28"/>
          <w:szCs w:val="28"/>
        </w:rPr>
        <w:t xml:space="preserve"> </w:t>
      </w:r>
      <w:r w:rsidRPr="007910E7">
        <w:rPr>
          <w:rFonts w:ascii="Times New Roman" w:hAnsi="Times New Roman"/>
          <w:sz w:val="28"/>
          <w:szCs w:val="28"/>
        </w:rPr>
        <w:t>определенные Соглашением о предоставлении субсидии</w:t>
      </w:r>
      <w:r w:rsidRPr="007910E7">
        <w:rPr>
          <w:rFonts w:ascii="Times New Roman" w:hAnsi="Times New Roman"/>
          <w:bCs/>
          <w:sz w:val="28"/>
          <w:szCs w:val="28"/>
        </w:rPr>
        <w:t>.</w:t>
      </w:r>
    </w:p>
    <w:p w14:paraId="43B90A91" w14:textId="5249B595" w:rsidR="00DA2725" w:rsidRDefault="00DA2725" w:rsidP="00DA2725">
      <w:pPr>
        <w:pStyle w:val="af"/>
        <w:suppressAutoHyphens/>
        <w:spacing w:after="0"/>
        <w:ind w:left="0" w:firstLine="709"/>
        <w:jc w:val="both"/>
        <w:rPr>
          <w:sz w:val="28"/>
          <w:szCs w:val="28"/>
        </w:rPr>
      </w:pPr>
      <w:r w:rsidRPr="00FE735B">
        <w:rPr>
          <w:sz w:val="28"/>
          <w:szCs w:val="28"/>
        </w:rPr>
        <w:t>Исполнитель мероприятия: м</w:t>
      </w:r>
      <w:r w:rsidRPr="00FE735B">
        <w:rPr>
          <w:bCs/>
          <w:sz w:val="28"/>
          <w:szCs w:val="28"/>
          <w:lang w:eastAsia="x-none"/>
        </w:rPr>
        <w:t xml:space="preserve">униципальное казенное учреждение «Мирнинское районное управление образования» </w:t>
      </w:r>
      <w:r w:rsidR="001C4AB4">
        <w:rPr>
          <w:bCs/>
          <w:sz w:val="28"/>
          <w:szCs w:val="28"/>
          <w:lang w:eastAsia="x-none"/>
        </w:rPr>
        <w:t>муниципального района</w:t>
      </w:r>
      <w:r w:rsidRPr="00FE735B">
        <w:rPr>
          <w:bCs/>
          <w:sz w:val="28"/>
          <w:szCs w:val="28"/>
          <w:lang w:eastAsia="x-none"/>
        </w:rPr>
        <w:t xml:space="preserve"> «Мирнинский район»</w:t>
      </w:r>
      <w:r>
        <w:rPr>
          <w:bCs/>
          <w:sz w:val="28"/>
          <w:szCs w:val="28"/>
          <w:lang w:eastAsia="x-none"/>
        </w:rPr>
        <w:t xml:space="preserve"> Республики Саха (Якутия)</w:t>
      </w:r>
      <w:r w:rsidRPr="00FE735B">
        <w:rPr>
          <w:bCs/>
          <w:sz w:val="28"/>
          <w:szCs w:val="28"/>
          <w:lang w:eastAsia="x-none"/>
        </w:rPr>
        <w:t>, социально ориентированная некоммерческая организация в сфере образования, не являющаяся муниципальным учреждением, находящаяся на территории Мирнинского района Республики Саха (Якутия), прошедшая по решению Комиссии отбор и признанная победителем, включенная в рейтинг, сформированный Уполномоченным органом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(в случае его установления), и в пределах объема распределяемой субсидии, указанного в объявлении о проведении отбора получателей субсидий</w:t>
      </w:r>
      <w:r>
        <w:rPr>
          <w:bCs/>
          <w:sz w:val="28"/>
          <w:szCs w:val="28"/>
          <w:lang w:eastAsia="x-none"/>
        </w:rPr>
        <w:t>;</w:t>
      </w:r>
    </w:p>
    <w:p w14:paraId="2409E4DD" w14:textId="2A9DC90E" w:rsidR="00877A46" w:rsidRDefault="00877A46" w:rsidP="003D422F">
      <w:pPr>
        <w:spacing w:after="0"/>
        <w:ind w:firstLine="708"/>
        <w:jc w:val="both"/>
        <w:rPr>
          <w:rFonts w:ascii="Times New Roman" w:hAnsi="Times New Roman"/>
          <w:sz w:val="28"/>
          <w:szCs w:val="28"/>
        </w:rPr>
      </w:pP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 общеобразовательные организации</w:t>
      </w:r>
      <w:r w:rsidRPr="002E70F4">
        <w:rPr>
          <w:rFonts w:ascii="Times New Roman" w:hAnsi="Times New Roman"/>
          <w:sz w:val="28"/>
          <w:szCs w:val="28"/>
        </w:rPr>
        <w:t>.</w:t>
      </w:r>
    </w:p>
    <w:p w14:paraId="5E5F5793" w14:textId="77777777" w:rsidR="00AD5418" w:rsidRDefault="00AD5418" w:rsidP="003D422F">
      <w:pPr>
        <w:spacing w:after="0"/>
        <w:ind w:firstLine="708"/>
        <w:jc w:val="both"/>
        <w:rPr>
          <w:rFonts w:ascii="Times New Roman" w:hAnsi="Times New Roman"/>
          <w:sz w:val="28"/>
          <w:szCs w:val="28"/>
        </w:rPr>
      </w:pPr>
    </w:p>
    <w:p w14:paraId="28FA78A6" w14:textId="59FFCB5C" w:rsidR="00EB4965" w:rsidRPr="004955F0" w:rsidRDefault="00F3719E" w:rsidP="003D422F">
      <w:pPr>
        <w:pStyle w:val="af"/>
        <w:suppressAutoHyphens/>
        <w:spacing w:before="120" w:after="0"/>
        <w:ind w:left="0" w:firstLine="709"/>
        <w:contextualSpacing w:val="0"/>
        <w:jc w:val="both"/>
        <w:rPr>
          <w:sz w:val="28"/>
          <w:szCs w:val="28"/>
          <w:u w:val="single"/>
        </w:rPr>
      </w:pPr>
      <w:r w:rsidRPr="004955F0">
        <w:rPr>
          <w:sz w:val="28"/>
          <w:szCs w:val="28"/>
          <w:u w:val="single"/>
        </w:rPr>
        <w:t>Мероприятие №</w:t>
      </w:r>
      <w:r w:rsidR="00C31028">
        <w:rPr>
          <w:sz w:val="28"/>
          <w:szCs w:val="28"/>
          <w:u w:val="single"/>
        </w:rPr>
        <w:t xml:space="preserve"> </w:t>
      </w:r>
      <w:r w:rsidRPr="004955F0">
        <w:rPr>
          <w:sz w:val="28"/>
          <w:szCs w:val="28"/>
          <w:u w:val="single"/>
        </w:rPr>
        <w:t xml:space="preserve">2 Проведение </w:t>
      </w:r>
      <w:r w:rsidR="00BB6E7F" w:rsidRPr="004955F0">
        <w:rPr>
          <w:sz w:val="28"/>
          <w:szCs w:val="28"/>
          <w:u w:val="single"/>
        </w:rPr>
        <w:t>проф</w:t>
      </w:r>
      <w:r w:rsidR="00572793" w:rsidRPr="004955F0">
        <w:rPr>
          <w:sz w:val="28"/>
          <w:szCs w:val="28"/>
          <w:u w:val="single"/>
        </w:rPr>
        <w:t>ориентационной работы в об</w:t>
      </w:r>
      <w:r w:rsidR="001B65B4">
        <w:rPr>
          <w:sz w:val="28"/>
          <w:szCs w:val="28"/>
          <w:u w:val="single"/>
        </w:rPr>
        <w:t>щеоб</w:t>
      </w:r>
      <w:r w:rsidR="00572793" w:rsidRPr="004955F0">
        <w:rPr>
          <w:sz w:val="28"/>
          <w:szCs w:val="28"/>
          <w:u w:val="single"/>
        </w:rPr>
        <w:t>разовательных организациях</w:t>
      </w:r>
      <w:r w:rsidR="00A51A74" w:rsidRPr="004955F0">
        <w:rPr>
          <w:sz w:val="28"/>
          <w:szCs w:val="28"/>
          <w:u w:val="single"/>
        </w:rPr>
        <w:t>.</w:t>
      </w:r>
    </w:p>
    <w:p w14:paraId="761F2D0F" w14:textId="0385C592" w:rsidR="004955F0" w:rsidRPr="00AC073D" w:rsidRDefault="00EB4965" w:rsidP="004955F0">
      <w:pPr>
        <w:pStyle w:val="af"/>
        <w:suppressAutoHyphens/>
        <w:ind w:left="0" w:firstLine="709"/>
        <w:jc w:val="both"/>
        <w:rPr>
          <w:sz w:val="28"/>
          <w:szCs w:val="28"/>
        </w:rPr>
      </w:pPr>
      <w:r w:rsidRPr="004955F0">
        <w:rPr>
          <w:sz w:val="28"/>
          <w:szCs w:val="28"/>
        </w:rPr>
        <w:t>Реализация данного мероприятия будет осуществлять</w:t>
      </w:r>
      <w:r w:rsidR="000B4038">
        <w:rPr>
          <w:sz w:val="28"/>
          <w:szCs w:val="28"/>
        </w:rPr>
        <w:t>ся</w:t>
      </w:r>
      <w:r w:rsidRPr="004955F0">
        <w:rPr>
          <w:sz w:val="28"/>
          <w:szCs w:val="28"/>
        </w:rPr>
        <w:t xml:space="preserve"> через</w:t>
      </w:r>
      <w:r w:rsidR="00BB6E7F" w:rsidRPr="004955F0">
        <w:rPr>
          <w:sz w:val="28"/>
          <w:szCs w:val="28"/>
        </w:rPr>
        <w:t xml:space="preserve"> организаци</w:t>
      </w:r>
      <w:r w:rsidRPr="004955F0">
        <w:rPr>
          <w:sz w:val="28"/>
          <w:szCs w:val="28"/>
        </w:rPr>
        <w:t xml:space="preserve">ю и проведение </w:t>
      </w:r>
      <w:r w:rsidR="00BB6E7F" w:rsidRPr="004955F0">
        <w:rPr>
          <w:sz w:val="28"/>
          <w:szCs w:val="28"/>
        </w:rPr>
        <w:t xml:space="preserve">профориентационных мероприятий в целях привлечения </w:t>
      </w:r>
      <w:r w:rsidR="00A51A74" w:rsidRPr="004955F0">
        <w:rPr>
          <w:sz w:val="28"/>
          <w:szCs w:val="28"/>
        </w:rPr>
        <w:t>обучающихся</w:t>
      </w:r>
      <w:r w:rsidR="00BB6E7F" w:rsidRPr="004955F0">
        <w:rPr>
          <w:sz w:val="28"/>
          <w:szCs w:val="28"/>
        </w:rPr>
        <w:t xml:space="preserve"> на работу в предприят</w:t>
      </w:r>
      <w:r w:rsidR="001C4AB4">
        <w:rPr>
          <w:sz w:val="28"/>
          <w:szCs w:val="28"/>
        </w:rPr>
        <w:t>ия, находящиеся на территории МР</w:t>
      </w:r>
      <w:r w:rsidR="00BB6E7F" w:rsidRPr="004955F0">
        <w:rPr>
          <w:sz w:val="28"/>
          <w:szCs w:val="28"/>
        </w:rPr>
        <w:t xml:space="preserve"> «Мирнинский район»</w:t>
      </w:r>
      <w:r w:rsidR="00C31028">
        <w:rPr>
          <w:sz w:val="28"/>
          <w:szCs w:val="28"/>
        </w:rPr>
        <w:t xml:space="preserve"> РС (Я)</w:t>
      </w:r>
      <w:r w:rsidR="00BB6E7F" w:rsidRPr="004955F0">
        <w:rPr>
          <w:sz w:val="28"/>
          <w:szCs w:val="28"/>
        </w:rPr>
        <w:t xml:space="preserve">, участие </w:t>
      </w:r>
      <w:r w:rsidR="00A51A74" w:rsidRPr="004955F0">
        <w:rPr>
          <w:sz w:val="28"/>
          <w:szCs w:val="28"/>
        </w:rPr>
        <w:t xml:space="preserve">школьников </w:t>
      </w:r>
      <w:r w:rsidR="00BB6E7F" w:rsidRPr="004955F0">
        <w:rPr>
          <w:sz w:val="28"/>
          <w:szCs w:val="28"/>
        </w:rPr>
        <w:t>в Я</w:t>
      </w:r>
      <w:r w:rsidR="004955F0" w:rsidRPr="004955F0">
        <w:rPr>
          <w:sz w:val="28"/>
          <w:szCs w:val="28"/>
        </w:rPr>
        <w:t>рмарках вакансий и Дней карьеры</w:t>
      </w:r>
      <w:r w:rsidR="004955F0" w:rsidRPr="00AC073D">
        <w:rPr>
          <w:sz w:val="28"/>
          <w:szCs w:val="28"/>
        </w:rPr>
        <w:t>,</w:t>
      </w:r>
      <w:r w:rsidR="00357C67" w:rsidRPr="00AC073D">
        <w:rPr>
          <w:sz w:val="28"/>
          <w:szCs w:val="28"/>
        </w:rPr>
        <w:t xml:space="preserve"> учебные программы в корпоративных классах «АЛРОСА-класс», «АЛРОСА-класс </w:t>
      </w:r>
      <w:proofErr w:type="spellStart"/>
      <w:r w:rsidR="00357C67" w:rsidRPr="00AC073D">
        <w:rPr>
          <w:sz w:val="28"/>
          <w:szCs w:val="28"/>
        </w:rPr>
        <w:t>online</w:t>
      </w:r>
      <w:proofErr w:type="spellEnd"/>
      <w:r w:rsidR="00357C67" w:rsidRPr="00AC073D">
        <w:rPr>
          <w:sz w:val="28"/>
          <w:szCs w:val="28"/>
        </w:rPr>
        <w:t>» на базе Политехнического лицея, «Роснефть-класс» на базе СОШ № 26,</w:t>
      </w:r>
      <w:r w:rsidR="004955F0" w:rsidRPr="00AC073D">
        <w:rPr>
          <w:sz w:val="28"/>
          <w:szCs w:val="28"/>
        </w:rPr>
        <w:t xml:space="preserve"> а также:</w:t>
      </w:r>
    </w:p>
    <w:p w14:paraId="3E808BBD" w14:textId="6BBDCD74" w:rsidR="004955F0" w:rsidRPr="00AC073D" w:rsidRDefault="004955F0" w:rsidP="00DA50AF">
      <w:pPr>
        <w:pStyle w:val="af"/>
        <w:numPr>
          <w:ilvl w:val="0"/>
          <w:numId w:val="37"/>
        </w:numPr>
        <w:tabs>
          <w:tab w:val="left" w:pos="993"/>
        </w:tabs>
        <w:suppressAutoHyphens/>
        <w:ind w:left="0" w:firstLine="709"/>
        <w:jc w:val="both"/>
        <w:rPr>
          <w:sz w:val="28"/>
          <w:szCs w:val="28"/>
        </w:rPr>
      </w:pPr>
      <w:r w:rsidRPr="00AC073D">
        <w:rPr>
          <w:sz w:val="28"/>
          <w:szCs w:val="28"/>
        </w:rPr>
        <w:t>оплату и техническое обслуживание интернета;</w:t>
      </w:r>
    </w:p>
    <w:p w14:paraId="647DAC52" w14:textId="6B7FDDF7" w:rsidR="004955F0" w:rsidRPr="00AC073D" w:rsidRDefault="004955F0" w:rsidP="00DA50AF">
      <w:pPr>
        <w:pStyle w:val="af"/>
        <w:numPr>
          <w:ilvl w:val="0"/>
          <w:numId w:val="37"/>
        </w:numPr>
        <w:tabs>
          <w:tab w:val="left" w:pos="993"/>
        </w:tabs>
        <w:suppressAutoHyphens/>
        <w:ind w:left="0" w:firstLine="709"/>
        <w:jc w:val="both"/>
        <w:rPr>
          <w:sz w:val="28"/>
          <w:szCs w:val="28"/>
        </w:rPr>
      </w:pPr>
      <w:r w:rsidRPr="00AC073D">
        <w:rPr>
          <w:sz w:val="28"/>
          <w:szCs w:val="28"/>
        </w:rPr>
        <w:t xml:space="preserve">доплату </w:t>
      </w:r>
      <w:proofErr w:type="gramStart"/>
      <w:r w:rsidRPr="00AC073D">
        <w:rPr>
          <w:sz w:val="28"/>
          <w:szCs w:val="28"/>
        </w:rPr>
        <w:t>педагогам</w:t>
      </w:r>
      <w:proofErr w:type="gramEnd"/>
      <w:r w:rsidRPr="00AC073D">
        <w:rPr>
          <w:sz w:val="28"/>
          <w:szCs w:val="28"/>
        </w:rPr>
        <w:t xml:space="preserve"> работающим с учащимися;</w:t>
      </w:r>
    </w:p>
    <w:p w14:paraId="4448BDC0" w14:textId="23732C44" w:rsidR="004955F0" w:rsidRPr="00AC073D" w:rsidRDefault="004955F0" w:rsidP="00DA50AF">
      <w:pPr>
        <w:pStyle w:val="af"/>
        <w:numPr>
          <w:ilvl w:val="0"/>
          <w:numId w:val="37"/>
        </w:numPr>
        <w:tabs>
          <w:tab w:val="left" w:pos="993"/>
        </w:tabs>
        <w:suppressAutoHyphens/>
        <w:ind w:left="0" w:firstLine="709"/>
        <w:jc w:val="both"/>
        <w:rPr>
          <w:sz w:val="28"/>
          <w:szCs w:val="28"/>
        </w:rPr>
      </w:pPr>
      <w:r w:rsidRPr="00AC073D">
        <w:rPr>
          <w:sz w:val="28"/>
          <w:szCs w:val="28"/>
        </w:rPr>
        <w:t>премирование обучающихся корпоративных классов;</w:t>
      </w:r>
    </w:p>
    <w:p w14:paraId="35A4412C" w14:textId="1475F6F6" w:rsidR="004955F0" w:rsidRPr="00AC073D" w:rsidRDefault="004955F0" w:rsidP="00DA50AF">
      <w:pPr>
        <w:pStyle w:val="af"/>
        <w:numPr>
          <w:ilvl w:val="0"/>
          <w:numId w:val="37"/>
        </w:numPr>
        <w:tabs>
          <w:tab w:val="left" w:pos="993"/>
        </w:tabs>
        <w:suppressAutoHyphens/>
        <w:ind w:left="0" w:firstLine="709"/>
        <w:jc w:val="both"/>
        <w:rPr>
          <w:sz w:val="28"/>
          <w:szCs w:val="28"/>
        </w:rPr>
      </w:pPr>
      <w:r w:rsidRPr="00AC073D">
        <w:rPr>
          <w:sz w:val="28"/>
          <w:szCs w:val="28"/>
        </w:rPr>
        <w:t>расходы для направления преподавателей на обучение и в рабочие командировки;</w:t>
      </w:r>
    </w:p>
    <w:p w14:paraId="79650754" w14:textId="65D1BB26" w:rsidR="004955F0" w:rsidRPr="00AC073D" w:rsidRDefault="004955F0" w:rsidP="00DA50AF">
      <w:pPr>
        <w:pStyle w:val="af"/>
        <w:numPr>
          <w:ilvl w:val="0"/>
          <w:numId w:val="37"/>
        </w:numPr>
        <w:tabs>
          <w:tab w:val="left" w:pos="993"/>
        </w:tabs>
        <w:suppressAutoHyphens/>
        <w:ind w:left="0" w:firstLine="709"/>
        <w:jc w:val="both"/>
        <w:rPr>
          <w:sz w:val="28"/>
          <w:szCs w:val="28"/>
        </w:rPr>
      </w:pPr>
      <w:r w:rsidRPr="00AC073D">
        <w:rPr>
          <w:sz w:val="28"/>
          <w:szCs w:val="28"/>
        </w:rPr>
        <w:t>участие учащихся в профориентационных мероприятиях;</w:t>
      </w:r>
    </w:p>
    <w:p w14:paraId="33D71342" w14:textId="3A057BB2" w:rsidR="004955F0" w:rsidRPr="00AC073D" w:rsidRDefault="004955F0" w:rsidP="00DA50AF">
      <w:pPr>
        <w:pStyle w:val="af"/>
        <w:numPr>
          <w:ilvl w:val="0"/>
          <w:numId w:val="37"/>
        </w:numPr>
        <w:tabs>
          <w:tab w:val="left" w:pos="993"/>
        </w:tabs>
        <w:suppressAutoHyphens/>
        <w:ind w:left="0" w:firstLine="709"/>
        <w:jc w:val="both"/>
        <w:rPr>
          <w:sz w:val="28"/>
          <w:szCs w:val="28"/>
        </w:rPr>
      </w:pPr>
      <w:r w:rsidRPr="00AC073D">
        <w:rPr>
          <w:sz w:val="28"/>
          <w:szCs w:val="28"/>
        </w:rPr>
        <w:lastRenderedPageBreak/>
        <w:t>услуги по организации и проведению семинаров, тренингов, мероприятий, научно-практической конференции</w:t>
      </w:r>
      <w:r w:rsidR="00AC073D">
        <w:rPr>
          <w:sz w:val="28"/>
          <w:szCs w:val="28"/>
        </w:rPr>
        <w:t>;</w:t>
      </w:r>
    </w:p>
    <w:p w14:paraId="11BD5637" w14:textId="7F671BCD" w:rsidR="00AC073D" w:rsidRDefault="004955F0" w:rsidP="00DA50AF">
      <w:pPr>
        <w:pStyle w:val="af"/>
        <w:numPr>
          <w:ilvl w:val="0"/>
          <w:numId w:val="37"/>
        </w:numPr>
        <w:tabs>
          <w:tab w:val="left" w:pos="993"/>
        </w:tabs>
        <w:suppressAutoHyphens/>
        <w:ind w:left="0" w:firstLine="709"/>
        <w:jc w:val="both"/>
        <w:rPr>
          <w:sz w:val="28"/>
          <w:szCs w:val="28"/>
        </w:rPr>
      </w:pPr>
      <w:r w:rsidRPr="00AC073D">
        <w:rPr>
          <w:sz w:val="28"/>
          <w:szCs w:val="28"/>
        </w:rPr>
        <w:t>изготовление сувенирной</w:t>
      </w:r>
      <w:r w:rsidR="00357C67" w:rsidRPr="00AC073D">
        <w:rPr>
          <w:sz w:val="28"/>
          <w:szCs w:val="28"/>
        </w:rPr>
        <w:t>,</w:t>
      </w:r>
      <w:r w:rsidRPr="00AC073D">
        <w:rPr>
          <w:sz w:val="28"/>
          <w:szCs w:val="28"/>
        </w:rPr>
        <w:t xml:space="preserve"> полиграфической </w:t>
      </w:r>
      <w:r w:rsidR="00357C67" w:rsidRPr="00AC073D">
        <w:rPr>
          <w:sz w:val="28"/>
          <w:szCs w:val="28"/>
        </w:rPr>
        <w:t>и наградной продукции</w:t>
      </w:r>
      <w:r w:rsidR="00AC073D">
        <w:rPr>
          <w:sz w:val="28"/>
          <w:szCs w:val="28"/>
        </w:rPr>
        <w:t>;</w:t>
      </w:r>
    </w:p>
    <w:p w14:paraId="455764A2" w14:textId="4044EBBD" w:rsidR="004955F0" w:rsidRPr="00AC073D" w:rsidRDefault="00AC073D" w:rsidP="00DA50AF">
      <w:pPr>
        <w:pStyle w:val="af"/>
        <w:numPr>
          <w:ilvl w:val="0"/>
          <w:numId w:val="37"/>
        </w:numPr>
        <w:tabs>
          <w:tab w:val="left" w:pos="993"/>
        </w:tabs>
        <w:suppressAutoHyphens/>
        <w:ind w:left="0" w:firstLine="709"/>
        <w:jc w:val="both"/>
        <w:rPr>
          <w:sz w:val="28"/>
          <w:szCs w:val="28"/>
        </w:rPr>
      </w:pPr>
      <w:r>
        <w:rPr>
          <w:sz w:val="28"/>
          <w:szCs w:val="28"/>
        </w:rPr>
        <w:t>прочее</w:t>
      </w:r>
      <w:r w:rsidR="00357C67" w:rsidRPr="00AC073D">
        <w:rPr>
          <w:sz w:val="28"/>
          <w:szCs w:val="28"/>
        </w:rPr>
        <w:t>.</w:t>
      </w:r>
    </w:p>
    <w:p w14:paraId="2FD4306D" w14:textId="77777777" w:rsidR="00A51A74" w:rsidRPr="004955F0" w:rsidRDefault="00BB6E7F" w:rsidP="00DA50AF">
      <w:pPr>
        <w:pStyle w:val="af"/>
        <w:suppressAutoHyphens/>
        <w:spacing w:after="0"/>
        <w:ind w:left="0" w:firstLine="709"/>
        <w:jc w:val="both"/>
        <w:rPr>
          <w:sz w:val="28"/>
          <w:szCs w:val="28"/>
        </w:rPr>
      </w:pPr>
      <w:r w:rsidRPr="004955F0">
        <w:rPr>
          <w:sz w:val="28"/>
          <w:szCs w:val="28"/>
        </w:rPr>
        <w:t xml:space="preserve">Расходы по данному мероприятию осуществляются </w:t>
      </w:r>
      <w:r w:rsidR="00430782" w:rsidRPr="004955F0">
        <w:rPr>
          <w:sz w:val="28"/>
          <w:szCs w:val="28"/>
        </w:rPr>
        <w:t>путе</w:t>
      </w:r>
      <w:r w:rsidRPr="004955F0">
        <w:rPr>
          <w:sz w:val="28"/>
          <w:szCs w:val="28"/>
        </w:rPr>
        <w:t>м</w:t>
      </w:r>
      <w:r w:rsidR="00A51A74" w:rsidRPr="004955F0">
        <w:rPr>
          <w:sz w:val="28"/>
          <w:szCs w:val="28"/>
        </w:rPr>
        <w:t>:</w:t>
      </w:r>
    </w:p>
    <w:p w14:paraId="34BBBF5E" w14:textId="218C0C28" w:rsidR="000A1298" w:rsidRPr="000A1298" w:rsidRDefault="000A1298" w:rsidP="00DA50AF">
      <w:pPr>
        <w:pStyle w:val="a3"/>
        <w:numPr>
          <w:ilvl w:val="0"/>
          <w:numId w:val="38"/>
        </w:numPr>
        <w:tabs>
          <w:tab w:val="left" w:pos="993"/>
        </w:tabs>
        <w:spacing w:after="0" w:line="240" w:lineRule="auto"/>
        <w:ind w:left="0" w:right="191" w:firstLine="709"/>
        <w:rPr>
          <w:rFonts w:ascii="Times New Roman" w:hAnsi="Times New Roman"/>
          <w:sz w:val="28"/>
          <w:szCs w:val="28"/>
        </w:rPr>
      </w:pPr>
      <w:r w:rsidRPr="00AC073D">
        <w:rPr>
          <w:rFonts w:ascii="Times New Roman" w:hAnsi="Times New Roman"/>
          <w:sz w:val="28"/>
          <w:szCs w:val="28"/>
        </w:rPr>
        <w:t>перечисления субсидий на выполнение муниципальных заданий и иные цели муниципальным ав</w:t>
      </w:r>
      <w:r w:rsidR="003B1A2F">
        <w:rPr>
          <w:rFonts w:ascii="Times New Roman" w:hAnsi="Times New Roman"/>
          <w:sz w:val="28"/>
          <w:szCs w:val="28"/>
        </w:rPr>
        <w:t>тономным и бюджетным общеобразовательным организациям</w:t>
      </w:r>
      <w:r w:rsidRPr="00AC073D">
        <w:rPr>
          <w:rFonts w:ascii="Times New Roman" w:hAnsi="Times New Roman"/>
          <w:sz w:val="28"/>
          <w:szCs w:val="28"/>
        </w:rPr>
        <w:t xml:space="preserve"> в  соответствии с Порядком формирования муниципального задания на оказание муниципальных услуг (выполнение работ) в отношении муниципальных авто</w:t>
      </w:r>
      <w:r w:rsidR="001C4AB4">
        <w:rPr>
          <w:rFonts w:ascii="Times New Roman" w:hAnsi="Times New Roman"/>
          <w:sz w:val="28"/>
          <w:szCs w:val="28"/>
        </w:rPr>
        <w:t>номных и бюджетных учреждений МР</w:t>
      </w:r>
      <w:r w:rsidRPr="00AC073D">
        <w:rPr>
          <w:rFonts w:ascii="Times New Roman" w:hAnsi="Times New Roman"/>
          <w:sz w:val="28"/>
          <w:szCs w:val="28"/>
        </w:rPr>
        <w:t xml:space="preserve"> «Мирнинский район» </w:t>
      </w:r>
      <w:r w:rsidR="00C31028">
        <w:rPr>
          <w:rFonts w:ascii="Times New Roman" w:hAnsi="Times New Roman"/>
          <w:sz w:val="28"/>
          <w:szCs w:val="28"/>
        </w:rPr>
        <w:t>РС (Я)</w:t>
      </w:r>
      <w:r w:rsidRPr="00AC073D">
        <w:rPr>
          <w:rFonts w:ascii="Times New Roman" w:hAnsi="Times New Roman"/>
          <w:sz w:val="28"/>
          <w:szCs w:val="28"/>
        </w:rPr>
        <w:t xml:space="preserve"> и финансового обеспечения выполнения муниципального задания и Порядком</w:t>
      </w:r>
      <w:r w:rsidRPr="000A1298">
        <w:rPr>
          <w:rFonts w:ascii="Times New Roman" w:hAnsi="Times New Roman"/>
          <w:sz w:val="28"/>
          <w:szCs w:val="28"/>
        </w:rPr>
        <w:t xml:space="preserve"> определения объёма и условий предоставления субсидий на иные цели </w:t>
      </w:r>
      <w:r w:rsidR="001C4AB4">
        <w:rPr>
          <w:rFonts w:ascii="Times New Roman" w:hAnsi="Times New Roman"/>
          <w:sz w:val="28"/>
          <w:szCs w:val="28"/>
        </w:rPr>
        <w:t>из бюджета МР</w:t>
      </w:r>
      <w:r w:rsidRPr="000A1298">
        <w:rPr>
          <w:rFonts w:ascii="Times New Roman" w:hAnsi="Times New Roman"/>
          <w:sz w:val="28"/>
          <w:szCs w:val="28"/>
        </w:rPr>
        <w:t xml:space="preserve"> «Мирнинский район» </w:t>
      </w:r>
      <w:r w:rsidR="00C31028">
        <w:rPr>
          <w:rFonts w:ascii="Times New Roman" w:hAnsi="Times New Roman"/>
          <w:sz w:val="28"/>
          <w:szCs w:val="28"/>
        </w:rPr>
        <w:t>РС (Я</w:t>
      </w:r>
      <w:r w:rsidRPr="000A1298">
        <w:rPr>
          <w:rFonts w:ascii="Times New Roman" w:hAnsi="Times New Roman"/>
          <w:sz w:val="28"/>
          <w:szCs w:val="28"/>
        </w:rPr>
        <w:t>) муниципальным бюджетным и автономным учреждениям</w:t>
      </w:r>
      <w:r>
        <w:rPr>
          <w:rFonts w:ascii="Times New Roman" w:hAnsi="Times New Roman"/>
          <w:sz w:val="28"/>
          <w:szCs w:val="28"/>
        </w:rPr>
        <w:t xml:space="preserve">, </w:t>
      </w:r>
      <w:r w:rsidRPr="000A1298">
        <w:rPr>
          <w:rFonts w:ascii="Times New Roman" w:hAnsi="Times New Roman"/>
          <w:sz w:val="28"/>
          <w:szCs w:val="28"/>
        </w:rPr>
        <w:t>на заработную плату учителей профильных дисциплин и иных работников, занятых в организации профориентационной работы, оплату курсов повышения квалификации, на оснащение материально-технической базы образовательных учреждений и иные мероприятия. Расходование выделенных средств автономными и бюджетными общеобразовательными учреждениями осуществляется на основании Федеральных законов от 05.04.2013 №</w:t>
      </w:r>
      <w:r w:rsidR="00C31028">
        <w:rPr>
          <w:rFonts w:ascii="Times New Roman" w:hAnsi="Times New Roman"/>
          <w:sz w:val="28"/>
          <w:szCs w:val="28"/>
        </w:rPr>
        <w:t xml:space="preserve"> </w:t>
      </w:r>
      <w:r w:rsidRPr="000A1298">
        <w:rPr>
          <w:rFonts w:ascii="Times New Roman" w:hAnsi="Times New Roman"/>
          <w:sz w:val="28"/>
          <w:szCs w:val="28"/>
        </w:rPr>
        <w:t>44-ФЗ «О контрактной системе в сфере закупок товаров, работ, услуг для обеспечения государственных и муниципальных нужд», 18.07.2011 № 223-ФЗ «О закупках товаров, работ, услуг отдельными видами юридических лиц»;</w:t>
      </w:r>
    </w:p>
    <w:p w14:paraId="4D232FB9" w14:textId="1A4A7E6B" w:rsidR="006C5FE0" w:rsidRDefault="00A51A74" w:rsidP="00DA50AF">
      <w:pPr>
        <w:pStyle w:val="af"/>
        <w:numPr>
          <w:ilvl w:val="0"/>
          <w:numId w:val="38"/>
        </w:numPr>
        <w:tabs>
          <w:tab w:val="left" w:pos="993"/>
        </w:tabs>
        <w:suppressAutoHyphens/>
        <w:spacing w:after="0"/>
        <w:ind w:left="0" w:firstLine="709"/>
        <w:jc w:val="both"/>
        <w:rPr>
          <w:sz w:val="28"/>
          <w:szCs w:val="28"/>
        </w:rPr>
      </w:pPr>
      <w:r w:rsidRPr="004955F0">
        <w:rPr>
          <w:sz w:val="28"/>
          <w:szCs w:val="28"/>
        </w:rPr>
        <w:t>доведения бюджетных а</w:t>
      </w:r>
      <w:r w:rsidR="003B1A2F">
        <w:rPr>
          <w:sz w:val="28"/>
          <w:szCs w:val="28"/>
        </w:rPr>
        <w:t>ссигнований казенным общеобразовательным организациям</w:t>
      </w:r>
      <w:r w:rsidRPr="004955F0">
        <w:rPr>
          <w:sz w:val="28"/>
          <w:szCs w:val="28"/>
        </w:rPr>
        <w:t xml:space="preserve"> согласно бюджетной сметы в пределах доведенных лимитов бюджетных обязательств</w:t>
      </w:r>
      <w:r w:rsidR="00567B36" w:rsidRPr="004955F0">
        <w:rPr>
          <w:sz w:val="28"/>
          <w:szCs w:val="28"/>
        </w:rPr>
        <w:t xml:space="preserve"> </w:t>
      </w:r>
      <w:r w:rsidR="00076413" w:rsidRPr="004955F0">
        <w:rPr>
          <w:sz w:val="28"/>
          <w:szCs w:val="28"/>
        </w:rPr>
        <w:t>на заработную плату учителей профильных дисциплин и иных работников, занятых в организации профориентационной работы, оплату курсов повышения квалификации, на оснащение материально-технической базы образовательных учреждений и иные мероприятия</w:t>
      </w:r>
      <w:r w:rsidRPr="004955F0">
        <w:rPr>
          <w:sz w:val="28"/>
          <w:szCs w:val="28"/>
        </w:rPr>
        <w:t>.</w:t>
      </w:r>
      <w:r w:rsidR="00E62612" w:rsidRPr="004955F0">
        <w:rPr>
          <w:sz w:val="28"/>
          <w:szCs w:val="28"/>
        </w:rPr>
        <w:t xml:space="preserve"> Расходование выделенных средств </w:t>
      </w:r>
      <w:r w:rsidR="00F27917" w:rsidRPr="004955F0">
        <w:rPr>
          <w:sz w:val="28"/>
          <w:szCs w:val="28"/>
        </w:rPr>
        <w:t>казенными</w:t>
      </w:r>
      <w:r w:rsidR="00E62612" w:rsidRPr="004955F0">
        <w:rPr>
          <w:sz w:val="28"/>
          <w:szCs w:val="28"/>
        </w:rPr>
        <w:t xml:space="preserve"> общеобразовательн</w:t>
      </w:r>
      <w:r w:rsidR="00F27917" w:rsidRPr="004955F0">
        <w:rPr>
          <w:sz w:val="28"/>
          <w:szCs w:val="28"/>
        </w:rPr>
        <w:t>ыми</w:t>
      </w:r>
      <w:r w:rsidR="00E62612" w:rsidRPr="004955F0">
        <w:rPr>
          <w:sz w:val="28"/>
          <w:szCs w:val="28"/>
        </w:rPr>
        <w:t xml:space="preserve"> учреждения</w:t>
      </w:r>
      <w:r w:rsidR="00F27917" w:rsidRPr="004955F0">
        <w:rPr>
          <w:sz w:val="28"/>
          <w:szCs w:val="28"/>
        </w:rPr>
        <w:t>ми</w:t>
      </w:r>
      <w:r w:rsidR="00E62612" w:rsidRPr="004955F0">
        <w:rPr>
          <w:sz w:val="28"/>
          <w:szCs w:val="28"/>
        </w:rPr>
        <w:t xml:space="preserve"> осуществляется на основании Федерального закона от 05.04.2013 №</w:t>
      </w:r>
      <w:r w:rsidR="00C31028">
        <w:rPr>
          <w:sz w:val="28"/>
          <w:szCs w:val="28"/>
        </w:rPr>
        <w:t xml:space="preserve"> </w:t>
      </w:r>
      <w:r w:rsidR="00E62612" w:rsidRPr="004955F0">
        <w:rPr>
          <w:sz w:val="28"/>
          <w:szCs w:val="28"/>
        </w:rPr>
        <w:t>44-ФЗ «О контрактной системе в сфере закупок товаров, работ, услуг для обеспечения государственных и муниципальных нужд»</w:t>
      </w:r>
      <w:r w:rsidR="000A1298">
        <w:rPr>
          <w:sz w:val="28"/>
          <w:szCs w:val="28"/>
        </w:rPr>
        <w:t>;</w:t>
      </w:r>
    </w:p>
    <w:p w14:paraId="3E577335" w14:textId="45A1AD12" w:rsidR="000A1298" w:rsidRPr="00AC073D" w:rsidRDefault="000A1298" w:rsidP="00DA50AF">
      <w:pPr>
        <w:pStyle w:val="a3"/>
        <w:numPr>
          <w:ilvl w:val="0"/>
          <w:numId w:val="38"/>
        </w:numPr>
        <w:tabs>
          <w:tab w:val="left" w:pos="993"/>
        </w:tabs>
        <w:spacing w:after="0" w:line="240" w:lineRule="auto"/>
        <w:ind w:left="0" w:right="193" w:firstLine="709"/>
        <w:rPr>
          <w:rFonts w:ascii="Times New Roman" w:hAnsi="Times New Roman"/>
          <w:sz w:val="28"/>
          <w:szCs w:val="28"/>
        </w:rPr>
      </w:pPr>
      <w:r w:rsidRPr="00AC073D">
        <w:rPr>
          <w:rFonts w:ascii="Times New Roman" w:hAnsi="Times New Roman"/>
          <w:sz w:val="28"/>
          <w:szCs w:val="28"/>
        </w:rPr>
        <w:t>заключения соглашений (</w:t>
      </w:r>
      <w:r w:rsidR="000029C0" w:rsidRPr="00AC073D">
        <w:rPr>
          <w:rFonts w:ascii="Times New Roman" w:hAnsi="Times New Roman"/>
          <w:sz w:val="28"/>
          <w:szCs w:val="28"/>
        </w:rPr>
        <w:t xml:space="preserve">спонсорских </w:t>
      </w:r>
      <w:r w:rsidRPr="00AC073D">
        <w:rPr>
          <w:rFonts w:ascii="Times New Roman" w:hAnsi="Times New Roman"/>
          <w:sz w:val="28"/>
          <w:szCs w:val="28"/>
        </w:rPr>
        <w:t xml:space="preserve">договоров) между общеобразовательными учреждениями </w:t>
      </w:r>
      <w:r w:rsidR="000029C0" w:rsidRPr="00AC073D">
        <w:rPr>
          <w:rFonts w:ascii="Times New Roman" w:hAnsi="Times New Roman"/>
          <w:sz w:val="28"/>
          <w:szCs w:val="28"/>
        </w:rPr>
        <w:t xml:space="preserve">и спонсорами с </w:t>
      </w:r>
      <w:r w:rsidRPr="00AC073D">
        <w:rPr>
          <w:rFonts w:ascii="Times New Roman" w:hAnsi="Times New Roman"/>
          <w:sz w:val="28"/>
          <w:szCs w:val="28"/>
        </w:rPr>
        <w:t>направ</w:t>
      </w:r>
      <w:r w:rsidR="000029C0" w:rsidRPr="00AC073D">
        <w:rPr>
          <w:rFonts w:ascii="Times New Roman" w:hAnsi="Times New Roman"/>
          <w:sz w:val="28"/>
          <w:szCs w:val="28"/>
        </w:rPr>
        <w:t>л</w:t>
      </w:r>
      <w:r w:rsidRPr="00AC073D">
        <w:rPr>
          <w:rFonts w:ascii="Times New Roman" w:hAnsi="Times New Roman"/>
          <w:sz w:val="28"/>
          <w:szCs w:val="28"/>
        </w:rPr>
        <w:t>ени</w:t>
      </w:r>
      <w:r w:rsidR="000029C0" w:rsidRPr="00AC073D">
        <w:rPr>
          <w:rFonts w:ascii="Times New Roman" w:hAnsi="Times New Roman"/>
          <w:sz w:val="28"/>
          <w:szCs w:val="28"/>
        </w:rPr>
        <w:t>ем</w:t>
      </w:r>
      <w:r w:rsidRPr="00AC073D">
        <w:rPr>
          <w:rFonts w:ascii="Times New Roman" w:hAnsi="Times New Roman"/>
          <w:sz w:val="28"/>
          <w:szCs w:val="28"/>
        </w:rPr>
        <w:t xml:space="preserve"> выделенного финансирования на заработную плату учителей профильных дисциплин и иных работников, занятых в организации профориентационной работы, оплату курсов повышения квалификации, на оснащение материально-технической базы об</w:t>
      </w:r>
      <w:r w:rsidR="003B1A2F">
        <w:rPr>
          <w:rFonts w:ascii="Times New Roman" w:hAnsi="Times New Roman"/>
          <w:sz w:val="28"/>
          <w:szCs w:val="28"/>
        </w:rPr>
        <w:t>щеоб</w:t>
      </w:r>
      <w:r w:rsidRPr="00AC073D">
        <w:rPr>
          <w:rFonts w:ascii="Times New Roman" w:hAnsi="Times New Roman"/>
          <w:sz w:val="28"/>
          <w:szCs w:val="28"/>
        </w:rPr>
        <w:t>разовательных учреждений и иные мероприятия. Расходование выделенных средств автономными и бюджетными о</w:t>
      </w:r>
      <w:r w:rsidR="003B1A2F">
        <w:rPr>
          <w:rFonts w:ascii="Times New Roman" w:hAnsi="Times New Roman"/>
          <w:sz w:val="28"/>
          <w:szCs w:val="28"/>
        </w:rPr>
        <w:t>бщеобразовательными организациями</w:t>
      </w:r>
      <w:r w:rsidRPr="00AC073D">
        <w:rPr>
          <w:rFonts w:ascii="Times New Roman" w:hAnsi="Times New Roman"/>
          <w:sz w:val="28"/>
          <w:szCs w:val="28"/>
        </w:rPr>
        <w:t xml:space="preserve"> осуществляется на основании Фед</w:t>
      </w:r>
      <w:r w:rsidR="00CE713C">
        <w:rPr>
          <w:rFonts w:ascii="Times New Roman" w:hAnsi="Times New Roman"/>
          <w:sz w:val="28"/>
          <w:szCs w:val="28"/>
        </w:rPr>
        <w:t xml:space="preserve">еральных законов от 05.04.2013 </w:t>
      </w:r>
      <w:r w:rsidRPr="00AC073D">
        <w:rPr>
          <w:rFonts w:ascii="Times New Roman" w:hAnsi="Times New Roman"/>
          <w:sz w:val="28"/>
          <w:szCs w:val="28"/>
        </w:rPr>
        <w:lastRenderedPageBreak/>
        <w:t>№</w:t>
      </w:r>
      <w:r w:rsidR="00C31028">
        <w:rPr>
          <w:rFonts w:ascii="Times New Roman" w:hAnsi="Times New Roman"/>
          <w:sz w:val="28"/>
          <w:szCs w:val="28"/>
        </w:rPr>
        <w:t xml:space="preserve"> </w:t>
      </w:r>
      <w:r w:rsidRPr="00AC073D">
        <w:rPr>
          <w:rFonts w:ascii="Times New Roman" w:hAnsi="Times New Roman"/>
          <w:sz w:val="28"/>
          <w:szCs w:val="28"/>
        </w:rPr>
        <w:t>44-ФЗ «О контрактной системе в сфере закупок товаров, работ, услуг для обеспечения государственных и муниципальных нужд», 18.07.2011 № 223-ФЗ «О закупках товаров, работ, услуг отдельными видами юридических лиц».</w:t>
      </w:r>
    </w:p>
    <w:p w14:paraId="7830E04C" w14:textId="0619BA3A" w:rsidR="00877A46" w:rsidRPr="002E70F4" w:rsidRDefault="00877A46" w:rsidP="00DA50AF">
      <w:pPr>
        <w:spacing w:after="0"/>
        <w:ind w:firstLine="708"/>
        <w:jc w:val="both"/>
        <w:rPr>
          <w:rFonts w:ascii="Times New Roman" w:hAnsi="Times New Roman"/>
          <w:sz w:val="28"/>
          <w:szCs w:val="28"/>
        </w:rPr>
      </w:pP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 общеобразовательные организации</w:t>
      </w:r>
      <w:r w:rsidRPr="002E70F4">
        <w:rPr>
          <w:rFonts w:ascii="Times New Roman" w:hAnsi="Times New Roman"/>
          <w:sz w:val="28"/>
          <w:szCs w:val="28"/>
        </w:rPr>
        <w:t>.</w:t>
      </w:r>
    </w:p>
    <w:p w14:paraId="59EAAF56" w14:textId="77777777" w:rsidR="005D3EAD" w:rsidRPr="00877A46" w:rsidRDefault="005D3EAD" w:rsidP="00335F07">
      <w:pPr>
        <w:pStyle w:val="af"/>
        <w:suppressAutoHyphens/>
        <w:ind w:left="0" w:firstLine="709"/>
        <w:jc w:val="both"/>
        <w:rPr>
          <w:color w:val="FF0000"/>
          <w:sz w:val="28"/>
          <w:szCs w:val="28"/>
        </w:rPr>
      </w:pPr>
    </w:p>
    <w:p w14:paraId="1B555BFF" w14:textId="4346B372" w:rsidR="00DD1F33" w:rsidRPr="004955F0" w:rsidRDefault="00BB6E7F" w:rsidP="00335F07">
      <w:pPr>
        <w:pStyle w:val="af"/>
        <w:suppressAutoHyphens/>
        <w:ind w:left="0" w:firstLine="709"/>
        <w:jc w:val="both"/>
        <w:rPr>
          <w:sz w:val="28"/>
          <w:szCs w:val="28"/>
          <w:u w:val="single"/>
        </w:rPr>
      </w:pPr>
      <w:r w:rsidRPr="004955F0">
        <w:rPr>
          <w:sz w:val="28"/>
          <w:szCs w:val="28"/>
          <w:u w:val="single"/>
        </w:rPr>
        <w:t>Мероприятие №</w:t>
      </w:r>
      <w:r w:rsidR="00C31028">
        <w:rPr>
          <w:sz w:val="28"/>
          <w:szCs w:val="28"/>
          <w:u w:val="single"/>
        </w:rPr>
        <w:t xml:space="preserve"> </w:t>
      </w:r>
      <w:r w:rsidR="00DD1F33" w:rsidRPr="004955F0">
        <w:rPr>
          <w:sz w:val="28"/>
          <w:szCs w:val="28"/>
          <w:u w:val="single"/>
        </w:rPr>
        <w:t>3</w:t>
      </w:r>
      <w:r w:rsidRPr="004955F0">
        <w:rPr>
          <w:sz w:val="28"/>
          <w:szCs w:val="28"/>
          <w:u w:val="single"/>
        </w:rPr>
        <w:t xml:space="preserve">. </w:t>
      </w:r>
      <w:r w:rsidR="00DD1F33" w:rsidRPr="004955F0">
        <w:rPr>
          <w:sz w:val="28"/>
          <w:szCs w:val="28"/>
          <w:u w:val="single"/>
        </w:rPr>
        <w:t>Реализации Концепции общенациональной системы выявления и развития молодых талантов Республики Саха (Якутия).</w:t>
      </w:r>
    </w:p>
    <w:p w14:paraId="34B712BD" w14:textId="746F3082" w:rsidR="00BB6E7F" w:rsidRPr="004955F0" w:rsidRDefault="00DD1F33" w:rsidP="00335F07">
      <w:pPr>
        <w:pStyle w:val="af"/>
        <w:suppressAutoHyphens/>
        <w:ind w:left="0" w:firstLine="709"/>
        <w:jc w:val="both"/>
        <w:rPr>
          <w:sz w:val="28"/>
          <w:szCs w:val="28"/>
        </w:rPr>
      </w:pPr>
      <w:r w:rsidRPr="004955F0">
        <w:rPr>
          <w:sz w:val="28"/>
          <w:szCs w:val="28"/>
        </w:rPr>
        <w:t>Данное мероприятие будет осуществляться через о</w:t>
      </w:r>
      <w:r w:rsidR="00BB6E7F" w:rsidRPr="004955F0">
        <w:rPr>
          <w:sz w:val="28"/>
          <w:szCs w:val="28"/>
        </w:rPr>
        <w:t>рганизаци</w:t>
      </w:r>
      <w:r w:rsidRPr="004955F0">
        <w:rPr>
          <w:sz w:val="28"/>
          <w:szCs w:val="28"/>
        </w:rPr>
        <w:t>ю</w:t>
      </w:r>
      <w:r w:rsidR="00BB6E7F" w:rsidRPr="004955F0">
        <w:rPr>
          <w:sz w:val="28"/>
          <w:szCs w:val="28"/>
        </w:rPr>
        <w:t xml:space="preserve"> и проведение  муниципального</w:t>
      </w:r>
      <w:r w:rsidR="00C14A65" w:rsidRPr="004955F0">
        <w:rPr>
          <w:sz w:val="28"/>
          <w:szCs w:val="28"/>
        </w:rPr>
        <w:t xml:space="preserve">, республиканского, всероссийского этапов </w:t>
      </w:r>
      <w:r w:rsidR="00BB6E7F" w:rsidRPr="004955F0">
        <w:rPr>
          <w:sz w:val="28"/>
          <w:szCs w:val="28"/>
        </w:rPr>
        <w:t>Всероссийской</w:t>
      </w:r>
      <w:r w:rsidR="0060603D" w:rsidRPr="004955F0">
        <w:rPr>
          <w:sz w:val="28"/>
          <w:szCs w:val="28"/>
        </w:rPr>
        <w:t xml:space="preserve"> олимпиады школьников (далее ВСО</w:t>
      </w:r>
      <w:r w:rsidR="00BB6E7F" w:rsidRPr="004955F0">
        <w:rPr>
          <w:sz w:val="28"/>
          <w:szCs w:val="28"/>
        </w:rPr>
        <w:t>Ш), сопровождение регионального этапа ВсОШ</w:t>
      </w:r>
      <w:r w:rsidR="00DB4D71">
        <w:rPr>
          <w:sz w:val="28"/>
          <w:szCs w:val="28"/>
        </w:rPr>
        <w:t xml:space="preserve"> </w:t>
      </w:r>
      <w:r w:rsidR="00DB4D71" w:rsidRPr="00AC073D">
        <w:rPr>
          <w:sz w:val="28"/>
          <w:szCs w:val="28"/>
        </w:rPr>
        <w:t>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w:t>
      </w:r>
      <w:r w:rsidR="00C31028">
        <w:rPr>
          <w:sz w:val="28"/>
          <w:szCs w:val="28"/>
        </w:rPr>
        <w:t xml:space="preserve"> </w:t>
      </w:r>
      <w:r w:rsidR="00DB4D71" w:rsidRPr="00AC073D">
        <w:rPr>
          <w:sz w:val="28"/>
          <w:szCs w:val="28"/>
        </w:rPr>
        <w:t>678 (с изменениями),</w:t>
      </w:r>
      <w:r w:rsidR="003C5A8B" w:rsidRPr="00AC073D">
        <w:rPr>
          <w:sz w:val="28"/>
          <w:szCs w:val="28"/>
        </w:rPr>
        <w:t xml:space="preserve"> организацию и проведение муниципального этапа научно-практической</w:t>
      </w:r>
      <w:r w:rsidR="003C5A8B" w:rsidRPr="004955F0">
        <w:rPr>
          <w:sz w:val="28"/>
          <w:szCs w:val="28"/>
        </w:rPr>
        <w:t xml:space="preserve"> конференции «Шаг в будущее», организацию и сопровождение республиканской научной конференции – конкурса молодых исследователей им. Академика В.П. Ларионова «Шаг в будущее – Инникигэ хардыы – Professor V.P. Larionov «A Step into the Future» Science Fair, сопровождение на международный форум научной молодежи «Шаг в будущее», </w:t>
      </w:r>
      <w:r w:rsidRPr="004955F0">
        <w:rPr>
          <w:sz w:val="28"/>
          <w:szCs w:val="28"/>
        </w:rPr>
        <w:t>п</w:t>
      </w:r>
      <w:r w:rsidR="00BB6E7F" w:rsidRPr="004955F0">
        <w:rPr>
          <w:sz w:val="28"/>
          <w:szCs w:val="28"/>
        </w:rPr>
        <w:t>роведение иных конкурсов, олимпиад, входящих в Перечень олимпиад, утвержденных Министерством просвещения Российской Федерации.</w:t>
      </w:r>
    </w:p>
    <w:p w14:paraId="6E56B2FA" w14:textId="77777777" w:rsidR="0008261C" w:rsidRPr="004955F0" w:rsidRDefault="00BB6E7F" w:rsidP="00335F07">
      <w:pPr>
        <w:pStyle w:val="af"/>
        <w:suppressAutoHyphens/>
        <w:ind w:left="0" w:firstLine="709"/>
        <w:jc w:val="both"/>
        <w:rPr>
          <w:sz w:val="28"/>
          <w:szCs w:val="28"/>
        </w:rPr>
      </w:pPr>
      <w:r w:rsidRPr="004955F0">
        <w:rPr>
          <w:sz w:val="28"/>
          <w:szCs w:val="28"/>
        </w:rPr>
        <w:t xml:space="preserve">Расходы по данному мероприятию осуществляются </w:t>
      </w:r>
      <w:r w:rsidR="00DD1F33" w:rsidRPr="004955F0">
        <w:rPr>
          <w:sz w:val="28"/>
          <w:szCs w:val="28"/>
        </w:rPr>
        <w:t>п</w:t>
      </w:r>
      <w:r w:rsidR="00430782" w:rsidRPr="004955F0">
        <w:rPr>
          <w:sz w:val="28"/>
          <w:szCs w:val="28"/>
        </w:rPr>
        <w:t>уте</w:t>
      </w:r>
      <w:r w:rsidR="00FE06D7" w:rsidRPr="004955F0">
        <w:rPr>
          <w:sz w:val="28"/>
          <w:szCs w:val="28"/>
        </w:rPr>
        <w:t>м:</w:t>
      </w:r>
    </w:p>
    <w:p w14:paraId="0F1D0441" w14:textId="03D1B619" w:rsidR="008757B1" w:rsidRPr="004955F0" w:rsidRDefault="0008261C" w:rsidP="00335F07">
      <w:pPr>
        <w:pStyle w:val="af"/>
        <w:suppressAutoHyphens/>
        <w:ind w:left="0" w:firstLine="709"/>
        <w:jc w:val="both"/>
        <w:rPr>
          <w:sz w:val="28"/>
          <w:szCs w:val="28"/>
        </w:rPr>
      </w:pPr>
      <w:r w:rsidRPr="004955F0">
        <w:rPr>
          <w:sz w:val="28"/>
          <w:szCs w:val="28"/>
        </w:rPr>
        <w:t>1.</w:t>
      </w:r>
      <w:r w:rsidR="00510A88" w:rsidRPr="004955F0">
        <w:rPr>
          <w:sz w:val="28"/>
          <w:szCs w:val="28"/>
        </w:rPr>
        <w:tab/>
      </w:r>
      <w:r w:rsidR="00311CE3" w:rsidRPr="004955F0">
        <w:rPr>
          <w:sz w:val="28"/>
          <w:szCs w:val="28"/>
        </w:rPr>
        <w:t>П</w:t>
      </w:r>
      <w:r w:rsidR="008757B1" w:rsidRPr="004955F0">
        <w:rPr>
          <w:sz w:val="28"/>
          <w:szCs w:val="28"/>
        </w:rPr>
        <w:t>еречисления субсидии муниципальным автономным и бюджетным учреждениям на иные цели в соответствии с Порядком определения объёма и условий предоставления суб</w:t>
      </w:r>
      <w:r w:rsidR="001C4AB4">
        <w:rPr>
          <w:sz w:val="28"/>
          <w:szCs w:val="28"/>
        </w:rPr>
        <w:t>сидий на иные цели из бюджета МР</w:t>
      </w:r>
      <w:r w:rsidR="008757B1" w:rsidRPr="004955F0">
        <w:rPr>
          <w:sz w:val="28"/>
          <w:szCs w:val="28"/>
        </w:rPr>
        <w:t xml:space="preserve"> «Мирнинский район» </w:t>
      </w:r>
      <w:r w:rsidR="00C31028">
        <w:rPr>
          <w:sz w:val="28"/>
          <w:szCs w:val="28"/>
        </w:rPr>
        <w:t>РС (Я)</w:t>
      </w:r>
      <w:r w:rsidR="008757B1" w:rsidRPr="004955F0">
        <w:rPr>
          <w:sz w:val="28"/>
          <w:szCs w:val="28"/>
        </w:rPr>
        <w:t xml:space="preserve"> муниципальным бюджетным и автономным учреждениям», утвержденным постановлением районной Администрации от 24.11.2020 №</w:t>
      </w:r>
      <w:r w:rsidR="00C31028">
        <w:rPr>
          <w:sz w:val="28"/>
          <w:szCs w:val="28"/>
        </w:rPr>
        <w:t xml:space="preserve"> </w:t>
      </w:r>
      <w:r w:rsidR="008757B1" w:rsidRPr="004955F0">
        <w:rPr>
          <w:sz w:val="28"/>
          <w:szCs w:val="28"/>
        </w:rPr>
        <w:t>1679 (с изменениями и дополнениями) на проезд учащихся и педагогов, организационные взносы, проживание, питание, оплату трансфера, приобретение наградной продукции, а также иные расходы в соответствии с локальным нормативно-правовым актом МКУ  «МРУО». Расходование выделенных средств автономными и бюджетными о</w:t>
      </w:r>
      <w:r w:rsidR="003B1A2F">
        <w:rPr>
          <w:sz w:val="28"/>
          <w:szCs w:val="28"/>
        </w:rPr>
        <w:t>бщеобразовательными организациями</w:t>
      </w:r>
      <w:r w:rsidR="008757B1" w:rsidRPr="004955F0">
        <w:rPr>
          <w:sz w:val="28"/>
          <w:szCs w:val="28"/>
        </w:rPr>
        <w:t xml:space="preserve"> осуществляется на основании Федеральных законов от 05.04.2013 №</w:t>
      </w:r>
      <w:r w:rsidR="00C31028">
        <w:rPr>
          <w:sz w:val="28"/>
          <w:szCs w:val="28"/>
        </w:rPr>
        <w:t xml:space="preserve"> </w:t>
      </w:r>
      <w:r w:rsidR="008757B1" w:rsidRPr="004955F0">
        <w:rPr>
          <w:sz w:val="28"/>
          <w:szCs w:val="28"/>
        </w:rPr>
        <w:t>44-ФЗ «О контрактной системе в сфере закупок товаров, работ, услуг для обеспечения государственных и муниципальных нужд», 18.07.2011</w:t>
      </w:r>
      <w:r w:rsidR="00C31028">
        <w:rPr>
          <w:sz w:val="28"/>
          <w:szCs w:val="28"/>
        </w:rPr>
        <w:t xml:space="preserve"> № </w:t>
      </w:r>
      <w:r w:rsidR="008757B1" w:rsidRPr="004955F0">
        <w:rPr>
          <w:sz w:val="28"/>
          <w:szCs w:val="28"/>
        </w:rPr>
        <w:t>223-ФЗ «О закупках товаров, работ, услуг отдельными видами юридических лиц»</w:t>
      </w:r>
      <w:r w:rsidR="00311CE3" w:rsidRPr="004955F0">
        <w:rPr>
          <w:sz w:val="28"/>
          <w:szCs w:val="28"/>
        </w:rPr>
        <w:t>.</w:t>
      </w:r>
    </w:p>
    <w:p w14:paraId="6738E696" w14:textId="2EE27EA9" w:rsidR="008757B1" w:rsidRDefault="0008261C" w:rsidP="00335F07">
      <w:pPr>
        <w:pStyle w:val="af"/>
        <w:suppressAutoHyphens/>
        <w:ind w:left="0" w:firstLine="709"/>
        <w:jc w:val="both"/>
        <w:rPr>
          <w:sz w:val="28"/>
          <w:szCs w:val="28"/>
        </w:rPr>
      </w:pPr>
      <w:r w:rsidRPr="004955F0">
        <w:rPr>
          <w:sz w:val="28"/>
          <w:szCs w:val="28"/>
        </w:rPr>
        <w:t>2.</w:t>
      </w:r>
      <w:r w:rsidR="008757B1" w:rsidRPr="004955F0">
        <w:rPr>
          <w:sz w:val="28"/>
          <w:szCs w:val="28"/>
        </w:rPr>
        <w:t xml:space="preserve"> </w:t>
      </w:r>
      <w:r w:rsidR="00311CE3" w:rsidRPr="004955F0">
        <w:rPr>
          <w:sz w:val="28"/>
          <w:szCs w:val="28"/>
        </w:rPr>
        <w:t>Д</w:t>
      </w:r>
      <w:r w:rsidR="008757B1" w:rsidRPr="004955F0">
        <w:rPr>
          <w:sz w:val="28"/>
          <w:szCs w:val="28"/>
        </w:rPr>
        <w:t>оведения бюджетных а</w:t>
      </w:r>
      <w:r w:rsidR="003B1A2F">
        <w:rPr>
          <w:sz w:val="28"/>
          <w:szCs w:val="28"/>
        </w:rPr>
        <w:t>ссигнований казенным общеобразовательным организациям</w:t>
      </w:r>
      <w:r w:rsidR="008757B1" w:rsidRPr="004955F0">
        <w:rPr>
          <w:sz w:val="28"/>
          <w:szCs w:val="28"/>
        </w:rPr>
        <w:t xml:space="preserve"> согласно бюджетной смете в пределах доведенных лимитов бюджетных обязательств на проезд учащихся и педагогов, организационные </w:t>
      </w:r>
      <w:r w:rsidR="008757B1" w:rsidRPr="004955F0">
        <w:rPr>
          <w:sz w:val="28"/>
          <w:szCs w:val="28"/>
        </w:rPr>
        <w:lastRenderedPageBreak/>
        <w:t xml:space="preserve">взносы, на проживание, питание, оплату трансфера, приобретение наградной продукции, а также иные расходы в соответствии с локальным нормативно-правовым актом МКУ «МРУО». Расходование выделенных средств </w:t>
      </w:r>
      <w:r w:rsidR="007F19E6" w:rsidRPr="004955F0">
        <w:rPr>
          <w:sz w:val="28"/>
          <w:szCs w:val="28"/>
        </w:rPr>
        <w:t>казенными</w:t>
      </w:r>
      <w:r w:rsidR="008757B1" w:rsidRPr="004955F0">
        <w:rPr>
          <w:sz w:val="28"/>
          <w:szCs w:val="28"/>
        </w:rPr>
        <w:t xml:space="preserve"> общеобразовательными учреждениями осуществляется на основании Федерального закона от 05.04.2013 №</w:t>
      </w:r>
      <w:r w:rsidR="00C31028">
        <w:rPr>
          <w:sz w:val="28"/>
          <w:szCs w:val="28"/>
        </w:rPr>
        <w:t xml:space="preserve"> </w:t>
      </w:r>
      <w:r w:rsidR="008757B1" w:rsidRPr="004955F0">
        <w:rPr>
          <w:sz w:val="28"/>
          <w:szCs w:val="28"/>
        </w:rPr>
        <w:t>44-ФЗ «О контрактной системе в сфере закупок товаров, работ, услуг для обеспечения государственных и муниципальных нужд».</w:t>
      </w:r>
    </w:p>
    <w:p w14:paraId="0CF2F272" w14:textId="331FA73E" w:rsidR="00293F83" w:rsidRDefault="00877A46" w:rsidP="00CE713C">
      <w:pPr>
        <w:ind w:firstLine="708"/>
        <w:jc w:val="both"/>
        <w:rPr>
          <w:rFonts w:ascii="Times New Roman" w:hAnsi="Times New Roman"/>
          <w:sz w:val="28"/>
          <w:szCs w:val="28"/>
        </w:rPr>
      </w:pP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 общеобразовательные организации</w:t>
      </w:r>
      <w:r w:rsidRPr="002E70F4">
        <w:rPr>
          <w:rFonts w:ascii="Times New Roman" w:hAnsi="Times New Roman"/>
          <w:sz w:val="28"/>
          <w:szCs w:val="28"/>
        </w:rPr>
        <w:t>.</w:t>
      </w:r>
    </w:p>
    <w:p w14:paraId="605FC120" w14:textId="77777777" w:rsidR="00CE713C" w:rsidRPr="00CE713C" w:rsidRDefault="00CE713C" w:rsidP="00CE713C">
      <w:pPr>
        <w:ind w:firstLine="708"/>
        <w:jc w:val="both"/>
        <w:rPr>
          <w:rFonts w:ascii="Times New Roman" w:hAnsi="Times New Roman"/>
          <w:sz w:val="28"/>
          <w:szCs w:val="28"/>
        </w:rPr>
      </w:pPr>
    </w:p>
    <w:p w14:paraId="5F4BACBE" w14:textId="1EF1ABC6" w:rsidR="00BB6E7F" w:rsidRPr="006C00A0" w:rsidRDefault="006C00A0" w:rsidP="00335F07">
      <w:pPr>
        <w:pStyle w:val="af"/>
        <w:tabs>
          <w:tab w:val="left" w:pos="1134"/>
        </w:tabs>
        <w:suppressAutoHyphens/>
        <w:overflowPunct w:val="0"/>
        <w:autoSpaceDE w:val="0"/>
        <w:autoSpaceDN w:val="0"/>
        <w:adjustRightInd w:val="0"/>
        <w:ind w:left="0" w:firstLine="709"/>
        <w:jc w:val="both"/>
        <w:textAlignment w:val="baseline"/>
        <w:rPr>
          <w:sz w:val="28"/>
          <w:szCs w:val="28"/>
          <w:u w:val="single"/>
        </w:rPr>
      </w:pPr>
      <w:r w:rsidRPr="00AC073D">
        <w:rPr>
          <w:sz w:val="28"/>
          <w:szCs w:val="28"/>
          <w:u w:val="single"/>
        </w:rPr>
        <w:t xml:space="preserve">Мероприятие </w:t>
      </w:r>
      <w:r w:rsidR="00944EAA" w:rsidRPr="00AC073D">
        <w:rPr>
          <w:sz w:val="28"/>
          <w:szCs w:val="28"/>
          <w:u w:val="single"/>
        </w:rPr>
        <w:t>4</w:t>
      </w:r>
      <w:r w:rsidR="00BB6E7F" w:rsidRPr="00AC073D">
        <w:rPr>
          <w:sz w:val="28"/>
          <w:szCs w:val="28"/>
          <w:u w:val="single"/>
        </w:rPr>
        <w:t>.</w:t>
      </w:r>
      <w:r w:rsidR="00551FCB" w:rsidRPr="00AC073D">
        <w:rPr>
          <w:sz w:val="28"/>
          <w:szCs w:val="28"/>
          <w:u w:val="single"/>
        </w:rPr>
        <w:t xml:space="preserve"> Создание </w:t>
      </w:r>
      <w:r w:rsidR="003C618F" w:rsidRPr="00AC073D">
        <w:rPr>
          <w:sz w:val="28"/>
          <w:szCs w:val="28"/>
          <w:u w:val="single"/>
        </w:rPr>
        <w:t>условий для</w:t>
      </w:r>
      <w:r w:rsidR="00551FCB" w:rsidRPr="00AC073D">
        <w:rPr>
          <w:sz w:val="28"/>
          <w:szCs w:val="28"/>
          <w:u w:val="single"/>
        </w:rPr>
        <w:t xml:space="preserve"> реализации бесплатного общего образования для обучающихся с ограниченными возможностями здоровья и обучающихся с интеллектуальными нарушениями.</w:t>
      </w:r>
      <w:r w:rsidRPr="00AC073D">
        <w:rPr>
          <w:sz w:val="28"/>
          <w:szCs w:val="28"/>
          <w:u w:val="single"/>
        </w:rPr>
        <w:t xml:space="preserve"> </w:t>
      </w:r>
      <w:r w:rsidR="00BB6E7F" w:rsidRPr="00AC073D">
        <w:rPr>
          <w:sz w:val="28"/>
          <w:szCs w:val="28"/>
          <w:u w:val="single"/>
        </w:rPr>
        <w:t>Исполнение государственных полномочий по организации деятельности специальной (коррекционной) школы-интерната обучающихся с ОВЗ и интеллектуальными нарушениями</w:t>
      </w:r>
      <w:r w:rsidR="00BB6E7F" w:rsidRPr="00AC073D">
        <w:rPr>
          <w:sz w:val="28"/>
          <w:szCs w:val="28"/>
        </w:rPr>
        <w:t>.</w:t>
      </w:r>
    </w:p>
    <w:p w14:paraId="752EF11A" w14:textId="2D193967" w:rsidR="00BB6E7F" w:rsidRDefault="00BB6E7F" w:rsidP="00335F07">
      <w:pPr>
        <w:pStyle w:val="af"/>
        <w:tabs>
          <w:tab w:val="left" w:pos="1134"/>
        </w:tabs>
        <w:suppressAutoHyphens/>
        <w:overflowPunct w:val="0"/>
        <w:autoSpaceDE w:val="0"/>
        <w:autoSpaceDN w:val="0"/>
        <w:adjustRightInd w:val="0"/>
        <w:ind w:left="0" w:firstLine="709"/>
        <w:jc w:val="both"/>
        <w:textAlignment w:val="baseline"/>
        <w:rPr>
          <w:sz w:val="28"/>
          <w:szCs w:val="28"/>
        </w:rPr>
      </w:pPr>
      <w:r w:rsidRPr="00972348">
        <w:rPr>
          <w:sz w:val="28"/>
          <w:szCs w:val="28"/>
        </w:rPr>
        <w:t xml:space="preserve">Расходы по данному мероприятию осуществляются </w:t>
      </w:r>
      <w:r w:rsidR="00487F7F" w:rsidRPr="00972348">
        <w:rPr>
          <w:sz w:val="28"/>
          <w:szCs w:val="28"/>
        </w:rPr>
        <w:t>на основании Закона Республики Саха (Якутия) от  15</w:t>
      </w:r>
      <w:r w:rsidR="00C31028">
        <w:rPr>
          <w:sz w:val="28"/>
          <w:szCs w:val="28"/>
        </w:rPr>
        <w:t>.12.</w:t>
      </w:r>
      <w:r w:rsidR="00487F7F" w:rsidRPr="00972348">
        <w:rPr>
          <w:sz w:val="28"/>
          <w:szCs w:val="28"/>
        </w:rPr>
        <w:t>2009</w:t>
      </w:r>
      <w:r w:rsidR="00C31028">
        <w:rPr>
          <w:sz w:val="28"/>
          <w:szCs w:val="28"/>
        </w:rPr>
        <w:t xml:space="preserve"> </w:t>
      </w:r>
      <w:r w:rsidR="00B80C01">
        <w:rPr>
          <w:sz w:val="28"/>
          <w:szCs w:val="28"/>
        </w:rPr>
        <w:t>774-З N 427-IV «</w:t>
      </w:r>
      <w:r w:rsidR="00487F7F" w:rsidRPr="00972348">
        <w:rPr>
          <w:sz w:val="28"/>
          <w:szCs w:val="28"/>
        </w:rPr>
        <w:t xml:space="preserve">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в сфере обеспечения деятельности </w:t>
      </w:r>
      <w:r w:rsidR="003C618F">
        <w:rPr>
          <w:sz w:val="28"/>
          <w:szCs w:val="28"/>
        </w:rPr>
        <w:t xml:space="preserve">отдельных организаций, осуществляющих образовательную деятельность по адаптированным основным общеобразовательным программам, для обучающихся, воспитанников с ограниченными возможностями здоровья, оздоровительных образовательных организаций </w:t>
      </w:r>
      <w:r w:rsidR="00965B47">
        <w:rPr>
          <w:sz w:val="28"/>
          <w:szCs w:val="28"/>
        </w:rPr>
        <w:t xml:space="preserve">санаторного типа для детей, нуждающихся в длительном лечении» </w:t>
      </w:r>
      <w:r w:rsidR="00430782">
        <w:rPr>
          <w:sz w:val="28"/>
          <w:szCs w:val="28"/>
        </w:rPr>
        <w:t>путе</w:t>
      </w:r>
      <w:r w:rsidRPr="00972348">
        <w:rPr>
          <w:sz w:val="28"/>
          <w:szCs w:val="28"/>
        </w:rPr>
        <w:t>м</w:t>
      </w:r>
      <w:r w:rsidR="00311CE3">
        <w:rPr>
          <w:b/>
          <w:sz w:val="28"/>
          <w:szCs w:val="28"/>
        </w:rPr>
        <w:t xml:space="preserve"> </w:t>
      </w:r>
      <w:r w:rsidR="00311CE3" w:rsidRPr="006C00A0">
        <w:rPr>
          <w:sz w:val="28"/>
          <w:szCs w:val="28"/>
        </w:rPr>
        <w:t>д</w:t>
      </w:r>
      <w:r w:rsidRPr="00972348">
        <w:rPr>
          <w:sz w:val="28"/>
          <w:szCs w:val="28"/>
        </w:rPr>
        <w:t xml:space="preserve">оведения бюджетных ассигнований </w:t>
      </w:r>
      <w:r w:rsidR="00487F7F" w:rsidRPr="00972348">
        <w:rPr>
          <w:sz w:val="28"/>
          <w:szCs w:val="28"/>
        </w:rPr>
        <w:t>МКУ «Специальная (коррекционная) школа-интернат обучающихся с ограниченными возможностями здоровья и интеллектуальными нарушениями»</w:t>
      </w:r>
      <w:r w:rsidR="00567B36" w:rsidRPr="00972348">
        <w:rPr>
          <w:sz w:val="28"/>
          <w:szCs w:val="28"/>
        </w:rPr>
        <w:t xml:space="preserve"> </w:t>
      </w:r>
      <w:r w:rsidRPr="00972348">
        <w:rPr>
          <w:sz w:val="28"/>
          <w:szCs w:val="28"/>
        </w:rPr>
        <w:t>согласно бюджетной сметы в пределах доведенных лимитов бюджетных обязательств</w:t>
      </w:r>
      <w:r w:rsidR="00063CCA" w:rsidRPr="00972348">
        <w:rPr>
          <w:sz w:val="28"/>
          <w:szCs w:val="28"/>
        </w:rPr>
        <w:t xml:space="preserve">, которые расходуются </w:t>
      </w:r>
      <w:r w:rsidR="00786FBD" w:rsidRPr="00972348">
        <w:rPr>
          <w:sz w:val="28"/>
          <w:szCs w:val="28"/>
        </w:rPr>
        <w:t xml:space="preserve">на </w:t>
      </w:r>
      <w:r w:rsidR="00583F17">
        <w:rPr>
          <w:sz w:val="28"/>
          <w:szCs w:val="28"/>
        </w:rPr>
        <w:t>фонд оплаты труда</w:t>
      </w:r>
      <w:r w:rsidR="00786FBD" w:rsidRPr="00972348">
        <w:rPr>
          <w:sz w:val="28"/>
          <w:szCs w:val="28"/>
        </w:rPr>
        <w:t>,</w:t>
      </w:r>
      <w:r w:rsidR="00794482" w:rsidRPr="00972348">
        <w:rPr>
          <w:sz w:val="28"/>
          <w:szCs w:val="28"/>
        </w:rPr>
        <w:t xml:space="preserve"> </w:t>
      </w:r>
      <w:r w:rsidR="00EF0142" w:rsidRPr="005F6BD6">
        <w:rPr>
          <w:sz w:val="28"/>
          <w:szCs w:val="28"/>
        </w:rPr>
        <w:t xml:space="preserve">на персональную доплату за счет средств АК </w:t>
      </w:r>
      <w:r w:rsidR="00EF0142">
        <w:rPr>
          <w:sz w:val="28"/>
          <w:szCs w:val="28"/>
        </w:rPr>
        <w:t xml:space="preserve">«АЛРОСА» (ПАО); прочие выплаты, </w:t>
      </w:r>
      <w:r w:rsidR="00EF0142" w:rsidRPr="005F6BD6">
        <w:rPr>
          <w:sz w:val="28"/>
          <w:szCs w:val="28"/>
        </w:rPr>
        <w:t xml:space="preserve">проезд к месту проведения отпуска, </w:t>
      </w:r>
      <w:r w:rsidR="00EF0142">
        <w:rPr>
          <w:sz w:val="28"/>
          <w:szCs w:val="28"/>
        </w:rPr>
        <w:t>командировочные расходы, услуги</w:t>
      </w:r>
      <w:r w:rsidR="00EF0142" w:rsidRPr="0012202B">
        <w:rPr>
          <w:sz w:val="28"/>
          <w:szCs w:val="28"/>
        </w:rPr>
        <w:t xml:space="preserve"> связи</w:t>
      </w:r>
      <w:r w:rsidR="00EF0142">
        <w:rPr>
          <w:sz w:val="28"/>
          <w:szCs w:val="28"/>
        </w:rPr>
        <w:t xml:space="preserve">, </w:t>
      </w:r>
      <w:r w:rsidR="00EF0142" w:rsidRPr="0012202B">
        <w:rPr>
          <w:sz w:val="28"/>
          <w:szCs w:val="28"/>
        </w:rPr>
        <w:t>транспортн</w:t>
      </w:r>
      <w:r w:rsidR="00EF0142">
        <w:rPr>
          <w:sz w:val="28"/>
          <w:szCs w:val="28"/>
        </w:rPr>
        <w:t>ые</w:t>
      </w:r>
      <w:r w:rsidR="00EF0142" w:rsidRPr="0012202B">
        <w:rPr>
          <w:sz w:val="28"/>
          <w:szCs w:val="28"/>
        </w:rPr>
        <w:t xml:space="preserve"> услуг</w:t>
      </w:r>
      <w:r w:rsidR="00EF0142">
        <w:rPr>
          <w:sz w:val="28"/>
          <w:szCs w:val="28"/>
        </w:rPr>
        <w:t xml:space="preserve">и, коммунальные услуги, услуг по </w:t>
      </w:r>
      <w:r w:rsidR="00EF0142" w:rsidRPr="0012202B">
        <w:rPr>
          <w:sz w:val="28"/>
          <w:szCs w:val="28"/>
        </w:rPr>
        <w:t>содержани</w:t>
      </w:r>
      <w:r w:rsidR="00EF0142">
        <w:rPr>
          <w:sz w:val="28"/>
          <w:szCs w:val="28"/>
        </w:rPr>
        <w:t>ю</w:t>
      </w:r>
      <w:r w:rsidR="00EF0142" w:rsidRPr="0012202B">
        <w:rPr>
          <w:sz w:val="28"/>
          <w:szCs w:val="28"/>
        </w:rPr>
        <w:t xml:space="preserve"> имущества</w:t>
      </w:r>
      <w:r w:rsidR="00EF0142">
        <w:rPr>
          <w:sz w:val="28"/>
          <w:szCs w:val="28"/>
        </w:rPr>
        <w:t>,</w:t>
      </w:r>
      <w:r w:rsidR="00EF0142" w:rsidRPr="0012202B">
        <w:rPr>
          <w:sz w:val="28"/>
          <w:szCs w:val="28"/>
        </w:rPr>
        <w:t xml:space="preserve"> услуг в области информационных технологий</w:t>
      </w:r>
      <w:r w:rsidR="00EF0142">
        <w:rPr>
          <w:sz w:val="28"/>
          <w:szCs w:val="28"/>
        </w:rPr>
        <w:t>, за обучение курсов повышения квалификации</w:t>
      </w:r>
      <w:r w:rsidR="00EF0142" w:rsidRPr="0012202B">
        <w:rPr>
          <w:sz w:val="28"/>
          <w:szCs w:val="28"/>
        </w:rPr>
        <w:t>;</w:t>
      </w:r>
      <w:r w:rsidR="00EF0142">
        <w:rPr>
          <w:sz w:val="28"/>
          <w:szCs w:val="28"/>
        </w:rPr>
        <w:t xml:space="preserve"> иных услуг</w:t>
      </w:r>
      <w:r w:rsidR="00EF0142" w:rsidRPr="0012202B">
        <w:rPr>
          <w:sz w:val="28"/>
          <w:szCs w:val="28"/>
        </w:rPr>
        <w:t xml:space="preserve"> по ст.226; приобретение </w:t>
      </w:r>
      <w:r w:rsidR="00EF0142">
        <w:rPr>
          <w:sz w:val="28"/>
          <w:szCs w:val="28"/>
        </w:rPr>
        <w:t>основных средств, приобретение материальных запасов однократного применения, а также прочих материальных запасов, уплату</w:t>
      </w:r>
      <w:r w:rsidR="00EF0142" w:rsidRPr="0012202B">
        <w:rPr>
          <w:sz w:val="28"/>
          <w:szCs w:val="28"/>
        </w:rPr>
        <w:t xml:space="preserve"> налогов на имущество, гос.</w:t>
      </w:r>
      <w:r w:rsidR="00EF0142">
        <w:rPr>
          <w:sz w:val="28"/>
          <w:szCs w:val="28"/>
        </w:rPr>
        <w:t xml:space="preserve"> </w:t>
      </w:r>
      <w:r w:rsidR="00EF0142" w:rsidRPr="0012202B">
        <w:rPr>
          <w:sz w:val="28"/>
          <w:szCs w:val="28"/>
        </w:rPr>
        <w:t>пошлин</w:t>
      </w:r>
      <w:r w:rsidR="00EF0142">
        <w:rPr>
          <w:sz w:val="28"/>
          <w:szCs w:val="28"/>
        </w:rPr>
        <w:t>, пеней и штрафов. Расходование выделенных средств казенными общеобразовательн</w:t>
      </w:r>
      <w:r w:rsidR="00FB34FA">
        <w:rPr>
          <w:sz w:val="28"/>
          <w:szCs w:val="28"/>
        </w:rPr>
        <w:t>ыми</w:t>
      </w:r>
      <w:r w:rsidR="003B1A2F">
        <w:rPr>
          <w:sz w:val="28"/>
          <w:szCs w:val="28"/>
        </w:rPr>
        <w:t xml:space="preserve"> </w:t>
      </w:r>
      <w:r w:rsidR="00B80C01">
        <w:rPr>
          <w:sz w:val="28"/>
          <w:szCs w:val="28"/>
        </w:rPr>
        <w:t>организациями</w:t>
      </w:r>
      <w:r w:rsidR="00EF0142">
        <w:rPr>
          <w:sz w:val="28"/>
          <w:szCs w:val="28"/>
        </w:rPr>
        <w:t xml:space="preserve"> осуществляется на основании Федерального</w:t>
      </w:r>
      <w:r w:rsidR="00EF0142" w:rsidRPr="00C60ED3">
        <w:rPr>
          <w:sz w:val="28"/>
          <w:szCs w:val="28"/>
        </w:rPr>
        <w:t xml:space="preserve"> закон</w:t>
      </w:r>
      <w:r w:rsidR="00EF0142">
        <w:rPr>
          <w:sz w:val="28"/>
          <w:szCs w:val="28"/>
        </w:rPr>
        <w:t xml:space="preserve">а </w:t>
      </w:r>
      <w:r w:rsidR="00EF0142" w:rsidRPr="00C60ED3">
        <w:rPr>
          <w:sz w:val="28"/>
          <w:szCs w:val="28"/>
        </w:rPr>
        <w:t>от 05.04.2013 №</w:t>
      </w:r>
      <w:r w:rsidR="00B80C01">
        <w:rPr>
          <w:sz w:val="28"/>
          <w:szCs w:val="28"/>
        </w:rPr>
        <w:t xml:space="preserve"> </w:t>
      </w:r>
      <w:r w:rsidR="00EF0142" w:rsidRPr="00C60ED3">
        <w:rPr>
          <w:sz w:val="28"/>
          <w:szCs w:val="28"/>
        </w:rPr>
        <w:t xml:space="preserve">44-ФЗ «О контрактной системе </w:t>
      </w:r>
      <w:r w:rsidR="00EF0142" w:rsidRPr="00C60ED3">
        <w:rPr>
          <w:sz w:val="28"/>
          <w:szCs w:val="28"/>
        </w:rPr>
        <w:lastRenderedPageBreak/>
        <w:t>в сфере закупок товаров, работ, услуг для обеспечения государственных и муниципальных нужд»</w:t>
      </w:r>
      <w:r w:rsidR="00487F7F" w:rsidRPr="00965B47">
        <w:rPr>
          <w:sz w:val="28"/>
          <w:szCs w:val="28"/>
        </w:rPr>
        <w:t>.</w:t>
      </w:r>
    </w:p>
    <w:p w14:paraId="2B4EA4D3" w14:textId="2A78A79F" w:rsidR="00D20F19" w:rsidRPr="002E70F4" w:rsidRDefault="00D20F19" w:rsidP="00D20F19">
      <w:pPr>
        <w:ind w:firstLine="708"/>
        <w:jc w:val="both"/>
        <w:rPr>
          <w:rFonts w:ascii="Times New Roman" w:hAnsi="Times New Roman"/>
          <w:sz w:val="28"/>
          <w:szCs w:val="28"/>
        </w:rPr>
      </w:pP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w:t>
      </w:r>
      <w:r w:rsidR="00B80C01">
        <w:rPr>
          <w:rFonts w:ascii="Times New Roman" w:hAnsi="Times New Roman"/>
          <w:sz w:val="28"/>
          <w:szCs w:val="28"/>
        </w:rPr>
        <w:t>», МКОУ</w:t>
      </w:r>
      <w:r w:rsidRPr="00C81118">
        <w:rPr>
          <w:rFonts w:ascii="Times New Roman" w:hAnsi="Times New Roman"/>
          <w:sz w:val="28"/>
          <w:szCs w:val="28"/>
        </w:rPr>
        <w:t xml:space="preserve"> «Школа-интернат для обучающихся с ограниченными возможностями здоровья и интеллектуальными нарушениями»</w:t>
      </w:r>
      <w:r>
        <w:rPr>
          <w:rFonts w:ascii="Times New Roman" w:hAnsi="Times New Roman"/>
          <w:sz w:val="28"/>
          <w:szCs w:val="28"/>
        </w:rPr>
        <w:t>.</w:t>
      </w:r>
    </w:p>
    <w:p w14:paraId="0DBB18B0" w14:textId="77777777" w:rsidR="005403E5" w:rsidRPr="00B80C01" w:rsidRDefault="005403E5" w:rsidP="00B80C01">
      <w:pPr>
        <w:tabs>
          <w:tab w:val="left" w:pos="1134"/>
        </w:tabs>
        <w:suppressAutoHyphens/>
        <w:overflowPunct w:val="0"/>
        <w:autoSpaceDE w:val="0"/>
        <w:autoSpaceDN w:val="0"/>
        <w:adjustRightInd w:val="0"/>
        <w:jc w:val="both"/>
        <w:textAlignment w:val="baseline"/>
        <w:rPr>
          <w:sz w:val="28"/>
          <w:szCs w:val="28"/>
        </w:rPr>
      </w:pPr>
    </w:p>
    <w:p w14:paraId="25BA4C75" w14:textId="435F9BE9" w:rsidR="00987183" w:rsidRPr="005403E5" w:rsidRDefault="00987183" w:rsidP="00987183">
      <w:pPr>
        <w:suppressAutoHyphens/>
        <w:spacing w:after="0"/>
        <w:ind w:firstLine="709"/>
        <w:jc w:val="both"/>
        <w:rPr>
          <w:rFonts w:ascii="Times New Roman" w:hAnsi="Times New Roman"/>
          <w:sz w:val="28"/>
          <w:szCs w:val="28"/>
          <w:u w:val="single"/>
        </w:rPr>
      </w:pPr>
      <w:r w:rsidRPr="005403E5">
        <w:rPr>
          <w:rFonts w:ascii="Times New Roman" w:hAnsi="Times New Roman"/>
          <w:sz w:val="28"/>
          <w:szCs w:val="28"/>
          <w:u w:val="single"/>
        </w:rPr>
        <w:t>Мероприятие 5. Содержание МКУ «Мирнинское район</w:t>
      </w:r>
      <w:r w:rsidR="001C4AB4">
        <w:rPr>
          <w:rFonts w:ascii="Times New Roman" w:hAnsi="Times New Roman"/>
          <w:sz w:val="28"/>
          <w:szCs w:val="28"/>
          <w:u w:val="single"/>
        </w:rPr>
        <w:t>ное управление образования» МР «Мирнинский район» РС (Я</w:t>
      </w:r>
      <w:r w:rsidRPr="005403E5">
        <w:rPr>
          <w:rFonts w:ascii="Times New Roman" w:hAnsi="Times New Roman"/>
          <w:sz w:val="28"/>
          <w:szCs w:val="28"/>
          <w:u w:val="single"/>
        </w:rPr>
        <w:t>).</w:t>
      </w:r>
    </w:p>
    <w:p w14:paraId="7713D98D" w14:textId="45EE7C78" w:rsidR="00987183" w:rsidRPr="00B56812" w:rsidRDefault="00987183" w:rsidP="00987183">
      <w:pPr>
        <w:suppressAutoHyphens/>
        <w:overflowPunct w:val="0"/>
        <w:autoSpaceDE w:val="0"/>
        <w:autoSpaceDN w:val="0"/>
        <w:adjustRightInd w:val="0"/>
        <w:spacing w:after="0"/>
        <w:ind w:firstLine="709"/>
        <w:jc w:val="both"/>
        <w:textAlignment w:val="baseline"/>
        <w:rPr>
          <w:rFonts w:ascii="Times New Roman" w:hAnsi="Times New Roman"/>
          <w:sz w:val="28"/>
          <w:szCs w:val="28"/>
        </w:rPr>
      </w:pPr>
      <w:bookmarkStart w:id="4" w:name="_Hlk133584392"/>
      <w:r w:rsidRPr="00B56812">
        <w:rPr>
          <w:rFonts w:ascii="Times New Roman" w:hAnsi="Times New Roman"/>
          <w:sz w:val="28"/>
          <w:szCs w:val="28"/>
        </w:rPr>
        <w:t>Реализация данного мероприятия направлена на обеспечение деятельности МКУ «МРУО» и отделов учета и отч</w:t>
      </w:r>
      <w:r w:rsidR="00B80C01">
        <w:rPr>
          <w:rFonts w:ascii="Times New Roman" w:hAnsi="Times New Roman"/>
          <w:sz w:val="28"/>
          <w:szCs w:val="28"/>
        </w:rPr>
        <w:t>етности п. Айхал, г. Удачный, п. </w:t>
      </w:r>
      <w:r w:rsidRPr="00B56812">
        <w:rPr>
          <w:rFonts w:ascii="Times New Roman" w:hAnsi="Times New Roman"/>
          <w:sz w:val="28"/>
          <w:szCs w:val="28"/>
        </w:rPr>
        <w:t>Чернышевский, п. Светлый.</w:t>
      </w:r>
    </w:p>
    <w:p w14:paraId="4F8DE724" w14:textId="6C466EAA" w:rsidR="00987183" w:rsidRPr="00B56812" w:rsidRDefault="00987183" w:rsidP="00987183">
      <w:pPr>
        <w:suppressAutoHyphens/>
        <w:overflowPunct w:val="0"/>
        <w:autoSpaceDE w:val="0"/>
        <w:autoSpaceDN w:val="0"/>
        <w:adjustRightInd w:val="0"/>
        <w:spacing w:after="0"/>
        <w:ind w:firstLine="709"/>
        <w:jc w:val="both"/>
        <w:textAlignment w:val="baseline"/>
        <w:rPr>
          <w:rFonts w:ascii="Times New Roman" w:hAnsi="Times New Roman"/>
          <w:sz w:val="28"/>
          <w:szCs w:val="28"/>
        </w:rPr>
      </w:pPr>
      <w:r w:rsidRPr="00B56812">
        <w:rPr>
          <w:rFonts w:ascii="Times New Roman" w:hAnsi="Times New Roman"/>
          <w:sz w:val="28"/>
          <w:szCs w:val="28"/>
        </w:rPr>
        <w:t xml:space="preserve"> </w:t>
      </w:r>
      <w:bookmarkEnd w:id="4"/>
      <w:r w:rsidRPr="00B56812">
        <w:rPr>
          <w:rFonts w:ascii="Times New Roman" w:hAnsi="Times New Roman"/>
          <w:sz w:val="28"/>
          <w:szCs w:val="28"/>
        </w:rPr>
        <w:t>Расходы по данному мероприятию осуществляются путём доведения бюджетных а</w:t>
      </w:r>
      <w:r w:rsidR="003B1A2F">
        <w:rPr>
          <w:rFonts w:ascii="Times New Roman" w:hAnsi="Times New Roman"/>
          <w:sz w:val="28"/>
          <w:szCs w:val="28"/>
        </w:rPr>
        <w:t>ссигнований казенным учреждениям</w:t>
      </w:r>
      <w:r w:rsidRPr="00B56812">
        <w:rPr>
          <w:rFonts w:ascii="Times New Roman" w:hAnsi="Times New Roman"/>
          <w:sz w:val="28"/>
          <w:szCs w:val="28"/>
        </w:rPr>
        <w:t xml:space="preserve"> согласно бюджетной сметы в пределах доведенных лимитов бюджетных обязательств на фонд оплаты труда, персональная доплата за счет средств АК «АЛРОСА» (ПАО), проезд к месту проведения отпуска, командировки, командировочные расходы, услуги связи, транспортные услуги, коммунальные услуги, услуги по содержанию имущества, услуги в области информационных технологий, обучение курсов повышения квалификации; иные услуги; приобретение основных средств, приобретение материальных запасов однократного применения, а также прочих материальных запасов, уплату налогов на имущество, гос. пошлин, пеней и штрафов. Расходование выделенных средств казенными общеобразовательными организациями осуществляется на основании Фед</w:t>
      </w:r>
      <w:r w:rsidR="00CE713C">
        <w:rPr>
          <w:rFonts w:ascii="Times New Roman" w:hAnsi="Times New Roman"/>
          <w:sz w:val="28"/>
          <w:szCs w:val="28"/>
        </w:rPr>
        <w:t xml:space="preserve">ерального закона от 05.04.2013 </w:t>
      </w:r>
      <w:r w:rsidRPr="00B56812">
        <w:rPr>
          <w:rFonts w:ascii="Times New Roman" w:hAnsi="Times New Roman"/>
          <w:sz w:val="28"/>
          <w:szCs w:val="28"/>
        </w:rPr>
        <w:t>№</w:t>
      </w:r>
      <w:r w:rsidR="00B80C01">
        <w:rPr>
          <w:rFonts w:ascii="Times New Roman" w:hAnsi="Times New Roman"/>
          <w:sz w:val="28"/>
          <w:szCs w:val="28"/>
        </w:rPr>
        <w:t xml:space="preserve"> </w:t>
      </w:r>
      <w:r w:rsidRPr="00B56812">
        <w:rPr>
          <w:rFonts w:ascii="Times New Roman" w:hAnsi="Times New Roman"/>
          <w:sz w:val="28"/>
          <w:szCs w:val="28"/>
        </w:rPr>
        <w:t>44-ФЗ «О контрактной системе в сфере закупок товаров, работ, услуг для обеспечения государственных и муниципальных нужд».</w:t>
      </w:r>
    </w:p>
    <w:p w14:paraId="08DBBEAF" w14:textId="1BE39FC5" w:rsidR="00877A46" w:rsidRDefault="00877A46" w:rsidP="00877A46">
      <w:pPr>
        <w:ind w:firstLine="708"/>
        <w:jc w:val="both"/>
        <w:rPr>
          <w:rFonts w:ascii="Times New Roman" w:hAnsi="Times New Roman"/>
          <w:sz w:val="28"/>
          <w:szCs w:val="28"/>
        </w:rPr>
      </w:pP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w:t>
      </w:r>
      <w:r w:rsidR="00EB41FE">
        <w:rPr>
          <w:rFonts w:ascii="Times New Roman" w:hAnsi="Times New Roman"/>
          <w:sz w:val="28"/>
          <w:szCs w:val="28"/>
        </w:rPr>
        <w:t>»</w:t>
      </w:r>
      <w:r w:rsidR="00D20F19">
        <w:rPr>
          <w:rFonts w:ascii="Times New Roman" w:hAnsi="Times New Roman"/>
          <w:sz w:val="28"/>
          <w:szCs w:val="28"/>
        </w:rPr>
        <w:t>.</w:t>
      </w:r>
    </w:p>
    <w:p w14:paraId="46FF4874" w14:textId="77777777" w:rsidR="00DA2725" w:rsidRPr="00DA2725" w:rsidRDefault="00DA2725" w:rsidP="00DA2725">
      <w:pPr>
        <w:pStyle w:val="af"/>
        <w:tabs>
          <w:tab w:val="left" w:pos="317"/>
          <w:tab w:val="left" w:pos="993"/>
        </w:tabs>
        <w:overflowPunct w:val="0"/>
        <w:autoSpaceDE w:val="0"/>
        <w:autoSpaceDN w:val="0"/>
        <w:adjustRightInd w:val="0"/>
        <w:ind w:left="0" w:firstLine="709"/>
        <w:jc w:val="both"/>
        <w:textAlignment w:val="baseline"/>
        <w:outlineLvl w:val="2"/>
        <w:rPr>
          <w:bCs/>
          <w:sz w:val="28"/>
          <w:szCs w:val="28"/>
          <w:u w:val="single"/>
        </w:rPr>
      </w:pPr>
      <w:r w:rsidRPr="00DA2725">
        <w:rPr>
          <w:bCs/>
          <w:sz w:val="28"/>
          <w:szCs w:val="28"/>
          <w:u w:val="single"/>
        </w:rPr>
        <w:t>Мероприятие №6 Предоставление субсидии на поддержку развития школьного и молодежного инициативного бюджетирования в сфере образования.</w:t>
      </w:r>
    </w:p>
    <w:p w14:paraId="4A8B6122" w14:textId="77777777" w:rsidR="00DA2725" w:rsidRPr="006C7EE2" w:rsidRDefault="00DA2725" w:rsidP="00DA2725">
      <w:pPr>
        <w:pStyle w:val="af"/>
        <w:tabs>
          <w:tab w:val="left" w:pos="317"/>
          <w:tab w:val="left" w:pos="993"/>
        </w:tabs>
        <w:overflowPunct w:val="0"/>
        <w:autoSpaceDE w:val="0"/>
        <w:autoSpaceDN w:val="0"/>
        <w:adjustRightInd w:val="0"/>
        <w:ind w:left="0" w:firstLine="709"/>
        <w:jc w:val="both"/>
        <w:textAlignment w:val="baseline"/>
        <w:outlineLvl w:val="2"/>
        <w:rPr>
          <w:bCs/>
          <w:sz w:val="28"/>
          <w:szCs w:val="28"/>
        </w:rPr>
      </w:pPr>
      <w:r w:rsidRPr="006C7EE2">
        <w:rPr>
          <w:bCs/>
          <w:sz w:val="28"/>
          <w:szCs w:val="28"/>
        </w:rPr>
        <w:t>Реализация данного мероприятия направлена на обеспечение деятельности образовательных организаций для реализации проектов с целью вовлечения обучающихся в решение вопросов расходования школьного бюджета для улучшения окружающей их предметной среды, а также повышения финансовой грамотности и гражданской активности обучающихся.</w:t>
      </w:r>
    </w:p>
    <w:p w14:paraId="601A2AC5" w14:textId="77777777" w:rsidR="00DA2725" w:rsidRPr="006C7EE2" w:rsidRDefault="00DA2725" w:rsidP="00DA2725">
      <w:pPr>
        <w:pStyle w:val="af"/>
        <w:tabs>
          <w:tab w:val="left" w:pos="317"/>
          <w:tab w:val="left" w:pos="993"/>
        </w:tabs>
        <w:overflowPunct w:val="0"/>
        <w:autoSpaceDE w:val="0"/>
        <w:autoSpaceDN w:val="0"/>
        <w:adjustRightInd w:val="0"/>
        <w:ind w:left="0" w:firstLine="709"/>
        <w:jc w:val="both"/>
        <w:textAlignment w:val="baseline"/>
        <w:outlineLvl w:val="2"/>
        <w:rPr>
          <w:sz w:val="28"/>
          <w:szCs w:val="28"/>
        </w:rPr>
      </w:pPr>
      <w:r w:rsidRPr="006C7EE2">
        <w:rPr>
          <w:sz w:val="28"/>
          <w:szCs w:val="28"/>
        </w:rPr>
        <w:t>Расходы по данному мероприятию будут производиться за счёт средств государственного бюджета Республики Саха (Якутия) путем:</w:t>
      </w:r>
    </w:p>
    <w:p w14:paraId="66E7A41A" w14:textId="755C6549" w:rsidR="00DA2725" w:rsidRPr="006C7EE2" w:rsidRDefault="00DA2725" w:rsidP="00DA2725">
      <w:pPr>
        <w:pStyle w:val="af"/>
        <w:tabs>
          <w:tab w:val="left" w:pos="317"/>
        </w:tabs>
        <w:overflowPunct w:val="0"/>
        <w:autoSpaceDE w:val="0"/>
        <w:autoSpaceDN w:val="0"/>
        <w:adjustRightInd w:val="0"/>
        <w:ind w:left="0"/>
        <w:jc w:val="both"/>
        <w:textAlignment w:val="baseline"/>
        <w:outlineLvl w:val="2"/>
        <w:rPr>
          <w:bCs/>
          <w:sz w:val="28"/>
          <w:szCs w:val="28"/>
        </w:rPr>
      </w:pPr>
      <w:r w:rsidRPr="006C7EE2">
        <w:rPr>
          <w:bCs/>
          <w:sz w:val="28"/>
          <w:szCs w:val="28"/>
        </w:rPr>
        <w:t xml:space="preserve">          </w:t>
      </w:r>
      <w:r>
        <w:rPr>
          <w:bCs/>
          <w:sz w:val="28"/>
          <w:szCs w:val="28"/>
        </w:rPr>
        <w:t>- п</w:t>
      </w:r>
      <w:r w:rsidRPr="006C7EE2">
        <w:rPr>
          <w:bCs/>
          <w:sz w:val="28"/>
          <w:szCs w:val="28"/>
        </w:rPr>
        <w:t>еречисления субсидии муниципальным автономным и бюджетным общеобразовательным организациям на иные цели в соответствии с Порядком определения объёма и условий предоставления суб</w:t>
      </w:r>
      <w:r w:rsidR="001C4AB4">
        <w:rPr>
          <w:bCs/>
          <w:sz w:val="28"/>
          <w:szCs w:val="28"/>
        </w:rPr>
        <w:t>сидий на иные цели из бюджета МР</w:t>
      </w:r>
      <w:r w:rsidRPr="006C7EE2">
        <w:rPr>
          <w:bCs/>
          <w:sz w:val="28"/>
          <w:szCs w:val="28"/>
        </w:rPr>
        <w:t xml:space="preserve"> «Мирнинский район» РС (Я) муниципальным бюджетным и </w:t>
      </w:r>
      <w:r w:rsidRPr="006C7EE2">
        <w:rPr>
          <w:bCs/>
          <w:sz w:val="28"/>
          <w:szCs w:val="28"/>
        </w:rPr>
        <w:lastRenderedPageBreak/>
        <w:t>автономным учреждениям», утвержденным постановлением районной Администрации от 24.11.2020 № 1679 (с изменениями и дополнениями). Расходование выделенных средств автономными и бюджетными общеобразовательными организациями осуществляется на основании Федеральных законов от 05.04.2013 № 44-ФЗ «О контрактной системе в сфере закупок товаров, работ, услуг для обеспечения государственных и муниципальных нужд», 18.07.2011 № 223-ФЗ «О закупках товаров, работ, услуг отд</w:t>
      </w:r>
      <w:r>
        <w:rPr>
          <w:bCs/>
          <w:sz w:val="28"/>
          <w:szCs w:val="28"/>
        </w:rPr>
        <w:t>ельными видами юридических лиц»;</w:t>
      </w:r>
    </w:p>
    <w:p w14:paraId="5F8F5FCC" w14:textId="77777777" w:rsidR="00DA2725" w:rsidRPr="006C7EE2" w:rsidRDefault="00DA2725" w:rsidP="00DA2725">
      <w:pPr>
        <w:pStyle w:val="af"/>
        <w:tabs>
          <w:tab w:val="left" w:pos="317"/>
        </w:tabs>
        <w:overflowPunct w:val="0"/>
        <w:autoSpaceDE w:val="0"/>
        <w:autoSpaceDN w:val="0"/>
        <w:adjustRightInd w:val="0"/>
        <w:ind w:left="0"/>
        <w:jc w:val="both"/>
        <w:textAlignment w:val="baseline"/>
        <w:outlineLvl w:val="2"/>
        <w:rPr>
          <w:bCs/>
          <w:sz w:val="28"/>
          <w:szCs w:val="28"/>
        </w:rPr>
      </w:pPr>
      <w:r w:rsidRPr="006C7EE2">
        <w:rPr>
          <w:bCs/>
          <w:sz w:val="28"/>
          <w:szCs w:val="28"/>
        </w:rPr>
        <w:t xml:space="preserve">        </w:t>
      </w:r>
      <w:r>
        <w:rPr>
          <w:bCs/>
          <w:sz w:val="28"/>
          <w:szCs w:val="28"/>
        </w:rPr>
        <w:t>- д</w:t>
      </w:r>
      <w:r w:rsidRPr="006C7EE2">
        <w:rPr>
          <w:bCs/>
          <w:sz w:val="28"/>
          <w:szCs w:val="28"/>
        </w:rPr>
        <w:t>оведения бюджетных ассигнований казенным общеобразовательным организациям согласно бюджетной сметы в пределах доведенных лимитов бюджетных обязательств. Расходование выделенных средств казенными общеобразовательными учреждениями осуществляется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6A36E6" w14:textId="2E3FE9EF" w:rsidR="00DA2725" w:rsidRPr="002E70F4" w:rsidRDefault="00DA2725" w:rsidP="00DA2725">
      <w:pPr>
        <w:ind w:firstLine="708"/>
        <w:jc w:val="both"/>
        <w:rPr>
          <w:rFonts w:ascii="Times New Roman" w:hAnsi="Times New Roman"/>
          <w:sz w:val="28"/>
          <w:szCs w:val="28"/>
        </w:rPr>
      </w:pPr>
      <w:r w:rsidRPr="006C7EE2">
        <w:rPr>
          <w:rFonts w:ascii="Times New Roman" w:hAnsi="Times New Roman"/>
          <w:bCs/>
          <w:sz w:val="28"/>
          <w:szCs w:val="28"/>
        </w:rPr>
        <w:t>Исполнители мероприятия: МКУ «МРУО», общеобразовательные организации</w:t>
      </w:r>
      <w:r>
        <w:rPr>
          <w:rFonts w:ascii="Times New Roman" w:hAnsi="Times New Roman"/>
          <w:bCs/>
          <w:sz w:val="28"/>
          <w:szCs w:val="28"/>
        </w:rPr>
        <w:t>.</w:t>
      </w:r>
    </w:p>
    <w:p w14:paraId="34179C81" w14:textId="77777777" w:rsidR="00877A46" w:rsidRPr="00972348" w:rsidRDefault="00877A46" w:rsidP="00881A17">
      <w:pPr>
        <w:pStyle w:val="af"/>
        <w:tabs>
          <w:tab w:val="left" w:pos="1134"/>
        </w:tabs>
        <w:suppressAutoHyphens/>
        <w:overflowPunct w:val="0"/>
        <w:autoSpaceDE w:val="0"/>
        <w:autoSpaceDN w:val="0"/>
        <w:adjustRightInd w:val="0"/>
        <w:spacing w:after="0"/>
        <w:ind w:left="0" w:firstLine="709"/>
        <w:jc w:val="both"/>
        <w:textAlignment w:val="baseline"/>
        <w:rPr>
          <w:b/>
          <w:sz w:val="28"/>
          <w:szCs w:val="28"/>
        </w:rPr>
      </w:pPr>
    </w:p>
    <w:p w14:paraId="69E42980" w14:textId="6D09B8E5" w:rsidR="00BB6E7F" w:rsidRPr="00972348" w:rsidRDefault="0049765D" w:rsidP="00881A17">
      <w:pPr>
        <w:pStyle w:val="af"/>
        <w:tabs>
          <w:tab w:val="left" w:pos="1134"/>
        </w:tabs>
        <w:suppressAutoHyphens/>
        <w:overflowPunct w:val="0"/>
        <w:autoSpaceDE w:val="0"/>
        <w:autoSpaceDN w:val="0"/>
        <w:adjustRightInd w:val="0"/>
        <w:spacing w:after="0"/>
        <w:ind w:left="0" w:firstLine="709"/>
        <w:jc w:val="both"/>
        <w:textAlignment w:val="baseline"/>
        <w:rPr>
          <w:b/>
          <w:sz w:val="28"/>
          <w:szCs w:val="28"/>
        </w:rPr>
      </w:pPr>
      <w:r>
        <w:rPr>
          <w:b/>
          <w:sz w:val="28"/>
          <w:szCs w:val="28"/>
        </w:rPr>
        <w:t>Задача 2</w:t>
      </w:r>
      <w:r w:rsidR="00E77C5D" w:rsidRPr="00972348">
        <w:rPr>
          <w:b/>
          <w:sz w:val="28"/>
          <w:szCs w:val="28"/>
        </w:rPr>
        <w:t>.</w:t>
      </w:r>
      <w:r w:rsidR="00E81144" w:rsidRPr="00972348">
        <w:rPr>
          <w:b/>
          <w:sz w:val="28"/>
          <w:szCs w:val="28"/>
        </w:rPr>
        <w:t xml:space="preserve"> Совершенствование системы</w:t>
      </w:r>
      <w:r w:rsidR="00BB6E7F" w:rsidRPr="00972348">
        <w:rPr>
          <w:b/>
          <w:sz w:val="28"/>
          <w:szCs w:val="28"/>
        </w:rPr>
        <w:t xml:space="preserve"> </w:t>
      </w:r>
      <w:r w:rsidR="00E81144" w:rsidRPr="00972348">
        <w:rPr>
          <w:b/>
          <w:sz w:val="28"/>
          <w:szCs w:val="28"/>
        </w:rPr>
        <w:t>профессионального развития</w:t>
      </w:r>
      <w:r w:rsidR="00096F80">
        <w:rPr>
          <w:b/>
          <w:sz w:val="28"/>
          <w:szCs w:val="28"/>
        </w:rPr>
        <w:t xml:space="preserve">, </w:t>
      </w:r>
      <w:r w:rsidR="00096F80" w:rsidRPr="00AC073D">
        <w:rPr>
          <w:b/>
          <w:sz w:val="28"/>
          <w:szCs w:val="28"/>
        </w:rPr>
        <w:t>привлечение и стимулирование</w:t>
      </w:r>
      <w:r w:rsidR="00096F80" w:rsidRPr="00096F80">
        <w:rPr>
          <w:b/>
          <w:sz w:val="28"/>
          <w:szCs w:val="28"/>
        </w:rPr>
        <w:t xml:space="preserve"> </w:t>
      </w:r>
      <w:r w:rsidR="00096F80" w:rsidRPr="00972348">
        <w:rPr>
          <w:b/>
          <w:sz w:val="28"/>
          <w:szCs w:val="28"/>
        </w:rPr>
        <w:t xml:space="preserve">педагогических работников </w:t>
      </w:r>
      <w:r w:rsidR="00096F80">
        <w:rPr>
          <w:b/>
          <w:sz w:val="28"/>
          <w:szCs w:val="28"/>
        </w:rPr>
        <w:t>д</w:t>
      </w:r>
      <w:r w:rsidR="00BB6E7F" w:rsidRPr="00972348">
        <w:rPr>
          <w:b/>
          <w:sz w:val="28"/>
          <w:szCs w:val="28"/>
        </w:rPr>
        <w:t>ля повышения качества образования.</w:t>
      </w:r>
      <w:r w:rsidR="00551FCB" w:rsidRPr="00551FCB">
        <w:t xml:space="preserve"> </w:t>
      </w:r>
    </w:p>
    <w:p w14:paraId="7118FA73" w14:textId="77777777" w:rsidR="005C713D" w:rsidRPr="00972348" w:rsidRDefault="005C713D" w:rsidP="00335F07">
      <w:pPr>
        <w:pStyle w:val="af"/>
        <w:tabs>
          <w:tab w:val="left" w:pos="1134"/>
        </w:tabs>
        <w:suppressAutoHyphens/>
        <w:overflowPunct w:val="0"/>
        <w:autoSpaceDE w:val="0"/>
        <w:autoSpaceDN w:val="0"/>
        <w:adjustRightInd w:val="0"/>
        <w:ind w:left="0" w:firstLine="709"/>
        <w:jc w:val="both"/>
        <w:textAlignment w:val="baseline"/>
        <w:rPr>
          <w:b/>
          <w:sz w:val="28"/>
          <w:szCs w:val="28"/>
        </w:rPr>
      </w:pPr>
    </w:p>
    <w:p w14:paraId="664CFDA5" w14:textId="6FA24C5A" w:rsidR="00BB6E7F" w:rsidRPr="00972348" w:rsidRDefault="0060603D" w:rsidP="00335F07">
      <w:pPr>
        <w:pStyle w:val="af"/>
        <w:tabs>
          <w:tab w:val="left" w:pos="1134"/>
        </w:tabs>
        <w:suppressAutoHyphens/>
        <w:overflowPunct w:val="0"/>
        <w:autoSpaceDE w:val="0"/>
        <w:autoSpaceDN w:val="0"/>
        <w:adjustRightInd w:val="0"/>
        <w:ind w:left="0" w:firstLine="709"/>
        <w:jc w:val="both"/>
        <w:textAlignment w:val="baseline"/>
        <w:rPr>
          <w:sz w:val="28"/>
          <w:szCs w:val="28"/>
          <w:u w:val="single"/>
        </w:rPr>
      </w:pPr>
      <w:r>
        <w:rPr>
          <w:sz w:val="28"/>
          <w:szCs w:val="28"/>
          <w:u w:val="single"/>
        </w:rPr>
        <w:t>Мероприятие №</w:t>
      </w:r>
      <w:r w:rsidR="00B80C01">
        <w:rPr>
          <w:sz w:val="28"/>
          <w:szCs w:val="28"/>
          <w:u w:val="single"/>
        </w:rPr>
        <w:t xml:space="preserve"> </w:t>
      </w:r>
      <w:r>
        <w:rPr>
          <w:sz w:val="28"/>
          <w:szCs w:val="28"/>
          <w:u w:val="single"/>
        </w:rPr>
        <w:t>1.</w:t>
      </w:r>
      <w:r w:rsidR="000B7C9F">
        <w:rPr>
          <w:sz w:val="28"/>
          <w:szCs w:val="28"/>
          <w:u w:val="single"/>
        </w:rPr>
        <w:t xml:space="preserve"> </w:t>
      </w:r>
      <w:r w:rsidR="00BB6E7F" w:rsidRPr="00972348">
        <w:rPr>
          <w:sz w:val="28"/>
          <w:szCs w:val="28"/>
          <w:u w:val="single"/>
        </w:rPr>
        <w:t>Совершенствование</w:t>
      </w:r>
      <w:r>
        <w:rPr>
          <w:sz w:val="28"/>
          <w:szCs w:val="28"/>
          <w:u w:val="single"/>
        </w:rPr>
        <w:t xml:space="preserve"> </w:t>
      </w:r>
      <w:r w:rsidR="00BB6E7F" w:rsidRPr="00972348">
        <w:rPr>
          <w:sz w:val="28"/>
          <w:szCs w:val="28"/>
          <w:u w:val="single"/>
        </w:rPr>
        <w:t>системы подготовки и переподготовки руководящих и педагогических кадров для достижения нового качества образования</w:t>
      </w:r>
      <w:r w:rsidR="00B80C01">
        <w:rPr>
          <w:sz w:val="28"/>
          <w:szCs w:val="28"/>
          <w:u w:val="single"/>
        </w:rPr>
        <w:t>.</w:t>
      </w:r>
    </w:p>
    <w:p w14:paraId="32AB8420" w14:textId="11576CA9" w:rsidR="005C713D" w:rsidRPr="00972348" w:rsidRDefault="005C713D" w:rsidP="00335F07">
      <w:pPr>
        <w:pStyle w:val="af"/>
        <w:tabs>
          <w:tab w:val="left" w:pos="1134"/>
        </w:tabs>
        <w:suppressAutoHyphens/>
        <w:overflowPunct w:val="0"/>
        <w:autoSpaceDE w:val="0"/>
        <w:autoSpaceDN w:val="0"/>
        <w:adjustRightInd w:val="0"/>
        <w:ind w:left="0" w:firstLine="709"/>
        <w:jc w:val="both"/>
        <w:textAlignment w:val="baseline"/>
        <w:rPr>
          <w:sz w:val="28"/>
          <w:szCs w:val="28"/>
        </w:rPr>
      </w:pPr>
      <w:r w:rsidRPr="00972348">
        <w:rPr>
          <w:sz w:val="28"/>
          <w:szCs w:val="28"/>
        </w:rPr>
        <w:t xml:space="preserve">Реализация данного мероприятия будет осуществляться через проведение курсовой подготовки и переподготовки работников </w:t>
      </w:r>
      <w:r w:rsidR="009700A6" w:rsidRPr="00972348">
        <w:rPr>
          <w:sz w:val="28"/>
          <w:szCs w:val="28"/>
        </w:rPr>
        <w:t xml:space="preserve">МКУ «МРУО» и </w:t>
      </w:r>
      <w:r w:rsidR="003B1A2F">
        <w:rPr>
          <w:sz w:val="28"/>
          <w:szCs w:val="28"/>
        </w:rPr>
        <w:t>общеобразовательных организаций</w:t>
      </w:r>
      <w:r w:rsidRPr="00972348">
        <w:rPr>
          <w:sz w:val="28"/>
          <w:szCs w:val="28"/>
        </w:rPr>
        <w:t xml:space="preserve"> Мирнинского района (за исключением полномочий органов государственной власти субъектов Российской Федерации в сфере образования по финансовому обеспечению реализации основных общеобразовательных программ в соответствии с федеральными государственным</w:t>
      </w:r>
      <w:r w:rsidR="001C5CB8" w:rsidRPr="00972348">
        <w:rPr>
          <w:sz w:val="28"/>
          <w:szCs w:val="28"/>
        </w:rPr>
        <w:t>и образовательными стандартами),</w:t>
      </w:r>
      <w:r w:rsidR="00794482" w:rsidRPr="00972348">
        <w:rPr>
          <w:sz w:val="28"/>
          <w:szCs w:val="28"/>
        </w:rPr>
        <w:t xml:space="preserve"> </w:t>
      </w:r>
      <w:r w:rsidR="001C5CB8" w:rsidRPr="00972348">
        <w:rPr>
          <w:sz w:val="28"/>
          <w:szCs w:val="28"/>
        </w:rPr>
        <w:t>в том числе с применением дистанционных технологий.</w:t>
      </w:r>
    </w:p>
    <w:p w14:paraId="78F889A7" w14:textId="77777777" w:rsidR="00BB6E7F" w:rsidRPr="00972348" w:rsidRDefault="00BB6E7F" w:rsidP="00335F07">
      <w:pPr>
        <w:pStyle w:val="af"/>
        <w:tabs>
          <w:tab w:val="left" w:pos="1134"/>
        </w:tabs>
        <w:suppressAutoHyphens/>
        <w:overflowPunct w:val="0"/>
        <w:autoSpaceDE w:val="0"/>
        <w:autoSpaceDN w:val="0"/>
        <w:adjustRightInd w:val="0"/>
        <w:ind w:left="0" w:firstLine="709"/>
        <w:jc w:val="both"/>
        <w:textAlignment w:val="baseline"/>
        <w:rPr>
          <w:b/>
          <w:sz w:val="28"/>
          <w:szCs w:val="28"/>
        </w:rPr>
      </w:pPr>
      <w:r w:rsidRPr="00972348">
        <w:rPr>
          <w:sz w:val="28"/>
          <w:szCs w:val="28"/>
        </w:rPr>
        <w:t xml:space="preserve">Расходы по данному мероприятию осуществляются </w:t>
      </w:r>
      <w:r w:rsidR="00430782">
        <w:rPr>
          <w:sz w:val="28"/>
          <w:szCs w:val="28"/>
        </w:rPr>
        <w:t>путе</w:t>
      </w:r>
      <w:r w:rsidRPr="00972348">
        <w:rPr>
          <w:sz w:val="28"/>
          <w:szCs w:val="28"/>
        </w:rPr>
        <w:t>м</w:t>
      </w:r>
      <w:r w:rsidRPr="00972348">
        <w:rPr>
          <w:i/>
          <w:sz w:val="28"/>
          <w:szCs w:val="28"/>
        </w:rPr>
        <w:t>:</w:t>
      </w:r>
    </w:p>
    <w:p w14:paraId="71C5B730" w14:textId="50052147" w:rsidR="00CE0FA8" w:rsidRPr="00192FE5" w:rsidRDefault="00283DAB" w:rsidP="00335F07">
      <w:pPr>
        <w:pStyle w:val="af"/>
        <w:suppressAutoHyphens/>
        <w:ind w:left="0" w:firstLine="709"/>
        <w:jc w:val="both"/>
        <w:rPr>
          <w:sz w:val="28"/>
          <w:szCs w:val="28"/>
        </w:rPr>
      </w:pPr>
      <w:r w:rsidRPr="00972348">
        <w:rPr>
          <w:sz w:val="28"/>
          <w:szCs w:val="28"/>
        </w:rPr>
        <w:t>1.</w:t>
      </w:r>
      <w:r w:rsidR="00570338" w:rsidRPr="00972348">
        <w:rPr>
          <w:sz w:val="28"/>
          <w:szCs w:val="28"/>
        </w:rPr>
        <w:tab/>
      </w:r>
      <w:r w:rsidR="00A01CFC" w:rsidRPr="00AC073D">
        <w:rPr>
          <w:sz w:val="28"/>
          <w:szCs w:val="28"/>
        </w:rPr>
        <w:t>перечисления субсидий на выполнение муниципальных заданий и иные цели муниципальным ав</w:t>
      </w:r>
      <w:r w:rsidR="003B1A2F">
        <w:rPr>
          <w:sz w:val="28"/>
          <w:szCs w:val="28"/>
        </w:rPr>
        <w:t>тономным и бюджетным общеобразовательным организациям</w:t>
      </w:r>
      <w:r w:rsidR="00A01CFC" w:rsidRPr="00AC073D">
        <w:rPr>
          <w:sz w:val="28"/>
          <w:szCs w:val="28"/>
        </w:rPr>
        <w:t xml:space="preserve"> в  соответствии с Порядком формирования муниципального задания на оказание муниципальных услуг (выполнение работ) в отношении муниципальных авто</w:t>
      </w:r>
      <w:r w:rsidR="001C4AB4">
        <w:rPr>
          <w:sz w:val="28"/>
          <w:szCs w:val="28"/>
        </w:rPr>
        <w:t>номных и бюджетных учреждений МР</w:t>
      </w:r>
      <w:r w:rsidR="00A01CFC" w:rsidRPr="00AC073D">
        <w:rPr>
          <w:sz w:val="28"/>
          <w:szCs w:val="28"/>
        </w:rPr>
        <w:t xml:space="preserve"> «Мирнинский район» </w:t>
      </w:r>
      <w:r w:rsidR="00B80C01">
        <w:rPr>
          <w:sz w:val="28"/>
          <w:szCs w:val="28"/>
        </w:rPr>
        <w:t>РС (Я)</w:t>
      </w:r>
      <w:r w:rsidR="00A01CFC" w:rsidRPr="00AC073D">
        <w:rPr>
          <w:sz w:val="28"/>
          <w:szCs w:val="28"/>
        </w:rPr>
        <w:t xml:space="preserve"> и финансового обеспечения выполнения муниципального задания и </w:t>
      </w:r>
      <w:r w:rsidR="00EA3E98" w:rsidRPr="00AC073D">
        <w:rPr>
          <w:sz w:val="28"/>
          <w:szCs w:val="28"/>
        </w:rPr>
        <w:t>Порядком</w:t>
      </w:r>
      <w:r w:rsidR="00EA3E98" w:rsidRPr="001E12B7">
        <w:rPr>
          <w:sz w:val="28"/>
          <w:szCs w:val="28"/>
        </w:rPr>
        <w:t xml:space="preserve"> определения объёма и условий предоставления суб</w:t>
      </w:r>
      <w:r w:rsidR="001C4AB4">
        <w:rPr>
          <w:sz w:val="28"/>
          <w:szCs w:val="28"/>
        </w:rPr>
        <w:t>сидий на иные цели из бюджета МР</w:t>
      </w:r>
      <w:r w:rsidR="00EA3E98" w:rsidRPr="001E12B7">
        <w:rPr>
          <w:sz w:val="28"/>
          <w:szCs w:val="28"/>
        </w:rPr>
        <w:t xml:space="preserve"> «Мирнински</w:t>
      </w:r>
      <w:r w:rsidR="001C4AB4">
        <w:rPr>
          <w:sz w:val="28"/>
          <w:szCs w:val="28"/>
        </w:rPr>
        <w:t>й район» РС (Я</w:t>
      </w:r>
      <w:r w:rsidR="00EA3E98" w:rsidRPr="001E12B7">
        <w:rPr>
          <w:sz w:val="28"/>
          <w:szCs w:val="28"/>
        </w:rPr>
        <w:t xml:space="preserve">) муниципальным бюджетным и автономным учреждениям», утвержденным постановлением районной </w:t>
      </w:r>
      <w:r w:rsidR="00EA3E98" w:rsidRPr="001E12B7">
        <w:rPr>
          <w:sz w:val="28"/>
          <w:szCs w:val="28"/>
        </w:rPr>
        <w:lastRenderedPageBreak/>
        <w:t>Администрации от 24.11.2020 №</w:t>
      </w:r>
      <w:r w:rsidR="003007A3">
        <w:rPr>
          <w:sz w:val="28"/>
          <w:szCs w:val="28"/>
        </w:rPr>
        <w:t xml:space="preserve"> </w:t>
      </w:r>
      <w:r w:rsidR="00EA3E98" w:rsidRPr="001E12B7">
        <w:rPr>
          <w:sz w:val="28"/>
          <w:szCs w:val="28"/>
        </w:rPr>
        <w:t>1679 (с изменениями и дополнениями)</w:t>
      </w:r>
      <w:r w:rsidR="00073843">
        <w:rPr>
          <w:sz w:val="28"/>
          <w:szCs w:val="28"/>
        </w:rPr>
        <w:t xml:space="preserve"> </w:t>
      </w:r>
      <w:r w:rsidR="00DE23C4" w:rsidRPr="00972348">
        <w:rPr>
          <w:sz w:val="28"/>
          <w:szCs w:val="28"/>
        </w:rPr>
        <w:t>на</w:t>
      </w:r>
      <w:r w:rsidR="00BB6E7F" w:rsidRPr="00972348">
        <w:rPr>
          <w:sz w:val="28"/>
          <w:szCs w:val="28"/>
        </w:rPr>
        <w:t xml:space="preserve"> курс</w:t>
      </w:r>
      <w:r w:rsidR="007D172B" w:rsidRPr="00972348">
        <w:rPr>
          <w:sz w:val="28"/>
          <w:szCs w:val="28"/>
        </w:rPr>
        <w:t>ы</w:t>
      </w:r>
      <w:r w:rsidR="00BB6E7F" w:rsidRPr="00972348">
        <w:rPr>
          <w:sz w:val="28"/>
          <w:szCs w:val="28"/>
        </w:rPr>
        <w:t xml:space="preserve"> повышения квалификации и переподготовки </w:t>
      </w:r>
      <w:r w:rsidR="00CE0FA8" w:rsidRPr="00972348">
        <w:rPr>
          <w:sz w:val="28"/>
          <w:szCs w:val="28"/>
        </w:rPr>
        <w:t>работнико</w:t>
      </w:r>
      <w:r w:rsidR="003B1A2F">
        <w:rPr>
          <w:sz w:val="28"/>
          <w:szCs w:val="28"/>
        </w:rPr>
        <w:t>в общеобразовательных организаций</w:t>
      </w:r>
      <w:r w:rsidR="00192FE5">
        <w:rPr>
          <w:sz w:val="28"/>
          <w:szCs w:val="28"/>
        </w:rPr>
        <w:t xml:space="preserve">. </w:t>
      </w:r>
      <w:r w:rsidR="0008069E">
        <w:rPr>
          <w:sz w:val="28"/>
          <w:szCs w:val="28"/>
        </w:rPr>
        <w:t xml:space="preserve"> </w:t>
      </w:r>
      <w:r w:rsidR="008E6ADA">
        <w:rPr>
          <w:sz w:val="28"/>
          <w:szCs w:val="28"/>
        </w:rPr>
        <w:t>Расходование выделенных средств автономными и бюджетными общеобразовательн</w:t>
      </w:r>
      <w:r w:rsidR="00073843">
        <w:rPr>
          <w:sz w:val="28"/>
          <w:szCs w:val="28"/>
        </w:rPr>
        <w:t>ыми</w:t>
      </w:r>
      <w:r w:rsidR="003B1A2F">
        <w:rPr>
          <w:sz w:val="28"/>
          <w:szCs w:val="28"/>
        </w:rPr>
        <w:t xml:space="preserve"> организациями</w:t>
      </w:r>
      <w:r w:rsidR="008E6ADA">
        <w:rPr>
          <w:sz w:val="28"/>
          <w:szCs w:val="28"/>
        </w:rPr>
        <w:t xml:space="preserve"> осуществляется на основании Федеральных</w:t>
      </w:r>
      <w:r w:rsidR="008E6ADA" w:rsidRPr="00C60ED3">
        <w:rPr>
          <w:sz w:val="28"/>
          <w:szCs w:val="28"/>
        </w:rPr>
        <w:t xml:space="preserve"> закон</w:t>
      </w:r>
      <w:r w:rsidR="008E6ADA">
        <w:rPr>
          <w:sz w:val="28"/>
          <w:szCs w:val="28"/>
        </w:rPr>
        <w:t xml:space="preserve">ов </w:t>
      </w:r>
      <w:r w:rsidR="008E6ADA" w:rsidRPr="00C60ED3">
        <w:rPr>
          <w:sz w:val="28"/>
          <w:szCs w:val="28"/>
        </w:rPr>
        <w:t>от 05.04.2013 №</w:t>
      </w:r>
      <w:r w:rsidR="003007A3">
        <w:rPr>
          <w:sz w:val="28"/>
          <w:szCs w:val="28"/>
        </w:rPr>
        <w:t xml:space="preserve"> </w:t>
      </w:r>
      <w:r w:rsidR="008E6ADA" w:rsidRPr="00C60ED3">
        <w:rPr>
          <w:sz w:val="28"/>
          <w:szCs w:val="28"/>
        </w:rPr>
        <w:t xml:space="preserve">44-ФЗ «О контрактной системе в сфере закупок товаров, работ, услуг для обеспечения государственных и муниципальных нужд», </w:t>
      </w:r>
      <w:r w:rsidR="008E6ADA">
        <w:rPr>
          <w:sz w:val="28"/>
          <w:szCs w:val="28"/>
        </w:rPr>
        <w:t>от 18.07.2011 № 223-ФЗ</w:t>
      </w:r>
      <w:r w:rsidR="008E6ADA" w:rsidRPr="00C60ED3">
        <w:rPr>
          <w:sz w:val="28"/>
          <w:szCs w:val="28"/>
        </w:rPr>
        <w:t xml:space="preserve"> «О закупках товаров, </w:t>
      </w:r>
      <w:r w:rsidR="008E6ADA">
        <w:rPr>
          <w:sz w:val="28"/>
          <w:szCs w:val="28"/>
        </w:rPr>
        <w:t xml:space="preserve">работ, услуг отдельными видами </w:t>
      </w:r>
      <w:r w:rsidR="008E6ADA" w:rsidRPr="00C60ED3">
        <w:rPr>
          <w:sz w:val="28"/>
          <w:szCs w:val="28"/>
        </w:rPr>
        <w:t>юридически</w:t>
      </w:r>
      <w:r w:rsidR="008E6ADA">
        <w:rPr>
          <w:sz w:val="28"/>
          <w:szCs w:val="28"/>
        </w:rPr>
        <w:t>х</w:t>
      </w:r>
      <w:r w:rsidR="008E6ADA" w:rsidRPr="00C60ED3">
        <w:rPr>
          <w:sz w:val="28"/>
          <w:szCs w:val="28"/>
        </w:rPr>
        <w:t xml:space="preserve"> лиц»</w:t>
      </w:r>
      <w:r w:rsidR="00311CE3">
        <w:rPr>
          <w:sz w:val="28"/>
          <w:szCs w:val="28"/>
        </w:rPr>
        <w:t>.</w:t>
      </w:r>
    </w:p>
    <w:p w14:paraId="49119F74" w14:textId="61BFFA79" w:rsidR="005C713D" w:rsidRDefault="00283DAB" w:rsidP="00335F07">
      <w:pPr>
        <w:pStyle w:val="af"/>
        <w:tabs>
          <w:tab w:val="left" w:pos="1134"/>
        </w:tabs>
        <w:suppressAutoHyphens/>
        <w:overflowPunct w:val="0"/>
        <w:autoSpaceDE w:val="0"/>
        <w:autoSpaceDN w:val="0"/>
        <w:adjustRightInd w:val="0"/>
        <w:ind w:left="0" w:firstLine="709"/>
        <w:jc w:val="both"/>
        <w:textAlignment w:val="baseline"/>
        <w:rPr>
          <w:sz w:val="28"/>
          <w:szCs w:val="28"/>
        </w:rPr>
      </w:pPr>
      <w:r w:rsidRPr="00972348">
        <w:rPr>
          <w:sz w:val="28"/>
          <w:szCs w:val="28"/>
        </w:rPr>
        <w:t>2.</w:t>
      </w:r>
      <w:r w:rsidR="00570338" w:rsidRPr="00972348">
        <w:rPr>
          <w:sz w:val="28"/>
          <w:szCs w:val="28"/>
        </w:rPr>
        <w:tab/>
      </w:r>
      <w:r w:rsidR="00311CE3">
        <w:rPr>
          <w:sz w:val="28"/>
          <w:szCs w:val="28"/>
        </w:rPr>
        <w:t>Д</w:t>
      </w:r>
      <w:r w:rsidR="00BB6E7F" w:rsidRPr="00972348">
        <w:rPr>
          <w:sz w:val="28"/>
          <w:szCs w:val="28"/>
        </w:rPr>
        <w:t>оведения бюджетных а</w:t>
      </w:r>
      <w:r w:rsidR="003B1A2F">
        <w:rPr>
          <w:sz w:val="28"/>
          <w:szCs w:val="28"/>
        </w:rPr>
        <w:t>ссигнований казенным общеобразовательным организациям</w:t>
      </w:r>
      <w:r w:rsidR="00BB6E7F" w:rsidRPr="00972348">
        <w:rPr>
          <w:sz w:val="28"/>
          <w:szCs w:val="28"/>
        </w:rPr>
        <w:t xml:space="preserve"> согласно бюджетной сметы в пределах доведенных лимитов бюджетных обязательств</w:t>
      </w:r>
      <w:r w:rsidR="00DE23C4" w:rsidRPr="00972348">
        <w:rPr>
          <w:sz w:val="28"/>
          <w:szCs w:val="28"/>
        </w:rPr>
        <w:t xml:space="preserve"> на</w:t>
      </w:r>
      <w:r w:rsidR="00E81144" w:rsidRPr="00972348">
        <w:rPr>
          <w:sz w:val="28"/>
          <w:szCs w:val="28"/>
        </w:rPr>
        <w:t xml:space="preserve"> </w:t>
      </w:r>
      <w:r w:rsidR="007D172B" w:rsidRPr="00972348">
        <w:rPr>
          <w:sz w:val="28"/>
          <w:szCs w:val="28"/>
        </w:rPr>
        <w:t>курсы повышения квалификации и переподготовки работников общеобразовательных учреждений</w:t>
      </w:r>
      <w:r w:rsidR="00405502">
        <w:rPr>
          <w:sz w:val="28"/>
          <w:szCs w:val="28"/>
        </w:rPr>
        <w:t xml:space="preserve">. </w:t>
      </w:r>
      <w:r w:rsidR="0008069E">
        <w:rPr>
          <w:sz w:val="28"/>
          <w:szCs w:val="28"/>
        </w:rPr>
        <w:t xml:space="preserve"> </w:t>
      </w:r>
      <w:r w:rsidR="00405502">
        <w:rPr>
          <w:sz w:val="28"/>
          <w:szCs w:val="28"/>
        </w:rPr>
        <w:t>Расходование выделенных средств казенными общеобразовательными учреждениями осуществляется на основании Федерального</w:t>
      </w:r>
      <w:r w:rsidR="00405502" w:rsidRPr="00C60ED3">
        <w:rPr>
          <w:sz w:val="28"/>
          <w:szCs w:val="28"/>
        </w:rPr>
        <w:t xml:space="preserve"> закон</w:t>
      </w:r>
      <w:r w:rsidR="00405502">
        <w:rPr>
          <w:sz w:val="28"/>
          <w:szCs w:val="28"/>
        </w:rPr>
        <w:t xml:space="preserve">а </w:t>
      </w:r>
      <w:r w:rsidR="00405502" w:rsidRPr="00C60ED3">
        <w:rPr>
          <w:sz w:val="28"/>
          <w:szCs w:val="28"/>
        </w:rPr>
        <w:t>от 05.04.2013 №</w:t>
      </w:r>
      <w:r w:rsidR="003007A3">
        <w:rPr>
          <w:sz w:val="28"/>
          <w:szCs w:val="28"/>
        </w:rPr>
        <w:t xml:space="preserve"> </w:t>
      </w:r>
      <w:r w:rsidR="00405502" w:rsidRPr="00C60ED3">
        <w:rPr>
          <w:sz w:val="28"/>
          <w:szCs w:val="28"/>
        </w:rPr>
        <w:t>44-ФЗ «О контрактной системе в сфере закупок товаров, работ, услуг для обеспечения государственных и муниципальных нужд»</w:t>
      </w:r>
      <w:r w:rsidR="00DE23C4" w:rsidRPr="00972348">
        <w:rPr>
          <w:sz w:val="28"/>
          <w:szCs w:val="28"/>
        </w:rPr>
        <w:t>.</w:t>
      </w:r>
    </w:p>
    <w:p w14:paraId="441EF816" w14:textId="77777777" w:rsidR="005D3EAD" w:rsidRPr="00405502" w:rsidRDefault="005D3EAD" w:rsidP="00335F07">
      <w:pPr>
        <w:pStyle w:val="af"/>
        <w:tabs>
          <w:tab w:val="left" w:pos="1134"/>
        </w:tabs>
        <w:suppressAutoHyphens/>
        <w:overflowPunct w:val="0"/>
        <w:autoSpaceDE w:val="0"/>
        <w:autoSpaceDN w:val="0"/>
        <w:adjustRightInd w:val="0"/>
        <w:ind w:left="0" w:firstLine="709"/>
        <w:jc w:val="both"/>
        <w:textAlignment w:val="baseline"/>
        <w:rPr>
          <w:sz w:val="28"/>
          <w:szCs w:val="28"/>
        </w:rPr>
      </w:pPr>
    </w:p>
    <w:p w14:paraId="732040C0" w14:textId="77777777" w:rsidR="00BB6E7F" w:rsidRPr="008C01FC" w:rsidRDefault="00BB6E7F" w:rsidP="00335F07">
      <w:pPr>
        <w:suppressAutoHyphens/>
        <w:ind w:firstLine="709"/>
        <w:jc w:val="both"/>
        <w:rPr>
          <w:rFonts w:ascii="Times New Roman" w:hAnsi="Times New Roman"/>
          <w:sz w:val="28"/>
          <w:szCs w:val="28"/>
        </w:rPr>
      </w:pPr>
      <w:r w:rsidRPr="00972348">
        <w:rPr>
          <w:rFonts w:ascii="Times New Roman" w:hAnsi="Times New Roman"/>
          <w:sz w:val="28"/>
          <w:szCs w:val="28"/>
          <w:u w:val="single"/>
        </w:rPr>
        <w:t xml:space="preserve">Мероприятие №2. Стимулирование профессиональной деятельности </w:t>
      </w:r>
      <w:r w:rsidRPr="00742F92">
        <w:rPr>
          <w:rFonts w:ascii="Times New Roman" w:hAnsi="Times New Roman"/>
          <w:sz w:val="28"/>
          <w:szCs w:val="28"/>
          <w:u w:val="single"/>
        </w:rPr>
        <w:t xml:space="preserve">педагогических и управленческих кадров системы образования, поддержка молодых </w:t>
      </w:r>
      <w:r w:rsidRPr="008C01FC">
        <w:rPr>
          <w:rFonts w:ascii="Times New Roman" w:hAnsi="Times New Roman"/>
          <w:sz w:val="28"/>
          <w:szCs w:val="28"/>
          <w:u w:val="single"/>
        </w:rPr>
        <w:t>учителей и ветеранов педагогического труда</w:t>
      </w:r>
      <w:r w:rsidRPr="008C01FC">
        <w:rPr>
          <w:rFonts w:ascii="Times New Roman" w:hAnsi="Times New Roman"/>
          <w:sz w:val="28"/>
          <w:szCs w:val="28"/>
        </w:rPr>
        <w:t>.</w:t>
      </w:r>
    </w:p>
    <w:p w14:paraId="4DC609D8" w14:textId="685B739A" w:rsidR="00FD0586" w:rsidRPr="008C01FC" w:rsidRDefault="00742F92" w:rsidP="00742F92">
      <w:pPr>
        <w:suppressAutoHyphens/>
        <w:spacing w:after="0"/>
        <w:ind w:firstLine="709"/>
        <w:jc w:val="both"/>
        <w:rPr>
          <w:rFonts w:ascii="Times New Roman" w:hAnsi="Times New Roman"/>
          <w:bCs/>
          <w:sz w:val="28"/>
          <w:szCs w:val="28"/>
        </w:rPr>
      </w:pPr>
      <w:r w:rsidRPr="008C01FC">
        <w:rPr>
          <w:rFonts w:ascii="Times New Roman" w:hAnsi="Times New Roman"/>
          <w:bCs/>
          <w:sz w:val="28"/>
          <w:szCs w:val="28"/>
        </w:rPr>
        <w:t xml:space="preserve">Мероприятие направлено на стимулирование педагогических работников подготовивших </w:t>
      </w:r>
      <w:r w:rsidRPr="008C01FC">
        <w:rPr>
          <w:rFonts w:ascii="Times New Roman" w:hAnsi="Times New Roman"/>
          <w:color w:val="000000"/>
          <w:sz w:val="28"/>
          <w:szCs w:val="28"/>
        </w:rPr>
        <w:t>выпускников, набравших 100 баллов по результатам единого государственного экзамена</w:t>
      </w:r>
      <w:r w:rsidRPr="008C01FC">
        <w:rPr>
          <w:rFonts w:ascii="Times New Roman" w:hAnsi="Times New Roman"/>
          <w:bCs/>
          <w:sz w:val="28"/>
          <w:szCs w:val="28"/>
        </w:rPr>
        <w:t xml:space="preserve"> в соответствии с Порядком, утвержденным постановлением районной Администрации от 22.1</w:t>
      </w:r>
      <w:r w:rsidR="001C4AB4">
        <w:rPr>
          <w:rFonts w:ascii="Times New Roman" w:hAnsi="Times New Roman"/>
          <w:bCs/>
          <w:sz w:val="28"/>
          <w:szCs w:val="28"/>
        </w:rPr>
        <w:t>2.2023 № 1928 «О премии Главы МР</w:t>
      </w:r>
      <w:r w:rsidRPr="008C01FC">
        <w:rPr>
          <w:rFonts w:ascii="Times New Roman" w:hAnsi="Times New Roman"/>
          <w:bCs/>
          <w:sz w:val="28"/>
          <w:szCs w:val="28"/>
        </w:rPr>
        <w:t xml:space="preserve"> «Мирнинский район» РС(Я) учителям муниципальных общеобразовательных организаций, расположенных на территории Мирнинского района, подготовившим выпускников, набравших 100 баллов по результатам единого государственного экзамена.</w:t>
      </w:r>
    </w:p>
    <w:p w14:paraId="534E16BD" w14:textId="77777777" w:rsidR="00742F92" w:rsidRPr="008C01FC" w:rsidRDefault="00742F92" w:rsidP="00742F92">
      <w:pPr>
        <w:tabs>
          <w:tab w:val="left" w:pos="567"/>
          <w:tab w:val="left" w:pos="1276"/>
        </w:tabs>
        <w:spacing w:after="0"/>
        <w:ind w:firstLine="567"/>
        <w:jc w:val="both"/>
        <w:rPr>
          <w:rFonts w:ascii="Times New Roman" w:hAnsi="Times New Roman"/>
          <w:color w:val="000000"/>
          <w:sz w:val="28"/>
          <w:szCs w:val="28"/>
        </w:rPr>
      </w:pPr>
      <w:r w:rsidRPr="008C01FC">
        <w:rPr>
          <w:rFonts w:ascii="Times New Roman" w:hAnsi="Times New Roman"/>
          <w:bCs/>
          <w:sz w:val="28"/>
          <w:szCs w:val="28"/>
        </w:rPr>
        <w:t xml:space="preserve">Премия </w:t>
      </w:r>
      <w:r w:rsidRPr="008C01FC">
        <w:rPr>
          <w:rFonts w:ascii="Times New Roman" w:hAnsi="Times New Roman"/>
          <w:color w:val="000000"/>
          <w:sz w:val="28"/>
          <w:szCs w:val="28"/>
        </w:rPr>
        <w:t>выплачивается один раз в год по итогам государственной итоговой аттестации по программам среднего общего образования в форме ЕГЭ на основании протоколов Государственной экзаменационной комиссии Республики Саха (Якутия).</w:t>
      </w:r>
    </w:p>
    <w:p w14:paraId="75CB2D7E" w14:textId="77777777" w:rsidR="00742F92" w:rsidRPr="008C01FC" w:rsidRDefault="00742F92" w:rsidP="00742F92">
      <w:pPr>
        <w:pStyle w:val="25"/>
        <w:shd w:val="clear" w:color="auto" w:fill="auto"/>
        <w:tabs>
          <w:tab w:val="left" w:pos="1134"/>
        </w:tabs>
        <w:spacing w:before="0" w:after="0" w:line="240" w:lineRule="auto"/>
        <w:ind w:firstLine="709"/>
        <w:jc w:val="both"/>
        <w:rPr>
          <w:color w:val="000000"/>
          <w:sz w:val="28"/>
          <w:szCs w:val="28"/>
        </w:rPr>
      </w:pPr>
      <w:r w:rsidRPr="008C01FC">
        <w:rPr>
          <w:color w:val="000000"/>
          <w:sz w:val="28"/>
          <w:szCs w:val="28"/>
        </w:rPr>
        <w:t xml:space="preserve">Получателями премии являются учителя </w:t>
      </w:r>
      <w:r w:rsidRPr="008C01FC">
        <w:rPr>
          <w:sz w:val="28"/>
          <w:szCs w:val="28"/>
        </w:rPr>
        <w:t xml:space="preserve">муниципальных </w:t>
      </w:r>
      <w:r w:rsidRPr="008C01FC">
        <w:rPr>
          <w:color w:val="000000"/>
          <w:sz w:val="28"/>
          <w:szCs w:val="28"/>
        </w:rPr>
        <w:t xml:space="preserve">общеобразовательных организаций, </w:t>
      </w:r>
      <w:r w:rsidRPr="008C01FC">
        <w:rPr>
          <w:bCs/>
          <w:color w:val="000000"/>
          <w:sz w:val="28"/>
          <w:szCs w:val="28"/>
        </w:rPr>
        <w:t>расположенных на территории Мирнинского района</w:t>
      </w:r>
      <w:r w:rsidRPr="008C01FC">
        <w:rPr>
          <w:color w:val="000000"/>
          <w:sz w:val="28"/>
          <w:szCs w:val="28"/>
        </w:rPr>
        <w:t xml:space="preserve">, </w:t>
      </w:r>
      <w:r w:rsidRPr="008C01FC">
        <w:rPr>
          <w:sz w:val="28"/>
          <w:szCs w:val="28"/>
        </w:rPr>
        <w:t>обучавшие выпускников по образовательным программам среднего общего образования в течение всего периода обучения по указанным программам и</w:t>
      </w:r>
      <w:r w:rsidRPr="008C01FC">
        <w:rPr>
          <w:color w:val="000000"/>
          <w:sz w:val="28"/>
          <w:szCs w:val="28"/>
        </w:rPr>
        <w:t xml:space="preserve"> подготовившие выпускников, набравших 100 баллов по результатам ЕГЭ. Также получателями премии могут являться учителя, которые внесли наибольший вклад в подготовку выпускника, набравшего 100 баллов </w:t>
      </w:r>
      <w:r w:rsidRPr="008C01FC">
        <w:rPr>
          <w:bCs/>
          <w:color w:val="000000"/>
          <w:sz w:val="28"/>
          <w:szCs w:val="28"/>
        </w:rPr>
        <w:t xml:space="preserve">по результатам </w:t>
      </w:r>
      <w:r w:rsidRPr="008C01FC">
        <w:rPr>
          <w:color w:val="000000"/>
          <w:sz w:val="28"/>
          <w:szCs w:val="28"/>
        </w:rPr>
        <w:t xml:space="preserve">ЕГЭ, но по уважительным причинам прекратившие в текущем учебном году образовательную деятельность (выход на пенсию, декретный отпуск, больничный лист), </w:t>
      </w:r>
      <w:r w:rsidRPr="008C01FC">
        <w:rPr>
          <w:color w:val="000000"/>
          <w:sz w:val="28"/>
          <w:szCs w:val="28"/>
        </w:rPr>
        <w:lastRenderedPageBreak/>
        <w:t xml:space="preserve">по решению педагогических советов общеобразовательных организаций. </w:t>
      </w:r>
    </w:p>
    <w:p w14:paraId="423CBA9F" w14:textId="0E9D3D01" w:rsidR="00742F92" w:rsidRPr="008C01FC" w:rsidRDefault="00742F92" w:rsidP="00742F92">
      <w:pPr>
        <w:suppressAutoHyphens/>
        <w:spacing w:after="0"/>
        <w:ind w:firstLine="709"/>
        <w:jc w:val="both"/>
        <w:rPr>
          <w:rFonts w:ascii="Times New Roman" w:hAnsi="Times New Roman"/>
          <w:sz w:val="28"/>
          <w:szCs w:val="28"/>
        </w:rPr>
      </w:pPr>
      <w:r w:rsidRPr="008C01FC">
        <w:rPr>
          <w:rFonts w:ascii="Times New Roman" w:hAnsi="Times New Roman"/>
          <w:color w:val="000000"/>
          <w:sz w:val="28"/>
          <w:szCs w:val="28"/>
        </w:rPr>
        <w:t xml:space="preserve">Перечисление денежных средств учителям, </w:t>
      </w:r>
      <w:r w:rsidRPr="008C01FC">
        <w:rPr>
          <w:rFonts w:ascii="Times New Roman" w:hAnsi="Times New Roman"/>
          <w:sz w:val="28"/>
          <w:szCs w:val="28"/>
        </w:rPr>
        <w:t xml:space="preserve">выпускников, </w:t>
      </w:r>
      <w:r w:rsidRPr="008C01FC">
        <w:rPr>
          <w:rFonts w:ascii="Times New Roman" w:hAnsi="Times New Roman"/>
          <w:color w:val="000000"/>
          <w:sz w:val="28"/>
          <w:szCs w:val="28"/>
        </w:rPr>
        <w:t>набравших 100 баллов по результатам ЕГЭ, осуществляется путем перечисления на лицевые счета физических лиц, открытых в кредитных организациях.</w:t>
      </w:r>
    </w:p>
    <w:p w14:paraId="651ECD2D" w14:textId="2BCF3CE2" w:rsidR="0040206A" w:rsidRPr="00DD3955" w:rsidRDefault="0040206A" w:rsidP="00742F92">
      <w:pPr>
        <w:pStyle w:val="af"/>
        <w:tabs>
          <w:tab w:val="left" w:pos="1134"/>
        </w:tabs>
        <w:suppressAutoHyphens/>
        <w:overflowPunct w:val="0"/>
        <w:autoSpaceDE w:val="0"/>
        <w:autoSpaceDN w:val="0"/>
        <w:adjustRightInd w:val="0"/>
        <w:spacing w:after="0"/>
        <w:ind w:left="0" w:firstLine="709"/>
        <w:jc w:val="both"/>
        <w:textAlignment w:val="baseline"/>
        <w:rPr>
          <w:color w:val="000000" w:themeColor="text1"/>
          <w:sz w:val="28"/>
          <w:szCs w:val="28"/>
        </w:rPr>
      </w:pPr>
      <w:r w:rsidRPr="008C01FC">
        <w:rPr>
          <w:sz w:val="28"/>
          <w:szCs w:val="28"/>
        </w:rPr>
        <w:t>Мероприятие направлено на поддержку об</w:t>
      </w:r>
      <w:r w:rsidR="003B1A2F" w:rsidRPr="008C01FC">
        <w:rPr>
          <w:sz w:val="28"/>
          <w:szCs w:val="28"/>
        </w:rPr>
        <w:t>щеоб</w:t>
      </w:r>
      <w:r w:rsidRPr="008C01FC">
        <w:rPr>
          <w:sz w:val="28"/>
          <w:szCs w:val="28"/>
        </w:rPr>
        <w:t>разовательных</w:t>
      </w:r>
      <w:r w:rsidRPr="00742F92">
        <w:rPr>
          <w:sz w:val="28"/>
          <w:szCs w:val="28"/>
        </w:rPr>
        <w:t xml:space="preserve"> организаций, внедряющих</w:t>
      </w:r>
      <w:r w:rsidRPr="00AC073D">
        <w:rPr>
          <w:sz w:val="28"/>
          <w:szCs w:val="28"/>
        </w:rPr>
        <w:t xml:space="preserve"> инновационные технологии, распространения и внедрения инициатив, направленных на создание новой образовательной практики, стимулирования профессионального роста  педагогических работников и управленческих кадров системы образования путем проведения конкурсного отбора среди общеобразовательных организаций, работников сферы образования за достижение высоких результатов профессиональной деятельности и внедряющих инновационные образовательные технологии в </w:t>
      </w:r>
      <w:r w:rsidRPr="00DD3955">
        <w:rPr>
          <w:color w:val="000000" w:themeColor="text1"/>
          <w:sz w:val="28"/>
          <w:szCs w:val="28"/>
        </w:rPr>
        <w:t xml:space="preserve">соответствии </w:t>
      </w:r>
      <w:r w:rsidR="002B387C" w:rsidRPr="00DD3955">
        <w:rPr>
          <w:color w:val="000000" w:themeColor="text1"/>
          <w:sz w:val="28"/>
          <w:szCs w:val="28"/>
        </w:rPr>
        <w:t>с Положением, утвержденным постановлением районной Администрации от 23.08.2024 № 1282 «Об утверждении порядка проведения конкурс</w:t>
      </w:r>
      <w:r w:rsidR="001C4AB4">
        <w:rPr>
          <w:color w:val="000000" w:themeColor="text1"/>
          <w:sz w:val="28"/>
          <w:szCs w:val="28"/>
        </w:rPr>
        <w:t>а на присуждение премии Главы МР</w:t>
      </w:r>
      <w:r w:rsidR="002B387C" w:rsidRPr="00DD3955">
        <w:rPr>
          <w:color w:val="000000" w:themeColor="text1"/>
          <w:sz w:val="28"/>
          <w:szCs w:val="28"/>
        </w:rPr>
        <w:t xml:space="preserve"> «Мирнински</w:t>
      </w:r>
      <w:r w:rsidR="001C4AB4">
        <w:rPr>
          <w:color w:val="000000" w:themeColor="text1"/>
          <w:sz w:val="28"/>
          <w:szCs w:val="28"/>
        </w:rPr>
        <w:t>й район» РС(Я</w:t>
      </w:r>
      <w:r w:rsidR="002B387C" w:rsidRPr="00DD3955">
        <w:rPr>
          <w:color w:val="000000" w:themeColor="text1"/>
          <w:sz w:val="28"/>
          <w:szCs w:val="28"/>
        </w:rPr>
        <w:t>) в области образования».</w:t>
      </w:r>
    </w:p>
    <w:p w14:paraId="1F707BED" w14:textId="582828AE" w:rsidR="00215817" w:rsidRPr="0094425C" w:rsidRDefault="00215817" w:rsidP="00335F07">
      <w:pPr>
        <w:pStyle w:val="af"/>
        <w:tabs>
          <w:tab w:val="left" w:pos="1134"/>
        </w:tabs>
        <w:suppressAutoHyphens/>
        <w:overflowPunct w:val="0"/>
        <w:autoSpaceDE w:val="0"/>
        <w:autoSpaceDN w:val="0"/>
        <w:adjustRightInd w:val="0"/>
        <w:spacing w:after="0"/>
        <w:ind w:left="0" w:firstLine="709"/>
        <w:jc w:val="both"/>
        <w:textAlignment w:val="baseline"/>
        <w:rPr>
          <w:sz w:val="28"/>
          <w:szCs w:val="28"/>
        </w:rPr>
      </w:pPr>
      <w:r w:rsidRPr="00DD3955">
        <w:rPr>
          <w:color w:val="000000" w:themeColor="text1"/>
          <w:sz w:val="28"/>
          <w:szCs w:val="28"/>
        </w:rPr>
        <w:t xml:space="preserve">Расходы по данному мероприятию </w:t>
      </w:r>
      <w:r w:rsidRPr="00FD0586">
        <w:rPr>
          <w:sz w:val="28"/>
          <w:szCs w:val="28"/>
        </w:rPr>
        <w:t xml:space="preserve">осуществляются путём предоставления </w:t>
      </w:r>
      <w:r w:rsidR="0040206A" w:rsidRPr="00FD0586">
        <w:rPr>
          <w:sz w:val="28"/>
          <w:szCs w:val="28"/>
        </w:rPr>
        <w:t>Премии</w:t>
      </w:r>
      <w:r w:rsidRPr="00FD0586">
        <w:rPr>
          <w:sz w:val="28"/>
          <w:szCs w:val="28"/>
        </w:rPr>
        <w:t xml:space="preserve"> Главы</w:t>
      </w:r>
      <w:r w:rsidRPr="0094425C">
        <w:rPr>
          <w:sz w:val="28"/>
          <w:szCs w:val="28"/>
        </w:rPr>
        <w:t xml:space="preserve"> </w:t>
      </w:r>
      <w:r w:rsidR="003007A3">
        <w:rPr>
          <w:sz w:val="28"/>
          <w:szCs w:val="28"/>
        </w:rPr>
        <w:t xml:space="preserve">муниципального </w:t>
      </w:r>
      <w:r w:rsidR="00686F5B">
        <w:rPr>
          <w:sz w:val="28"/>
          <w:szCs w:val="28"/>
        </w:rPr>
        <w:t>района</w:t>
      </w:r>
      <w:r w:rsidRPr="0094425C">
        <w:rPr>
          <w:sz w:val="28"/>
          <w:szCs w:val="28"/>
        </w:rPr>
        <w:t xml:space="preserve"> «Мирнинский район»</w:t>
      </w:r>
      <w:r w:rsidR="003007A3">
        <w:rPr>
          <w:sz w:val="28"/>
          <w:szCs w:val="28"/>
        </w:rPr>
        <w:t xml:space="preserve"> Республики Саха (Якутия)</w:t>
      </w:r>
      <w:r w:rsidRPr="0094425C">
        <w:rPr>
          <w:sz w:val="28"/>
          <w:szCs w:val="28"/>
        </w:rPr>
        <w:t xml:space="preserve"> лучшим педагогическим работникам и лучшему общеобразовательному </w:t>
      </w:r>
      <w:r w:rsidRPr="00AC073D">
        <w:rPr>
          <w:sz w:val="28"/>
          <w:szCs w:val="28"/>
        </w:rPr>
        <w:t>учреждению в соответствии с Положением</w:t>
      </w:r>
      <w:r w:rsidR="00A3342B" w:rsidRPr="0094425C">
        <w:rPr>
          <w:sz w:val="28"/>
          <w:szCs w:val="28"/>
        </w:rPr>
        <w:t>.</w:t>
      </w:r>
    </w:p>
    <w:p w14:paraId="394EF08A" w14:textId="77777777" w:rsidR="00215817" w:rsidRPr="0094425C" w:rsidRDefault="00215817" w:rsidP="00335F07">
      <w:pPr>
        <w:pStyle w:val="af"/>
        <w:tabs>
          <w:tab w:val="left" w:pos="1134"/>
        </w:tabs>
        <w:suppressAutoHyphens/>
        <w:overflowPunct w:val="0"/>
        <w:autoSpaceDE w:val="0"/>
        <w:autoSpaceDN w:val="0"/>
        <w:adjustRightInd w:val="0"/>
        <w:spacing w:after="0"/>
        <w:ind w:left="0" w:firstLine="709"/>
        <w:jc w:val="both"/>
        <w:textAlignment w:val="baseline"/>
        <w:rPr>
          <w:sz w:val="28"/>
          <w:szCs w:val="28"/>
        </w:rPr>
      </w:pPr>
      <w:r w:rsidRPr="0094425C">
        <w:rPr>
          <w:sz w:val="28"/>
          <w:szCs w:val="28"/>
        </w:rPr>
        <w:t>Перечисление денежных средств победителям профессиональных конкурсов осуществляется:</w:t>
      </w:r>
    </w:p>
    <w:p w14:paraId="246EB5E0" w14:textId="334A0876" w:rsidR="00215817" w:rsidRPr="0094425C" w:rsidRDefault="00E81144" w:rsidP="00335F07">
      <w:pPr>
        <w:pStyle w:val="af"/>
        <w:tabs>
          <w:tab w:val="left" w:pos="1134"/>
        </w:tabs>
        <w:suppressAutoHyphens/>
        <w:overflowPunct w:val="0"/>
        <w:autoSpaceDE w:val="0"/>
        <w:autoSpaceDN w:val="0"/>
        <w:adjustRightInd w:val="0"/>
        <w:spacing w:after="0"/>
        <w:ind w:left="0" w:firstLine="709"/>
        <w:jc w:val="both"/>
        <w:textAlignment w:val="baseline"/>
        <w:rPr>
          <w:sz w:val="28"/>
          <w:szCs w:val="28"/>
        </w:rPr>
      </w:pPr>
      <w:r w:rsidRPr="0094425C">
        <w:rPr>
          <w:sz w:val="28"/>
          <w:szCs w:val="28"/>
        </w:rPr>
        <w:t>1.</w:t>
      </w:r>
      <w:r w:rsidR="0060689B" w:rsidRPr="0094425C">
        <w:rPr>
          <w:sz w:val="28"/>
          <w:szCs w:val="28"/>
        </w:rPr>
        <w:t xml:space="preserve"> </w:t>
      </w:r>
      <w:r w:rsidR="00C13F6E" w:rsidRPr="0094425C">
        <w:rPr>
          <w:sz w:val="28"/>
          <w:szCs w:val="28"/>
        </w:rPr>
        <w:t>Д</w:t>
      </w:r>
      <w:r w:rsidR="00215817" w:rsidRPr="0094425C">
        <w:rPr>
          <w:sz w:val="28"/>
          <w:szCs w:val="28"/>
        </w:rPr>
        <w:t>л</w:t>
      </w:r>
      <w:r w:rsidR="003B1A2F">
        <w:rPr>
          <w:sz w:val="28"/>
          <w:szCs w:val="28"/>
        </w:rPr>
        <w:t>я общеобразовательных организаций</w:t>
      </w:r>
      <w:r w:rsidR="00215817" w:rsidRPr="0094425C">
        <w:rPr>
          <w:sz w:val="28"/>
          <w:szCs w:val="28"/>
        </w:rPr>
        <w:t xml:space="preserve"> путем:</w:t>
      </w:r>
    </w:p>
    <w:p w14:paraId="464420C0" w14:textId="6E514396" w:rsidR="00215817" w:rsidRPr="0094425C" w:rsidRDefault="00215817" w:rsidP="001C0129">
      <w:pPr>
        <w:pStyle w:val="af"/>
        <w:numPr>
          <w:ilvl w:val="0"/>
          <w:numId w:val="21"/>
        </w:numPr>
        <w:tabs>
          <w:tab w:val="left" w:pos="709"/>
          <w:tab w:val="left" w:pos="993"/>
        </w:tabs>
        <w:suppressAutoHyphens/>
        <w:overflowPunct w:val="0"/>
        <w:autoSpaceDE w:val="0"/>
        <w:autoSpaceDN w:val="0"/>
        <w:adjustRightInd w:val="0"/>
        <w:spacing w:after="0"/>
        <w:ind w:left="0" w:firstLine="709"/>
        <w:jc w:val="both"/>
        <w:textAlignment w:val="baseline"/>
        <w:rPr>
          <w:sz w:val="28"/>
          <w:szCs w:val="28"/>
        </w:rPr>
      </w:pPr>
      <w:r w:rsidRPr="0094425C">
        <w:rPr>
          <w:sz w:val="28"/>
          <w:szCs w:val="28"/>
        </w:rPr>
        <w:t>перечисления субсидии муниципальным ав</w:t>
      </w:r>
      <w:r w:rsidR="003B1A2F">
        <w:rPr>
          <w:sz w:val="28"/>
          <w:szCs w:val="28"/>
        </w:rPr>
        <w:t>тономным и бюджетным общеобразовательным организациям</w:t>
      </w:r>
      <w:r w:rsidRPr="0094425C">
        <w:rPr>
          <w:sz w:val="28"/>
          <w:szCs w:val="28"/>
        </w:rPr>
        <w:t xml:space="preserve"> на иные цели </w:t>
      </w:r>
      <w:r w:rsidR="005F1351" w:rsidRPr="0094425C">
        <w:rPr>
          <w:sz w:val="28"/>
          <w:szCs w:val="28"/>
        </w:rPr>
        <w:t>в соответствии с Порядком определения объёма и условий предоставления суб</w:t>
      </w:r>
      <w:r w:rsidR="001C4AB4">
        <w:rPr>
          <w:sz w:val="28"/>
          <w:szCs w:val="28"/>
        </w:rPr>
        <w:t>сидий на иные цели из бюджета МР</w:t>
      </w:r>
      <w:r w:rsidR="005F1351" w:rsidRPr="0094425C">
        <w:rPr>
          <w:sz w:val="28"/>
          <w:szCs w:val="28"/>
        </w:rPr>
        <w:t xml:space="preserve"> «Мирнински</w:t>
      </w:r>
      <w:r w:rsidR="001C4AB4">
        <w:rPr>
          <w:sz w:val="28"/>
          <w:szCs w:val="28"/>
        </w:rPr>
        <w:t>й район» РС(Я</w:t>
      </w:r>
      <w:r w:rsidR="005F1351" w:rsidRPr="0094425C">
        <w:rPr>
          <w:sz w:val="28"/>
          <w:szCs w:val="28"/>
        </w:rPr>
        <w:t>) муниципальным бюджетным и автономным учреждениям», утвержденным постановлением районной Администрации от 24.11.2020 №</w:t>
      </w:r>
      <w:r w:rsidR="003007A3">
        <w:rPr>
          <w:sz w:val="28"/>
          <w:szCs w:val="28"/>
        </w:rPr>
        <w:t xml:space="preserve"> </w:t>
      </w:r>
      <w:r w:rsidR="005F1351" w:rsidRPr="0094425C">
        <w:rPr>
          <w:sz w:val="28"/>
          <w:szCs w:val="28"/>
        </w:rPr>
        <w:t xml:space="preserve">1679 (с изменениями и дополнениями) </w:t>
      </w:r>
      <w:r w:rsidRPr="0094425C">
        <w:rPr>
          <w:sz w:val="28"/>
          <w:szCs w:val="28"/>
        </w:rPr>
        <w:t>на ос</w:t>
      </w:r>
      <w:r w:rsidR="00C13F6E" w:rsidRPr="0094425C">
        <w:rPr>
          <w:sz w:val="28"/>
          <w:szCs w:val="28"/>
        </w:rPr>
        <w:t xml:space="preserve">нащение материально-технической </w:t>
      </w:r>
      <w:r w:rsidRPr="0094425C">
        <w:rPr>
          <w:sz w:val="28"/>
          <w:szCs w:val="28"/>
        </w:rPr>
        <w:t>базы общеобразовательного учреждения в соответствии с утвержденным Порядком расходования средств</w:t>
      </w:r>
      <w:r w:rsidR="005F1351" w:rsidRPr="0094425C">
        <w:rPr>
          <w:sz w:val="28"/>
          <w:szCs w:val="28"/>
        </w:rPr>
        <w:t xml:space="preserve">. </w:t>
      </w:r>
      <w:r w:rsidR="008E6ADA" w:rsidRPr="0094425C">
        <w:rPr>
          <w:sz w:val="28"/>
          <w:szCs w:val="28"/>
        </w:rPr>
        <w:t>Расходование выделенных средств автономными и бюджетными общеобразовательн</w:t>
      </w:r>
      <w:r w:rsidR="00073843" w:rsidRPr="0094425C">
        <w:rPr>
          <w:sz w:val="28"/>
          <w:szCs w:val="28"/>
        </w:rPr>
        <w:t>ыми</w:t>
      </w:r>
      <w:r w:rsidR="008E6ADA" w:rsidRPr="0094425C">
        <w:rPr>
          <w:sz w:val="28"/>
          <w:szCs w:val="28"/>
        </w:rPr>
        <w:t xml:space="preserve"> учреждения</w:t>
      </w:r>
      <w:r w:rsidR="00073843" w:rsidRPr="0094425C">
        <w:rPr>
          <w:sz w:val="28"/>
          <w:szCs w:val="28"/>
        </w:rPr>
        <w:t>ми</w:t>
      </w:r>
      <w:r w:rsidR="008E6ADA" w:rsidRPr="0094425C">
        <w:rPr>
          <w:sz w:val="28"/>
          <w:szCs w:val="28"/>
        </w:rPr>
        <w:t xml:space="preserve"> осуществляется на основании Федеральных законов от 05.04.2013 №</w:t>
      </w:r>
      <w:r w:rsidR="003007A3">
        <w:rPr>
          <w:sz w:val="28"/>
          <w:szCs w:val="28"/>
        </w:rPr>
        <w:t xml:space="preserve"> </w:t>
      </w:r>
      <w:r w:rsidR="008E6ADA" w:rsidRPr="0094425C">
        <w:rPr>
          <w:sz w:val="28"/>
          <w:szCs w:val="28"/>
        </w:rPr>
        <w:t>44-ФЗ «О контрактной системе в сфере закупок товаров, работ, услуг для обеспечения государственных и муниципальных нужд», 18.07.2011 № 223-ФЗ «О закупках товаров, работ, услуг отдельными видами юридических лиц»</w:t>
      </w:r>
      <w:r w:rsidRPr="0094425C">
        <w:rPr>
          <w:sz w:val="28"/>
          <w:szCs w:val="28"/>
        </w:rPr>
        <w:t>;</w:t>
      </w:r>
    </w:p>
    <w:p w14:paraId="3EA93F71" w14:textId="270017B9" w:rsidR="00215817" w:rsidRPr="0094425C" w:rsidRDefault="00215817" w:rsidP="001C0129">
      <w:pPr>
        <w:pStyle w:val="af"/>
        <w:numPr>
          <w:ilvl w:val="0"/>
          <w:numId w:val="21"/>
        </w:numPr>
        <w:tabs>
          <w:tab w:val="left" w:pos="709"/>
          <w:tab w:val="left" w:pos="993"/>
        </w:tabs>
        <w:suppressAutoHyphens/>
        <w:overflowPunct w:val="0"/>
        <w:autoSpaceDE w:val="0"/>
        <w:autoSpaceDN w:val="0"/>
        <w:adjustRightInd w:val="0"/>
        <w:spacing w:after="0"/>
        <w:ind w:left="0" w:firstLine="709"/>
        <w:jc w:val="both"/>
        <w:textAlignment w:val="baseline"/>
        <w:rPr>
          <w:sz w:val="28"/>
          <w:szCs w:val="28"/>
        </w:rPr>
      </w:pPr>
      <w:r w:rsidRPr="0094425C">
        <w:rPr>
          <w:sz w:val="28"/>
          <w:szCs w:val="28"/>
        </w:rPr>
        <w:t>доведения бюджетных а</w:t>
      </w:r>
      <w:r w:rsidR="003B1A2F">
        <w:rPr>
          <w:sz w:val="28"/>
          <w:szCs w:val="28"/>
        </w:rPr>
        <w:t>ссигнований казенным общеобразовательным организациям</w:t>
      </w:r>
      <w:r w:rsidRPr="0094425C">
        <w:rPr>
          <w:sz w:val="28"/>
          <w:szCs w:val="28"/>
        </w:rPr>
        <w:t xml:space="preserve"> согласно бюджетной сметы в пределах доведенных лимитов бюджетных обязательств на оснащение материально-технической базы</w:t>
      </w:r>
      <w:r w:rsidR="003B1A2F">
        <w:rPr>
          <w:sz w:val="28"/>
          <w:szCs w:val="28"/>
        </w:rPr>
        <w:t xml:space="preserve"> общеобразовательной организации</w:t>
      </w:r>
      <w:r w:rsidRPr="0094425C">
        <w:rPr>
          <w:sz w:val="28"/>
          <w:szCs w:val="28"/>
        </w:rPr>
        <w:t xml:space="preserve"> в соответствии с утвержденным Порядком расходования средств</w:t>
      </w:r>
      <w:r w:rsidR="005F1351" w:rsidRPr="0094425C">
        <w:rPr>
          <w:sz w:val="28"/>
          <w:szCs w:val="28"/>
        </w:rPr>
        <w:t xml:space="preserve">. Расходование выделенных средств казенными </w:t>
      </w:r>
      <w:r w:rsidR="005F1351" w:rsidRPr="0094425C">
        <w:rPr>
          <w:sz w:val="28"/>
          <w:szCs w:val="28"/>
        </w:rPr>
        <w:lastRenderedPageBreak/>
        <w:t>общеобразовательными учреждениями осуществляется на основании Федерального закона от 05.04.2013 №</w:t>
      </w:r>
      <w:r w:rsidR="003007A3">
        <w:rPr>
          <w:sz w:val="28"/>
          <w:szCs w:val="28"/>
        </w:rPr>
        <w:t xml:space="preserve"> </w:t>
      </w:r>
      <w:r w:rsidR="005F1351" w:rsidRPr="0094425C">
        <w:rPr>
          <w:sz w:val="28"/>
          <w:szCs w:val="28"/>
        </w:rPr>
        <w:t>44-ФЗ «О контрактной системе в сфере закупок товаров, работ, услуг для обеспечения государственных и муниципальных нужд»</w:t>
      </w:r>
      <w:r w:rsidR="00792F91">
        <w:rPr>
          <w:sz w:val="28"/>
          <w:szCs w:val="28"/>
        </w:rPr>
        <w:t>.</w:t>
      </w:r>
    </w:p>
    <w:p w14:paraId="7DF395C8" w14:textId="78CFA292" w:rsidR="00215817" w:rsidRDefault="00E81144" w:rsidP="00335F07">
      <w:pPr>
        <w:pStyle w:val="af"/>
        <w:tabs>
          <w:tab w:val="left" w:pos="1134"/>
        </w:tabs>
        <w:suppressAutoHyphens/>
        <w:overflowPunct w:val="0"/>
        <w:autoSpaceDE w:val="0"/>
        <w:autoSpaceDN w:val="0"/>
        <w:adjustRightInd w:val="0"/>
        <w:spacing w:after="0"/>
        <w:ind w:left="0" w:firstLine="709"/>
        <w:jc w:val="both"/>
        <w:textAlignment w:val="baseline"/>
        <w:rPr>
          <w:sz w:val="28"/>
          <w:szCs w:val="28"/>
        </w:rPr>
      </w:pPr>
      <w:r w:rsidRPr="0094425C">
        <w:rPr>
          <w:sz w:val="28"/>
          <w:szCs w:val="28"/>
        </w:rPr>
        <w:t xml:space="preserve">2. </w:t>
      </w:r>
      <w:r w:rsidR="00C13F6E" w:rsidRPr="0094425C">
        <w:rPr>
          <w:sz w:val="28"/>
          <w:szCs w:val="28"/>
        </w:rPr>
        <w:t xml:space="preserve">Для педагогов </w:t>
      </w:r>
      <w:r w:rsidR="00215817" w:rsidRPr="0094425C">
        <w:rPr>
          <w:sz w:val="28"/>
          <w:szCs w:val="28"/>
        </w:rPr>
        <w:t>– победите</w:t>
      </w:r>
      <w:r w:rsidRPr="0094425C">
        <w:rPr>
          <w:sz w:val="28"/>
          <w:szCs w:val="28"/>
        </w:rPr>
        <w:t xml:space="preserve">лей профессиональных </w:t>
      </w:r>
      <w:r w:rsidRPr="00AC073D">
        <w:rPr>
          <w:sz w:val="28"/>
          <w:szCs w:val="28"/>
        </w:rPr>
        <w:t>конкурсов</w:t>
      </w:r>
      <w:r w:rsidR="001B6C0B" w:rsidRPr="00AC073D">
        <w:rPr>
          <w:sz w:val="28"/>
          <w:szCs w:val="28"/>
        </w:rPr>
        <w:t>, путем</w:t>
      </w:r>
      <w:r w:rsidRPr="00AC073D">
        <w:rPr>
          <w:sz w:val="28"/>
          <w:szCs w:val="28"/>
        </w:rPr>
        <w:t xml:space="preserve"> </w:t>
      </w:r>
      <w:r w:rsidR="0060689B" w:rsidRPr="00AC073D">
        <w:rPr>
          <w:sz w:val="28"/>
          <w:szCs w:val="28"/>
        </w:rPr>
        <w:t>перечисления на</w:t>
      </w:r>
      <w:r w:rsidR="00215817" w:rsidRPr="00AC073D">
        <w:rPr>
          <w:sz w:val="28"/>
          <w:szCs w:val="28"/>
        </w:rPr>
        <w:t xml:space="preserve"> лицевые счета физических лиц, открытых в кредитных</w:t>
      </w:r>
      <w:r w:rsidR="00215817" w:rsidRPr="0094425C">
        <w:rPr>
          <w:sz w:val="28"/>
          <w:szCs w:val="28"/>
        </w:rPr>
        <w:t xml:space="preserve"> организациях.</w:t>
      </w:r>
    </w:p>
    <w:p w14:paraId="39FEA368" w14:textId="3C3B1AF7" w:rsidR="00877A46" w:rsidRPr="001C4AB4" w:rsidRDefault="00877A46" w:rsidP="001C4AB4">
      <w:pPr>
        <w:ind w:firstLine="708"/>
        <w:jc w:val="both"/>
        <w:rPr>
          <w:rFonts w:ascii="Times New Roman" w:hAnsi="Times New Roman"/>
          <w:sz w:val="28"/>
          <w:szCs w:val="28"/>
        </w:rPr>
      </w:pP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 общеобразовательные организации</w:t>
      </w:r>
      <w:r w:rsidRPr="002E70F4">
        <w:rPr>
          <w:rFonts w:ascii="Times New Roman" w:hAnsi="Times New Roman"/>
          <w:sz w:val="28"/>
          <w:szCs w:val="28"/>
        </w:rPr>
        <w:t>.</w:t>
      </w:r>
    </w:p>
    <w:p w14:paraId="4005D138" w14:textId="1DE7155A" w:rsidR="00A61D6A" w:rsidRPr="00AC073D" w:rsidRDefault="00A61D6A" w:rsidP="00335F07">
      <w:pPr>
        <w:pStyle w:val="af"/>
        <w:tabs>
          <w:tab w:val="left" w:pos="1134"/>
        </w:tabs>
        <w:suppressAutoHyphens/>
        <w:overflowPunct w:val="0"/>
        <w:autoSpaceDE w:val="0"/>
        <w:autoSpaceDN w:val="0"/>
        <w:adjustRightInd w:val="0"/>
        <w:ind w:left="0" w:firstLine="709"/>
        <w:jc w:val="both"/>
        <w:textAlignment w:val="baseline"/>
        <w:rPr>
          <w:sz w:val="28"/>
          <w:szCs w:val="28"/>
          <w:u w:val="single"/>
        </w:rPr>
      </w:pPr>
      <w:r w:rsidRPr="00AC073D">
        <w:rPr>
          <w:sz w:val="28"/>
          <w:szCs w:val="28"/>
          <w:u w:val="single"/>
        </w:rPr>
        <w:t>Мероприятие №</w:t>
      </w:r>
      <w:r w:rsidR="00881A17">
        <w:rPr>
          <w:sz w:val="28"/>
          <w:szCs w:val="28"/>
          <w:u w:val="single"/>
        </w:rPr>
        <w:t xml:space="preserve"> </w:t>
      </w:r>
      <w:r w:rsidRPr="00AC073D">
        <w:rPr>
          <w:sz w:val="28"/>
          <w:szCs w:val="28"/>
          <w:u w:val="single"/>
        </w:rPr>
        <w:t>3.</w:t>
      </w:r>
      <w:r w:rsidR="000B7C9F">
        <w:rPr>
          <w:sz w:val="28"/>
          <w:szCs w:val="28"/>
          <w:u w:val="single"/>
        </w:rPr>
        <w:t xml:space="preserve"> </w:t>
      </w:r>
      <w:r w:rsidRPr="00AC073D">
        <w:rPr>
          <w:sz w:val="28"/>
          <w:szCs w:val="28"/>
          <w:u w:val="single"/>
        </w:rPr>
        <w:t>Организация и проведение аттестации педагогических и управленческих работников общеобразовательных организаций района</w:t>
      </w:r>
      <w:r w:rsidR="00881A17">
        <w:rPr>
          <w:sz w:val="28"/>
          <w:szCs w:val="28"/>
          <w:u w:val="single"/>
        </w:rPr>
        <w:t>.</w:t>
      </w:r>
    </w:p>
    <w:p w14:paraId="2B045900" w14:textId="7055FC4B" w:rsidR="00784B2B" w:rsidRPr="0094425C" w:rsidRDefault="00A61D6A" w:rsidP="00335F07">
      <w:pPr>
        <w:pStyle w:val="af"/>
        <w:tabs>
          <w:tab w:val="left" w:pos="1134"/>
        </w:tabs>
        <w:suppressAutoHyphens/>
        <w:overflowPunct w:val="0"/>
        <w:autoSpaceDE w:val="0"/>
        <w:autoSpaceDN w:val="0"/>
        <w:adjustRightInd w:val="0"/>
        <w:ind w:left="0" w:firstLine="709"/>
        <w:jc w:val="both"/>
        <w:textAlignment w:val="baseline"/>
        <w:rPr>
          <w:sz w:val="28"/>
          <w:szCs w:val="28"/>
        </w:rPr>
      </w:pPr>
      <w:r w:rsidRPr="00AC073D">
        <w:rPr>
          <w:sz w:val="28"/>
          <w:szCs w:val="28"/>
        </w:rPr>
        <w:t>Реализация данного мероприятия осуществляется на основании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Республики Саха (Якутия) от 07.04.2014</w:t>
      </w:r>
      <w:r w:rsidR="00881A17">
        <w:rPr>
          <w:sz w:val="28"/>
          <w:szCs w:val="28"/>
        </w:rPr>
        <w:t xml:space="preserve"> № </w:t>
      </w:r>
      <w:r w:rsidRPr="00AC073D">
        <w:rPr>
          <w:sz w:val="28"/>
          <w:szCs w:val="28"/>
        </w:rPr>
        <w:t>276 без привлечения финансовых средств.</w:t>
      </w:r>
      <w:r w:rsidR="00784B2B" w:rsidRPr="0094425C">
        <w:rPr>
          <w:sz w:val="28"/>
          <w:szCs w:val="28"/>
        </w:rPr>
        <w:t xml:space="preserve"> </w:t>
      </w:r>
    </w:p>
    <w:p w14:paraId="29E536DB" w14:textId="33215A59" w:rsidR="00784B2B" w:rsidRPr="0094425C" w:rsidRDefault="00784B2B" w:rsidP="00335F07">
      <w:pPr>
        <w:pStyle w:val="af"/>
        <w:tabs>
          <w:tab w:val="left" w:pos="1134"/>
        </w:tabs>
        <w:suppressAutoHyphens/>
        <w:overflowPunct w:val="0"/>
        <w:autoSpaceDE w:val="0"/>
        <w:autoSpaceDN w:val="0"/>
        <w:adjustRightInd w:val="0"/>
        <w:ind w:left="0" w:firstLine="709"/>
        <w:jc w:val="both"/>
        <w:textAlignment w:val="baseline"/>
        <w:rPr>
          <w:sz w:val="28"/>
          <w:szCs w:val="28"/>
        </w:rPr>
      </w:pPr>
      <w:r w:rsidRPr="0094425C">
        <w:rPr>
          <w:sz w:val="28"/>
          <w:szCs w:val="28"/>
        </w:rPr>
        <w:t>Аттестация педагогических работников проводится</w:t>
      </w:r>
      <w:r w:rsidR="00895D5F" w:rsidRPr="0094425C">
        <w:rPr>
          <w:sz w:val="28"/>
          <w:szCs w:val="28"/>
        </w:rPr>
        <w:t xml:space="preserve"> один раз в пять лет</w:t>
      </w:r>
      <w:r w:rsidRPr="0094425C">
        <w:rPr>
          <w:sz w:val="28"/>
          <w:szCs w:val="28"/>
        </w:rPr>
        <w:t xml:space="preserve"> в целях подтверждения соответствия педагогических работников занимаемой ими должности на основе оценки их профессиональной деятельности и по желанию педагогических работников в целях установления квалификационной категории.</w:t>
      </w:r>
    </w:p>
    <w:p w14:paraId="685051B1" w14:textId="77777777" w:rsidR="00895D5F" w:rsidRPr="0094425C" w:rsidRDefault="00895D5F" w:rsidP="00895D5F">
      <w:pPr>
        <w:pStyle w:val="af"/>
        <w:tabs>
          <w:tab w:val="left" w:pos="1134"/>
        </w:tabs>
        <w:suppressAutoHyphens/>
        <w:overflowPunct w:val="0"/>
        <w:autoSpaceDE w:val="0"/>
        <w:autoSpaceDN w:val="0"/>
        <w:adjustRightInd w:val="0"/>
        <w:ind w:left="0" w:firstLine="709"/>
        <w:jc w:val="both"/>
        <w:textAlignment w:val="baseline"/>
        <w:rPr>
          <w:sz w:val="28"/>
          <w:szCs w:val="28"/>
        </w:rPr>
      </w:pPr>
      <w:r w:rsidRPr="0094425C">
        <w:rPr>
          <w:sz w:val="28"/>
          <w:szCs w:val="28"/>
        </w:rPr>
        <w:t>По данному порядку осуществляется присвоение таких категорий как:</w:t>
      </w:r>
    </w:p>
    <w:p w14:paraId="13BF0DE2" w14:textId="76FDD218" w:rsidR="00895D5F" w:rsidRPr="0094425C" w:rsidRDefault="00895D5F" w:rsidP="00895D5F">
      <w:pPr>
        <w:pStyle w:val="af"/>
        <w:numPr>
          <w:ilvl w:val="0"/>
          <w:numId w:val="32"/>
        </w:numPr>
        <w:tabs>
          <w:tab w:val="left" w:pos="1134"/>
        </w:tabs>
        <w:suppressAutoHyphens/>
        <w:overflowPunct w:val="0"/>
        <w:autoSpaceDE w:val="0"/>
        <w:autoSpaceDN w:val="0"/>
        <w:adjustRightInd w:val="0"/>
        <w:jc w:val="both"/>
        <w:textAlignment w:val="baseline"/>
        <w:rPr>
          <w:sz w:val="28"/>
          <w:szCs w:val="28"/>
        </w:rPr>
      </w:pPr>
      <w:r w:rsidRPr="0094425C">
        <w:rPr>
          <w:sz w:val="28"/>
          <w:szCs w:val="28"/>
        </w:rPr>
        <w:t>Соответствие занимаемой должности</w:t>
      </w:r>
    </w:p>
    <w:p w14:paraId="0271DE5B" w14:textId="11350684" w:rsidR="00E77FD9" w:rsidRPr="0094425C" w:rsidRDefault="00B049A8" w:rsidP="00B049A8">
      <w:pPr>
        <w:pStyle w:val="af"/>
        <w:numPr>
          <w:ilvl w:val="1"/>
          <w:numId w:val="32"/>
        </w:numPr>
        <w:tabs>
          <w:tab w:val="left" w:pos="1134"/>
        </w:tabs>
        <w:suppressAutoHyphens/>
        <w:overflowPunct w:val="0"/>
        <w:autoSpaceDE w:val="0"/>
        <w:autoSpaceDN w:val="0"/>
        <w:adjustRightInd w:val="0"/>
        <w:ind w:left="0" w:firstLine="709"/>
        <w:jc w:val="both"/>
        <w:textAlignment w:val="baseline"/>
        <w:rPr>
          <w:sz w:val="28"/>
          <w:szCs w:val="28"/>
        </w:rPr>
      </w:pPr>
      <w:r w:rsidRPr="0094425C">
        <w:rPr>
          <w:sz w:val="28"/>
          <w:szCs w:val="28"/>
        </w:rPr>
        <w:t>Аттестационная комиссия организации, созданная распорядительным актом работодателя, рассматривает представление, дополнительные сведения, представленные педагогическим работником, характеризующие его профессиональную деятельность, и принимает одно из следующих решений:</w:t>
      </w:r>
    </w:p>
    <w:p w14:paraId="3A47B126" w14:textId="7EDE1454" w:rsidR="00B049A8" w:rsidRPr="0094425C" w:rsidRDefault="00B049A8" w:rsidP="00B049A8">
      <w:pPr>
        <w:pStyle w:val="af"/>
        <w:tabs>
          <w:tab w:val="left" w:pos="1134"/>
        </w:tabs>
        <w:suppressAutoHyphens/>
        <w:overflowPunct w:val="0"/>
        <w:autoSpaceDE w:val="0"/>
        <w:autoSpaceDN w:val="0"/>
        <w:adjustRightInd w:val="0"/>
        <w:ind w:left="709"/>
        <w:jc w:val="both"/>
        <w:textAlignment w:val="baseline"/>
        <w:rPr>
          <w:sz w:val="28"/>
          <w:szCs w:val="28"/>
        </w:rPr>
      </w:pPr>
      <w:r w:rsidRPr="0094425C">
        <w:rPr>
          <w:sz w:val="28"/>
          <w:szCs w:val="28"/>
        </w:rPr>
        <w:t>соответствует занимаемой должности;</w:t>
      </w:r>
    </w:p>
    <w:p w14:paraId="0D83BEDB" w14:textId="0294601F" w:rsidR="00B049A8" w:rsidRPr="0094425C" w:rsidRDefault="00B049A8" w:rsidP="00B049A8">
      <w:pPr>
        <w:pStyle w:val="af"/>
        <w:tabs>
          <w:tab w:val="left" w:pos="1134"/>
        </w:tabs>
        <w:suppressAutoHyphens/>
        <w:overflowPunct w:val="0"/>
        <w:autoSpaceDE w:val="0"/>
        <w:autoSpaceDN w:val="0"/>
        <w:adjustRightInd w:val="0"/>
        <w:ind w:left="709"/>
        <w:jc w:val="both"/>
        <w:textAlignment w:val="baseline"/>
        <w:rPr>
          <w:sz w:val="28"/>
          <w:szCs w:val="28"/>
        </w:rPr>
      </w:pPr>
      <w:r w:rsidRPr="0094425C">
        <w:rPr>
          <w:sz w:val="28"/>
          <w:szCs w:val="28"/>
        </w:rPr>
        <w:t>не соответствует занимаемой должности.</w:t>
      </w:r>
    </w:p>
    <w:p w14:paraId="1CC7E13C" w14:textId="7CFA34A5" w:rsidR="00B049A8" w:rsidRPr="00C00211" w:rsidRDefault="00895D5F" w:rsidP="00895D5F">
      <w:pPr>
        <w:pStyle w:val="af"/>
        <w:numPr>
          <w:ilvl w:val="0"/>
          <w:numId w:val="32"/>
        </w:numPr>
        <w:tabs>
          <w:tab w:val="left" w:pos="1134"/>
        </w:tabs>
        <w:suppressAutoHyphens/>
        <w:overflowPunct w:val="0"/>
        <w:autoSpaceDE w:val="0"/>
        <w:autoSpaceDN w:val="0"/>
        <w:adjustRightInd w:val="0"/>
        <w:jc w:val="both"/>
        <w:textAlignment w:val="baseline"/>
        <w:rPr>
          <w:sz w:val="28"/>
          <w:szCs w:val="28"/>
        </w:rPr>
      </w:pPr>
      <w:r w:rsidRPr="00C00211">
        <w:rPr>
          <w:sz w:val="28"/>
          <w:szCs w:val="28"/>
        </w:rPr>
        <w:t>Присвоение первой квалификационной категории и высшей</w:t>
      </w:r>
      <w:r w:rsidR="00881A17">
        <w:rPr>
          <w:sz w:val="28"/>
          <w:szCs w:val="28"/>
        </w:rPr>
        <w:t>:</w:t>
      </w:r>
    </w:p>
    <w:p w14:paraId="7FBC9E6A" w14:textId="77777777" w:rsidR="00A535B2" w:rsidRPr="00C00211" w:rsidRDefault="00A535B2" w:rsidP="00A535B2">
      <w:pPr>
        <w:pStyle w:val="af"/>
        <w:numPr>
          <w:ilvl w:val="1"/>
          <w:numId w:val="32"/>
        </w:numPr>
        <w:suppressAutoHyphens/>
        <w:overflowPunct w:val="0"/>
        <w:autoSpaceDE w:val="0"/>
        <w:autoSpaceDN w:val="0"/>
        <w:adjustRightInd w:val="0"/>
        <w:ind w:left="0" w:firstLine="698"/>
        <w:jc w:val="both"/>
        <w:textAlignment w:val="baseline"/>
        <w:rPr>
          <w:sz w:val="28"/>
          <w:szCs w:val="28"/>
        </w:rPr>
      </w:pPr>
      <w:r w:rsidRPr="00C00211">
        <w:rPr>
          <w:sz w:val="28"/>
          <w:szCs w:val="28"/>
        </w:rPr>
        <w:t xml:space="preserve">Аттестация педагогических работников в целях установления квалификационной категории проводится по их желанию. Квалификационная категория устанавливается сроком на 5 лет. Срок действия квалификационной категории продлению не подлежит. </w:t>
      </w:r>
    </w:p>
    <w:p w14:paraId="6A3E183F" w14:textId="77777777" w:rsidR="00A535B2" w:rsidRPr="00C00211" w:rsidRDefault="00A535B2"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 xml:space="preserve">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осуществляется аттестационными </w:t>
      </w:r>
      <w:r w:rsidRPr="00C00211">
        <w:rPr>
          <w:sz w:val="28"/>
          <w:szCs w:val="28"/>
        </w:rPr>
        <w:lastRenderedPageBreak/>
        <w:t xml:space="preserve">комиссиями, формируемыми уполномоченными органами государственной власти субъектов Российской Федерации. </w:t>
      </w:r>
    </w:p>
    <w:p w14:paraId="357F1DBF" w14:textId="77777777" w:rsidR="00845F65" w:rsidRPr="00C00211" w:rsidRDefault="00A535B2"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 xml:space="preserve">Аттестация </w:t>
      </w:r>
      <w:r w:rsidR="00845F65" w:rsidRPr="00C00211">
        <w:rPr>
          <w:sz w:val="28"/>
          <w:szCs w:val="28"/>
        </w:rPr>
        <w:t>педагогических</w:t>
      </w:r>
      <w:r w:rsidRPr="00C00211">
        <w:rPr>
          <w:sz w:val="28"/>
          <w:szCs w:val="28"/>
        </w:rPr>
        <w:t xml:space="preserve"> работников проводится на основании их заявлений. В з</w:t>
      </w:r>
      <w:r w:rsidR="00845F65" w:rsidRPr="00C00211">
        <w:rPr>
          <w:sz w:val="28"/>
          <w:szCs w:val="28"/>
        </w:rPr>
        <w:t>аявлении о проведении аттестации</w:t>
      </w:r>
      <w:r w:rsidRPr="00C00211">
        <w:rPr>
          <w:sz w:val="28"/>
          <w:szCs w:val="28"/>
        </w:rPr>
        <w:t xml:space="preserve"> педагогические работники указывают квалификационные </w:t>
      </w:r>
      <w:r w:rsidR="00845F65" w:rsidRPr="00C00211">
        <w:rPr>
          <w:sz w:val="28"/>
          <w:szCs w:val="28"/>
        </w:rPr>
        <w:t>категории</w:t>
      </w:r>
      <w:r w:rsidRPr="00C00211">
        <w:rPr>
          <w:sz w:val="28"/>
          <w:szCs w:val="28"/>
        </w:rPr>
        <w:t xml:space="preserve"> и должности, по которым они желают пройти аттестацию.</w:t>
      </w:r>
      <w:r w:rsidR="00845F65" w:rsidRPr="00C00211">
        <w:rPr>
          <w:sz w:val="28"/>
          <w:szCs w:val="28"/>
        </w:rPr>
        <w:t xml:space="preserve"> На установление высшей квалификационной категории по должности, по которой аттестация будет проводиться впервые, заявление подаются не ранее чем через два года после установления по этой должности первой квалификационной категории.</w:t>
      </w:r>
    </w:p>
    <w:p w14:paraId="587745DB" w14:textId="77777777" w:rsidR="00845F65" w:rsidRPr="00C00211" w:rsidRDefault="00845F65"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 xml:space="preserve">Первая квалификационная категория педагогическим работникам устанавливается на основе: </w:t>
      </w:r>
    </w:p>
    <w:p w14:paraId="14E90DB4" w14:textId="1B719CBE" w:rsidR="00845F65" w:rsidRPr="00C00211" w:rsidRDefault="00845F65"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стабильных положительных результатов освоения обучающимися образовательных программ по итогам мониторингов, проводимых организацией;</w:t>
      </w:r>
    </w:p>
    <w:p w14:paraId="073D429E" w14:textId="4EC72DFC" w:rsidR="00845F65" w:rsidRPr="00C00211" w:rsidRDefault="00845F65"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стабильных положительных результатов освоения обучающимися образовательных программ по итогам мониторинга сис</w:t>
      </w:r>
      <w:r w:rsidR="00DF1BC7">
        <w:rPr>
          <w:sz w:val="28"/>
          <w:szCs w:val="28"/>
        </w:rPr>
        <w:t xml:space="preserve">темы образования, проводимого в </w:t>
      </w:r>
      <w:r w:rsidRPr="00C00211">
        <w:rPr>
          <w:sz w:val="28"/>
          <w:szCs w:val="28"/>
        </w:rPr>
        <w:t>порядке</w:t>
      </w:r>
      <w:r w:rsidR="00DF1BC7">
        <w:rPr>
          <w:sz w:val="28"/>
          <w:szCs w:val="28"/>
        </w:rPr>
        <w:t>,</w:t>
      </w:r>
      <w:r w:rsidRPr="00C00211">
        <w:rPr>
          <w:sz w:val="28"/>
          <w:szCs w:val="28"/>
        </w:rPr>
        <w:t xml:space="preserve"> установленном постановлением Правительства Российской Федерации от </w:t>
      </w:r>
      <w:r w:rsidR="00881A17">
        <w:rPr>
          <w:sz w:val="28"/>
          <w:szCs w:val="28"/>
        </w:rPr>
        <w:t>0</w:t>
      </w:r>
      <w:r w:rsidRPr="00C00211">
        <w:rPr>
          <w:sz w:val="28"/>
          <w:szCs w:val="28"/>
        </w:rPr>
        <w:t>5</w:t>
      </w:r>
      <w:r w:rsidR="00881A17">
        <w:rPr>
          <w:sz w:val="28"/>
          <w:szCs w:val="28"/>
        </w:rPr>
        <w:t>.08.</w:t>
      </w:r>
      <w:r w:rsidRPr="00C00211">
        <w:rPr>
          <w:sz w:val="28"/>
          <w:szCs w:val="28"/>
        </w:rPr>
        <w:t>2013</w:t>
      </w:r>
      <w:r w:rsidR="00881A17">
        <w:rPr>
          <w:sz w:val="28"/>
          <w:szCs w:val="28"/>
        </w:rPr>
        <w:t xml:space="preserve"> </w:t>
      </w:r>
      <w:r w:rsidRPr="00C00211">
        <w:rPr>
          <w:sz w:val="28"/>
          <w:szCs w:val="28"/>
        </w:rPr>
        <w:t>№ 662;</w:t>
      </w:r>
    </w:p>
    <w:p w14:paraId="53833656" w14:textId="77777777" w:rsidR="00845F65" w:rsidRPr="00C00211" w:rsidRDefault="00845F65"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выявления развития обучающихся способностей к научной, творческой, физкультурно-спортивной деятельности;</w:t>
      </w:r>
    </w:p>
    <w:p w14:paraId="2F58E8F6" w14:textId="7A671D2C" w:rsidR="002E0B31" w:rsidRPr="00C00211" w:rsidRDefault="002E0B31"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личного вклада в повышение качества образования, совершенствования методов обучения и воспитания, транслирование в педагогических коллективах опыта практических результатов своей профессиональной деятельности.</w:t>
      </w:r>
    </w:p>
    <w:p w14:paraId="7FA2CBEB" w14:textId="476C5EF4" w:rsidR="002E0B31" w:rsidRPr="00C00211" w:rsidRDefault="002E0B31"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Вы</w:t>
      </w:r>
      <w:r w:rsidR="00C00211" w:rsidRPr="00C00211">
        <w:rPr>
          <w:sz w:val="28"/>
          <w:szCs w:val="28"/>
        </w:rPr>
        <w:t>сшая квалификационная категория</w:t>
      </w:r>
      <w:r w:rsidRPr="00C00211">
        <w:rPr>
          <w:sz w:val="28"/>
          <w:szCs w:val="28"/>
        </w:rPr>
        <w:t xml:space="preserve"> педагогическим работникам устанавливается на основе:</w:t>
      </w:r>
    </w:p>
    <w:p w14:paraId="04D68BF9" w14:textId="77777777" w:rsidR="002E0B31" w:rsidRPr="00C00211" w:rsidRDefault="002E0B31"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достижения обучающимися положительных результатов освоения образовательных программ по итогам мониторингов, проводимых организацией;</w:t>
      </w:r>
    </w:p>
    <w:p w14:paraId="1A590521" w14:textId="77777777" w:rsidR="002E0B31" w:rsidRPr="00C00211" w:rsidRDefault="002E0B31"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выявления развития обучающихся способностей к научной, творческой, физкультурно-спортивной деятельности. А также их участия в олимпиадах, конкурсах, фестивалях, соревнованиях;</w:t>
      </w:r>
    </w:p>
    <w:p w14:paraId="0356071F" w14:textId="28947D86" w:rsidR="002E0B31" w:rsidRPr="00C00211" w:rsidRDefault="002E0B31" w:rsidP="00C00211">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личного вклада в повышение качества образования, совершенствования методов обучения и воспитания, и продуктивног</w:t>
      </w:r>
      <w:r w:rsidR="00C00211" w:rsidRPr="00C00211">
        <w:rPr>
          <w:sz w:val="28"/>
          <w:szCs w:val="28"/>
        </w:rPr>
        <w:t xml:space="preserve">о </w:t>
      </w:r>
      <w:r w:rsidRPr="00C00211">
        <w:rPr>
          <w:sz w:val="28"/>
          <w:szCs w:val="28"/>
        </w:rPr>
        <w:t>использования новых образовательных технологий,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14:paraId="23003829" w14:textId="77777777" w:rsidR="00623361" w:rsidRPr="00C00211" w:rsidRDefault="002E0B31"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14:paraId="17ECCE1A" w14:textId="3B408832" w:rsidR="00623361" w:rsidRPr="00C00211" w:rsidRDefault="00623361"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w:t>
      </w:r>
      <w:r w:rsidR="00B97529" w:rsidRPr="00C00211">
        <w:rPr>
          <w:sz w:val="28"/>
          <w:szCs w:val="28"/>
        </w:rPr>
        <w:t xml:space="preserve"> предусмотренных </w:t>
      </w:r>
      <w:r w:rsidR="00B97529" w:rsidRPr="00C00211">
        <w:rPr>
          <w:sz w:val="28"/>
          <w:szCs w:val="28"/>
        </w:rPr>
        <w:lastRenderedPageBreak/>
        <w:t>пунктами 36 и</w:t>
      </w:r>
      <w:r w:rsidRPr="00C00211">
        <w:rPr>
          <w:sz w:val="28"/>
          <w:szCs w:val="28"/>
        </w:rPr>
        <w:t xml:space="preserve"> 37 настоящего Порядка, при условии, что их деятельность связана с соответствующими направлениями работы.</w:t>
      </w:r>
    </w:p>
    <w:p w14:paraId="16BFA078" w14:textId="5DD734E3" w:rsidR="00623361" w:rsidRPr="00C00211" w:rsidRDefault="00623361"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По результатам аттестации аттестационная комиссия принимает одно из следующих решений:</w:t>
      </w:r>
    </w:p>
    <w:p w14:paraId="63F71073" w14:textId="659AB0E3" w:rsidR="00B97529" w:rsidRPr="00C00211" w:rsidRDefault="00B97529"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установить первую (высшую) квалификационную категорию;</w:t>
      </w:r>
    </w:p>
    <w:p w14:paraId="7A80DF89" w14:textId="710057B2" w:rsidR="00B97529" w:rsidRPr="00C00211" w:rsidRDefault="00B97529"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отказать в установлении первой (высшей) квалификационной категории.</w:t>
      </w:r>
    </w:p>
    <w:p w14:paraId="2BF25ECE" w14:textId="6076BFC3" w:rsidR="00CB2867" w:rsidRPr="00C00211" w:rsidRDefault="00B97529"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С 1 сентября 2023 года вступает в силу и действует до 31 августа 2029 года новый порядок Аттестации педагогических работников. В новом Порядке аттестация на первую и высшую квалификационную категорию, устанавливаемую с 1 сентября</w:t>
      </w:r>
      <w:r w:rsidR="00DF1BC7">
        <w:rPr>
          <w:sz w:val="28"/>
          <w:szCs w:val="28"/>
        </w:rPr>
        <w:t>,</w:t>
      </w:r>
      <w:r w:rsidRPr="00C00211">
        <w:rPr>
          <w:sz w:val="28"/>
          <w:szCs w:val="28"/>
        </w:rPr>
        <w:t xml:space="preserve"> будут действовать бессрочно, а аттестация на соответствие занимаемой должности будет проводиться раз в 5 лет. </w:t>
      </w:r>
    </w:p>
    <w:p w14:paraId="040F0035" w14:textId="46BE2CCB" w:rsidR="00B97529" w:rsidRPr="00C00211" w:rsidRDefault="00B97529"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Заявления могут быть поданы непосредственно в аттестационную комиссию, либо направлено по почте письмом с уведомлением о вручении или через интернет, в том числе посредством Единого портала государственных и муниципальных услуг («</w:t>
      </w:r>
      <w:proofErr w:type="spellStart"/>
      <w:r w:rsidRPr="00C00211">
        <w:rPr>
          <w:sz w:val="28"/>
          <w:szCs w:val="28"/>
        </w:rPr>
        <w:t>Госуслуги</w:t>
      </w:r>
      <w:proofErr w:type="spellEnd"/>
      <w:r w:rsidRPr="00C00211">
        <w:rPr>
          <w:sz w:val="28"/>
          <w:szCs w:val="28"/>
        </w:rPr>
        <w:t>»).</w:t>
      </w:r>
    </w:p>
    <w:p w14:paraId="4365DB83" w14:textId="5874BE49" w:rsidR="00B97529" w:rsidRPr="00C00211" w:rsidRDefault="00B97529"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 xml:space="preserve"> При отказе в установлении высшей квалификационной категории за работником сохраняется первая квалификационная категория. При этом в следующий раз обратиться с заявлением на высшую категорию можно будет не ранее чем через год. Основания для установления первой и высшей квалификационных категорий не изменились. </w:t>
      </w:r>
    </w:p>
    <w:p w14:paraId="1DF18DFB" w14:textId="7A546F39" w:rsidR="00B97529" w:rsidRPr="00C00211" w:rsidRDefault="00C00211"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В Порядок введены н</w:t>
      </w:r>
      <w:r w:rsidR="00B97529" w:rsidRPr="00C00211">
        <w:rPr>
          <w:sz w:val="28"/>
          <w:szCs w:val="28"/>
        </w:rPr>
        <w:t>овые квалификационные категории: "педагог-методист" и "педагог-наставник"</w:t>
      </w:r>
      <w:r w:rsidRPr="00C00211">
        <w:rPr>
          <w:sz w:val="28"/>
          <w:szCs w:val="28"/>
        </w:rPr>
        <w:t>.</w:t>
      </w:r>
    </w:p>
    <w:p w14:paraId="66DE5034" w14:textId="0E88EEBE" w:rsidR="00B97529" w:rsidRPr="00C00211" w:rsidRDefault="00B97529" w:rsidP="00C00211">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 xml:space="preserve"> Аттестация в целях установления таких категорий проводится по желанию педагогических работников федеральными и региональными аттестационными комиссиями. К заявлению на такую аттестацию прилагается ходатайство работодателя. На нее могут претендовать только те, кто имеет высшую квалификационную категорию. </w:t>
      </w:r>
    </w:p>
    <w:p w14:paraId="144CBD5C" w14:textId="363B9E4E" w:rsidR="00B97529" w:rsidRPr="00C00211" w:rsidRDefault="00B97529"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 xml:space="preserve">Педагоги, которые претендуют на категорию </w:t>
      </w:r>
      <w:r w:rsidR="00CB2867" w:rsidRPr="00C00211">
        <w:rPr>
          <w:sz w:val="28"/>
          <w:szCs w:val="28"/>
        </w:rPr>
        <w:t>наставника</w:t>
      </w:r>
      <w:r w:rsidRPr="00C00211">
        <w:rPr>
          <w:sz w:val="28"/>
          <w:szCs w:val="28"/>
        </w:rPr>
        <w:t>, должны:</w:t>
      </w:r>
    </w:p>
    <w:p w14:paraId="5F092E23" w14:textId="529E2CF6" w:rsidR="00B97529" w:rsidRPr="00C00211" w:rsidRDefault="00B97529" w:rsidP="00A959CD">
      <w:pPr>
        <w:pStyle w:val="af"/>
        <w:numPr>
          <w:ilvl w:val="0"/>
          <w:numId w:val="39"/>
        </w:numPr>
        <w:tabs>
          <w:tab w:val="left" w:pos="993"/>
        </w:tabs>
        <w:suppressAutoHyphens/>
        <w:overflowPunct w:val="0"/>
        <w:autoSpaceDE w:val="0"/>
        <w:autoSpaceDN w:val="0"/>
        <w:adjustRightInd w:val="0"/>
        <w:ind w:left="0" w:firstLine="709"/>
        <w:jc w:val="both"/>
        <w:textAlignment w:val="baseline"/>
        <w:rPr>
          <w:sz w:val="28"/>
          <w:szCs w:val="28"/>
        </w:rPr>
      </w:pPr>
      <w:r w:rsidRPr="00C00211">
        <w:rPr>
          <w:sz w:val="28"/>
          <w:szCs w:val="28"/>
        </w:rPr>
        <w:t xml:space="preserve">руководить практической подготовкой студентов колледжей и вузов; </w:t>
      </w:r>
    </w:p>
    <w:p w14:paraId="7E3BEBFF" w14:textId="192FAAF7" w:rsidR="00B97529" w:rsidRPr="00C00211" w:rsidRDefault="00B97529" w:rsidP="00A959CD">
      <w:pPr>
        <w:pStyle w:val="af"/>
        <w:numPr>
          <w:ilvl w:val="0"/>
          <w:numId w:val="39"/>
        </w:numPr>
        <w:tabs>
          <w:tab w:val="left" w:pos="993"/>
        </w:tabs>
        <w:suppressAutoHyphens/>
        <w:overflowPunct w:val="0"/>
        <w:autoSpaceDE w:val="0"/>
        <w:autoSpaceDN w:val="0"/>
        <w:adjustRightInd w:val="0"/>
        <w:ind w:left="0" w:firstLine="709"/>
        <w:jc w:val="both"/>
        <w:textAlignment w:val="baseline"/>
        <w:rPr>
          <w:sz w:val="28"/>
          <w:szCs w:val="28"/>
        </w:rPr>
      </w:pPr>
      <w:r w:rsidRPr="00C00211">
        <w:rPr>
          <w:sz w:val="28"/>
          <w:szCs w:val="28"/>
        </w:rPr>
        <w:t xml:space="preserve">быть наставниками для учителей и активно сопровождать их профессиональное развитие; </w:t>
      </w:r>
    </w:p>
    <w:p w14:paraId="5BD99C6E" w14:textId="54BE9827" w:rsidR="00B97529" w:rsidRPr="00C00211" w:rsidRDefault="00B97529" w:rsidP="00A959CD">
      <w:pPr>
        <w:pStyle w:val="af"/>
        <w:numPr>
          <w:ilvl w:val="0"/>
          <w:numId w:val="39"/>
        </w:numPr>
        <w:tabs>
          <w:tab w:val="left" w:pos="993"/>
        </w:tabs>
        <w:suppressAutoHyphens/>
        <w:overflowPunct w:val="0"/>
        <w:autoSpaceDE w:val="0"/>
        <w:autoSpaceDN w:val="0"/>
        <w:adjustRightInd w:val="0"/>
        <w:ind w:left="0" w:firstLine="709"/>
        <w:jc w:val="both"/>
        <w:textAlignment w:val="baseline"/>
        <w:rPr>
          <w:sz w:val="28"/>
          <w:szCs w:val="28"/>
        </w:rPr>
      </w:pPr>
      <w:r w:rsidRPr="00C00211">
        <w:rPr>
          <w:sz w:val="28"/>
          <w:szCs w:val="28"/>
        </w:rPr>
        <w:t xml:space="preserve">содействовать подготовке учителей, в том числе из числа молодых специалистов, к участию в конкурсах педагогического мастерства; </w:t>
      </w:r>
    </w:p>
    <w:p w14:paraId="573312D4" w14:textId="2EDFE284" w:rsidR="00CB2867" w:rsidRPr="00C00211" w:rsidRDefault="00B97529" w:rsidP="00A959CD">
      <w:pPr>
        <w:pStyle w:val="af"/>
        <w:numPr>
          <w:ilvl w:val="0"/>
          <w:numId w:val="39"/>
        </w:numPr>
        <w:tabs>
          <w:tab w:val="left" w:pos="993"/>
        </w:tabs>
        <w:suppressAutoHyphens/>
        <w:overflowPunct w:val="0"/>
        <w:autoSpaceDE w:val="0"/>
        <w:autoSpaceDN w:val="0"/>
        <w:adjustRightInd w:val="0"/>
        <w:ind w:left="0" w:firstLine="709"/>
        <w:jc w:val="both"/>
        <w:textAlignment w:val="baseline"/>
        <w:rPr>
          <w:sz w:val="28"/>
          <w:szCs w:val="28"/>
        </w:rPr>
      </w:pPr>
      <w:r w:rsidRPr="00C00211">
        <w:rPr>
          <w:sz w:val="28"/>
          <w:szCs w:val="28"/>
        </w:rPr>
        <w:t>распространять авторские подходы и методические разработки в области наставничества в школе.</w:t>
      </w:r>
    </w:p>
    <w:p w14:paraId="43341C89" w14:textId="65EFD731" w:rsidR="00B97529" w:rsidRPr="00C00211" w:rsidRDefault="00B97529" w:rsidP="0094425C">
      <w:pPr>
        <w:pStyle w:val="af"/>
        <w:suppressAutoHyphens/>
        <w:overflowPunct w:val="0"/>
        <w:autoSpaceDE w:val="0"/>
        <w:autoSpaceDN w:val="0"/>
        <w:adjustRightInd w:val="0"/>
        <w:ind w:left="0" w:firstLine="709"/>
        <w:jc w:val="both"/>
        <w:textAlignment w:val="baseline"/>
        <w:rPr>
          <w:sz w:val="28"/>
          <w:szCs w:val="28"/>
        </w:rPr>
      </w:pPr>
      <w:r w:rsidRPr="00C00211">
        <w:rPr>
          <w:sz w:val="28"/>
          <w:szCs w:val="28"/>
        </w:rPr>
        <w:t>Педагоги, которые претендуют на категорию</w:t>
      </w:r>
      <w:r w:rsidR="00CB2867" w:rsidRPr="00C00211">
        <w:rPr>
          <w:sz w:val="28"/>
          <w:szCs w:val="28"/>
        </w:rPr>
        <w:t xml:space="preserve"> методиста</w:t>
      </w:r>
      <w:r w:rsidRPr="00C00211">
        <w:rPr>
          <w:sz w:val="28"/>
          <w:szCs w:val="28"/>
        </w:rPr>
        <w:t>, должны:</w:t>
      </w:r>
    </w:p>
    <w:p w14:paraId="41377CFA" w14:textId="72E92F58" w:rsidR="00B97529" w:rsidRPr="00C00211" w:rsidRDefault="00B97529" w:rsidP="00A959CD">
      <w:pPr>
        <w:pStyle w:val="af"/>
        <w:numPr>
          <w:ilvl w:val="0"/>
          <w:numId w:val="40"/>
        </w:numPr>
        <w:tabs>
          <w:tab w:val="left" w:pos="993"/>
        </w:tabs>
        <w:suppressAutoHyphens/>
        <w:overflowPunct w:val="0"/>
        <w:autoSpaceDE w:val="0"/>
        <w:autoSpaceDN w:val="0"/>
        <w:adjustRightInd w:val="0"/>
        <w:spacing w:after="0"/>
        <w:ind w:left="0" w:firstLine="709"/>
        <w:jc w:val="both"/>
        <w:textAlignment w:val="baseline"/>
        <w:rPr>
          <w:sz w:val="28"/>
          <w:szCs w:val="28"/>
        </w:rPr>
      </w:pPr>
      <w:r w:rsidRPr="00C00211">
        <w:rPr>
          <w:sz w:val="28"/>
          <w:szCs w:val="28"/>
        </w:rPr>
        <w:t xml:space="preserve">руководить методическим объединением педагогов образовательной организации и активно участвовать в её методической работе; </w:t>
      </w:r>
    </w:p>
    <w:p w14:paraId="08C2480F" w14:textId="76CA45F1" w:rsidR="00B97529" w:rsidRPr="00C00211" w:rsidRDefault="00B97529" w:rsidP="00A959CD">
      <w:pPr>
        <w:pStyle w:val="af"/>
        <w:numPr>
          <w:ilvl w:val="0"/>
          <w:numId w:val="40"/>
        </w:numPr>
        <w:tabs>
          <w:tab w:val="left" w:pos="993"/>
        </w:tabs>
        <w:suppressAutoHyphens/>
        <w:overflowPunct w:val="0"/>
        <w:autoSpaceDE w:val="0"/>
        <w:autoSpaceDN w:val="0"/>
        <w:adjustRightInd w:val="0"/>
        <w:spacing w:after="0"/>
        <w:ind w:left="0" w:firstLine="709"/>
        <w:jc w:val="both"/>
        <w:textAlignment w:val="baseline"/>
        <w:rPr>
          <w:sz w:val="28"/>
          <w:szCs w:val="28"/>
        </w:rPr>
      </w:pPr>
      <w:r w:rsidRPr="00C00211">
        <w:rPr>
          <w:sz w:val="28"/>
          <w:szCs w:val="28"/>
        </w:rPr>
        <w:t xml:space="preserve">руководить разработкой программно-методического сопровождения образовательного процесса, в том числе инновационных программ и проектов в образовательной организации; </w:t>
      </w:r>
    </w:p>
    <w:p w14:paraId="205314A2" w14:textId="48EA1BDF" w:rsidR="00B97529" w:rsidRPr="00C00211" w:rsidRDefault="00B97529" w:rsidP="00A959CD">
      <w:pPr>
        <w:pStyle w:val="af"/>
        <w:numPr>
          <w:ilvl w:val="0"/>
          <w:numId w:val="40"/>
        </w:numPr>
        <w:tabs>
          <w:tab w:val="left" w:pos="993"/>
        </w:tabs>
        <w:suppressAutoHyphens/>
        <w:overflowPunct w:val="0"/>
        <w:autoSpaceDE w:val="0"/>
        <w:autoSpaceDN w:val="0"/>
        <w:adjustRightInd w:val="0"/>
        <w:spacing w:after="0"/>
        <w:ind w:left="0" w:firstLine="709"/>
        <w:jc w:val="both"/>
        <w:textAlignment w:val="baseline"/>
        <w:rPr>
          <w:sz w:val="28"/>
          <w:szCs w:val="28"/>
        </w:rPr>
      </w:pPr>
      <w:r w:rsidRPr="00C00211">
        <w:rPr>
          <w:sz w:val="28"/>
          <w:szCs w:val="28"/>
        </w:rPr>
        <w:lastRenderedPageBreak/>
        <w:t xml:space="preserve">вести методическую поддержку учителей при их подготовке к участию в профессиональных конкурсах; </w:t>
      </w:r>
    </w:p>
    <w:p w14:paraId="2E4B52A2" w14:textId="583C1473" w:rsidR="00B97529" w:rsidRPr="00C00211" w:rsidRDefault="00B97529" w:rsidP="00A959CD">
      <w:pPr>
        <w:pStyle w:val="af"/>
        <w:numPr>
          <w:ilvl w:val="0"/>
          <w:numId w:val="40"/>
        </w:numPr>
        <w:tabs>
          <w:tab w:val="left" w:pos="993"/>
        </w:tabs>
        <w:suppressAutoHyphens/>
        <w:overflowPunct w:val="0"/>
        <w:autoSpaceDE w:val="0"/>
        <w:autoSpaceDN w:val="0"/>
        <w:adjustRightInd w:val="0"/>
        <w:spacing w:after="0"/>
        <w:ind w:left="0" w:firstLine="709"/>
        <w:jc w:val="both"/>
        <w:textAlignment w:val="baseline"/>
        <w:rPr>
          <w:sz w:val="28"/>
          <w:szCs w:val="28"/>
        </w:rPr>
      </w:pPr>
      <w:r w:rsidRPr="00C00211">
        <w:rPr>
          <w:sz w:val="28"/>
          <w:szCs w:val="28"/>
        </w:rPr>
        <w:t xml:space="preserve">участвовать в методической поддержке педагогов, направленной на их профессиональное развитие и преодоление профессиональных дефицитов; </w:t>
      </w:r>
    </w:p>
    <w:p w14:paraId="35B5A8DA" w14:textId="13E962D6" w:rsidR="00B97529" w:rsidRDefault="00B97529" w:rsidP="00A959CD">
      <w:pPr>
        <w:pStyle w:val="af"/>
        <w:numPr>
          <w:ilvl w:val="0"/>
          <w:numId w:val="40"/>
        </w:numPr>
        <w:tabs>
          <w:tab w:val="left" w:pos="993"/>
        </w:tabs>
        <w:suppressAutoHyphens/>
        <w:overflowPunct w:val="0"/>
        <w:autoSpaceDE w:val="0"/>
        <w:autoSpaceDN w:val="0"/>
        <w:adjustRightInd w:val="0"/>
        <w:spacing w:after="0"/>
        <w:ind w:left="0" w:firstLine="709"/>
        <w:jc w:val="both"/>
        <w:textAlignment w:val="baseline"/>
        <w:rPr>
          <w:sz w:val="28"/>
          <w:szCs w:val="28"/>
        </w:rPr>
      </w:pPr>
      <w:r w:rsidRPr="00C00211">
        <w:rPr>
          <w:sz w:val="28"/>
          <w:szCs w:val="28"/>
        </w:rPr>
        <w:t>передавать опыт по применению авторских учебных и/или учебно-методических разработок.</w:t>
      </w:r>
    </w:p>
    <w:p w14:paraId="7E06E1C2" w14:textId="0C69C6AF" w:rsidR="00877A46" w:rsidRPr="00DF1BC7" w:rsidRDefault="00877A46" w:rsidP="00A959CD">
      <w:pPr>
        <w:spacing w:after="0"/>
        <w:ind w:firstLine="708"/>
        <w:jc w:val="both"/>
        <w:rPr>
          <w:rFonts w:ascii="Times New Roman" w:hAnsi="Times New Roman"/>
          <w:sz w:val="28"/>
          <w:szCs w:val="28"/>
        </w:rPr>
      </w:pP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w:t>
      </w:r>
      <w:r w:rsidR="000657D2">
        <w:rPr>
          <w:rFonts w:ascii="Times New Roman" w:hAnsi="Times New Roman"/>
          <w:sz w:val="28"/>
          <w:szCs w:val="28"/>
        </w:rPr>
        <w:t xml:space="preserve">, </w:t>
      </w:r>
      <w:r w:rsidR="000657D2" w:rsidRPr="00DF1BC7">
        <w:rPr>
          <w:rFonts w:ascii="Times New Roman" w:hAnsi="Times New Roman"/>
          <w:sz w:val="28"/>
          <w:szCs w:val="28"/>
        </w:rPr>
        <w:t>общеобразовательные организации.</w:t>
      </w:r>
    </w:p>
    <w:p w14:paraId="31170A59" w14:textId="77777777" w:rsidR="00164AA2" w:rsidRPr="00DF1BC7" w:rsidRDefault="00164AA2" w:rsidP="0094425C">
      <w:pPr>
        <w:pStyle w:val="af"/>
        <w:suppressAutoHyphens/>
        <w:overflowPunct w:val="0"/>
        <w:autoSpaceDE w:val="0"/>
        <w:autoSpaceDN w:val="0"/>
        <w:adjustRightInd w:val="0"/>
        <w:ind w:left="0" w:firstLine="709"/>
        <w:jc w:val="both"/>
        <w:textAlignment w:val="baseline"/>
        <w:rPr>
          <w:sz w:val="28"/>
          <w:szCs w:val="28"/>
          <w:u w:val="single"/>
        </w:rPr>
      </w:pPr>
    </w:p>
    <w:p w14:paraId="28CE0C66" w14:textId="6AAC84F0" w:rsidR="00096F80" w:rsidRPr="00AC073D" w:rsidRDefault="00164AA2" w:rsidP="0094425C">
      <w:pPr>
        <w:pStyle w:val="af"/>
        <w:suppressAutoHyphens/>
        <w:overflowPunct w:val="0"/>
        <w:autoSpaceDE w:val="0"/>
        <w:autoSpaceDN w:val="0"/>
        <w:adjustRightInd w:val="0"/>
        <w:ind w:left="0" w:firstLine="709"/>
        <w:jc w:val="both"/>
        <w:textAlignment w:val="baseline"/>
        <w:rPr>
          <w:sz w:val="28"/>
          <w:szCs w:val="28"/>
        </w:rPr>
      </w:pPr>
      <w:r w:rsidRPr="00AC073D">
        <w:rPr>
          <w:sz w:val="28"/>
          <w:szCs w:val="28"/>
          <w:u w:val="single"/>
        </w:rPr>
        <w:t>Мероприятие № 4 Привлечение квалифицированных кадров, стимулирование и закреплени</w:t>
      </w:r>
      <w:r w:rsidR="00CE1BA3">
        <w:rPr>
          <w:sz w:val="28"/>
          <w:szCs w:val="28"/>
          <w:u w:val="single"/>
        </w:rPr>
        <w:t>е</w:t>
      </w:r>
      <w:r w:rsidRPr="00AC073D">
        <w:rPr>
          <w:sz w:val="28"/>
          <w:szCs w:val="28"/>
          <w:u w:val="single"/>
        </w:rPr>
        <w:t xml:space="preserve"> </w:t>
      </w:r>
      <w:r w:rsidR="00CE1BA3">
        <w:rPr>
          <w:sz w:val="28"/>
          <w:szCs w:val="28"/>
          <w:u w:val="single"/>
        </w:rPr>
        <w:t>кадров</w:t>
      </w:r>
      <w:r w:rsidRPr="00AC073D">
        <w:rPr>
          <w:sz w:val="28"/>
          <w:szCs w:val="28"/>
          <w:u w:val="single"/>
        </w:rPr>
        <w:t xml:space="preserve"> на рабочих местах.</w:t>
      </w:r>
    </w:p>
    <w:p w14:paraId="2AF35857" w14:textId="77777777" w:rsidR="00141E8B" w:rsidRPr="00AC073D" w:rsidRDefault="00141E8B" w:rsidP="00A959CD">
      <w:pPr>
        <w:pStyle w:val="af"/>
        <w:tabs>
          <w:tab w:val="left" w:pos="1134"/>
        </w:tabs>
        <w:suppressAutoHyphens/>
        <w:overflowPunct w:val="0"/>
        <w:autoSpaceDE w:val="0"/>
        <w:autoSpaceDN w:val="0"/>
        <w:adjustRightInd w:val="0"/>
        <w:spacing w:after="0"/>
        <w:ind w:left="0" w:firstLine="709"/>
        <w:jc w:val="both"/>
        <w:textAlignment w:val="baseline"/>
        <w:rPr>
          <w:sz w:val="28"/>
          <w:szCs w:val="28"/>
        </w:rPr>
      </w:pPr>
      <w:r w:rsidRPr="00AC073D">
        <w:rPr>
          <w:sz w:val="28"/>
          <w:szCs w:val="28"/>
        </w:rPr>
        <w:t>Данное мероприятие проводится для решения кадровых вопросов в образовательных организациях муниципального образования «Мирнинский район», реализующих программы начального общего, основного общего, среднего общего образования, расположенных в сельской местности и малых городах республики Саха (Якутия), испытывающих проблемы кадрового обеспечения.</w:t>
      </w:r>
    </w:p>
    <w:p w14:paraId="5490DB12" w14:textId="31F89022" w:rsidR="00141E8B" w:rsidRDefault="00141E8B" w:rsidP="00A959CD">
      <w:pPr>
        <w:spacing w:after="0"/>
        <w:ind w:firstLine="709"/>
        <w:jc w:val="both"/>
        <w:rPr>
          <w:rFonts w:ascii="Times New Roman" w:hAnsi="Times New Roman"/>
          <w:sz w:val="28"/>
          <w:szCs w:val="28"/>
        </w:rPr>
      </w:pPr>
      <w:r w:rsidRPr="00AC073D">
        <w:rPr>
          <w:rFonts w:ascii="Times New Roman" w:hAnsi="Times New Roman"/>
          <w:sz w:val="28"/>
          <w:szCs w:val="28"/>
        </w:rPr>
        <w:t>С целью привлечения квалифицированных работников и закрепления их на рабочих местах на основании Указ Главы Республики Саха (Якутия) от 27.01.2020 №</w:t>
      </w:r>
      <w:r w:rsidR="005421E9">
        <w:rPr>
          <w:rFonts w:ascii="Times New Roman" w:hAnsi="Times New Roman"/>
          <w:sz w:val="28"/>
          <w:szCs w:val="28"/>
        </w:rPr>
        <w:t xml:space="preserve"> </w:t>
      </w:r>
      <w:r w:rsidRPr="00AC073D">
        <w:rPr>
          <w:rFonts w:ascii="Times New Roman" w:hAnsi="Times New Roman"/>
          <w:sz w:val="28"/>
          <w:szCs w:val="28"/>
        </w:rPr>
        <w:t xml:space="preserve">986 «О порядке предоставления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r>
        <w:rPr>
          <w:rFonts w:ascii="Times New Roman" w:hAnsi="Times New Roman"/>
          <w:sz w:val="28"/>
          <w:szCs w:val="28"/>
        </w:rPr>
        <w:t xml:space="preserve">постановление Правительства Республики Саха (Якутия) от 27.07.2023 № 373 «Об утверждении порядка предоставления адресной помощи молодым специалистам государственных и муниципальных образовательных организаций Республики Саха (Якутия)», </w:t>
      </w:r>
      <w:r w:rsidRPr="00AC073D">
        <w:rPr>
          <w:rFonts w:ascii="Times New Roman" w:hAnsi="Times New Roman"/>
          <w:sz w:val="28"/>
          <w:szCs w:val="28"/>
        </w:rPr>
        <w:t>постановлений районной Администрации от 29.09.2022 № 1337 «Об утверждении Порядка предоставления адресной материальной помощи муниципальных организаций образования, культуры, спорта, муниципальных аптечных организаций, детских садов – филиалов автономной некоммерческой дошкольной образовательной организации «</w:t>
      </w:r>
      <w:proofErr w:type="spellStart"/>
      <w:r w:rsidRPr="00AC073D">
        <w:rPr>
          <w:rFonts w:ascii="Times New Roman" w:hAnsi="Times New Roman"/>
          <w:sz w:val="28"/>
          <w:szCs w:val="28"/>
        </w:rPr>
        <w:t>Алмазик</w:t>
      </w:r>
      <w:proofErr w:type="spellEnd"/>
      <w:r w:rsidRPr="00AC073D">
        <w:rPr>
          <w:rFonts w:ascii="Times New Roman" w:hAnsi="Times New Roman"/>
          <w:sz w:val="28"/>
          <w:szCs w:val="28"/>
        </w:rPr>
        <w:t>»»</w:t>
      </w:r>
      <w:r>
        <w:rPr>
          <w:rFonts w:ascii="Times New Roman" w:hAnsi="Times New Roman"/>
          <w:sz w:val="28"/>
          <w:szCs w:val="28"/>
        </w:rPr>
        <w:t xml:space="preserve"> </w:t>
      </w:r>
      <w:r w:rsidRPr="00CF41FF">
        <w:rPr>
          <w:rFonts w:ascii="Times New Roman" w:hAnsi="Times New Roman"/>
          <w:sz w:val="28"/>
          <w:szCs w:val="28"/>
        </w:rPr>
        <w:t xml:space="preserve">и  от </w:t>
      </w:r>
      <w:r>
        <w:rPr>
          <w:rFonts w:ascii="Times New Roman" w:hAnsi="Times New Roman"/>
          <w:sz w:val="28"/>
          <w:szCs w:val="28"/>
        </w:rPr>
        <w:t>15.05.2023 № 637 «</w:t>
      </w:r>
      <w:r w:rsidRPr="00CF41FF">
        <w:rPr>
          <w:rFonts w:ascii="Times New Roman" w:hAnsi="Times New Roman"/>
          <w:sz w:val="28"/>
          <w:szCs w:val="28"/>
        </w:rPr>
        <w:t>Об утверждении Порядка предоставления единовременной денежной выплаты учителям, прибывшим на работу в муниципальные общеобразовательные организации, и преподавателям, прибывшим на работу в учреждения дополнительного образования в сфере иску</w:t>
      </w:r>
      <w:r w:rsidR="001C4AB4">
        <w:rPr>
          <w:rFonts w:ascii="Times New Roman" w:hAnsi="Times New Roman"/>
          <w:sz w:val="28"/>
          <w:szCs w:val="28"/>
        </w:rPr>
        <w:t>сств, муниципального района</w:t>
      </w:r>
      <w:r w:rsidRPr="00CF41FF">
        <w:rPr>
          <w:rFonts w:ascii="Times New Roman" w:hAnsi="Times New Roman"/>
          <w:sz w:val="28"/>
          <w:szCs w:val="28"/>
        </w:rPr>
        <w:t xml:space="preserve"> «Мирнинский район» Республики Саха (Якутия)</w:t>
      </w:r>
      <w:r>
        <w:rPr>
          <w:rFonts w:ascii="Times New Roman" w:hAnsi="Times New Roman"/>
          <w:sz w:val="28"/>
          <w:szCs w:val="28"/>
        </w:rPr>
        <w:t xml:space="preserve">» </w:t>
      </w:r>
      <w:r w:rsidRPr="00AC073D">
        <w:rPr>
          <w:rFonts w:ascii="Times New Roman" w:hAnsi="Times New Roman"/>
          <w:sz w:val="28"/>
          <w:szCs w:val="28"/>
        </w:rPr>
        <w:t>предоставляются следующие материальные стимулирования:</w:t>
      </w:r>
    </w:p>
    <w:p w14:paraId="543116BB" w14:textId="6DA919EB" w:rsidR="00141E8B" w:rsidRPr="00A959CD" w:rsidRDefault="00141E8B" w:rsidP="00A959CD">
      <w:pPr>
        <w:pStyle w:val="af"/>
        <w:numPr>
          <w:ilvl w:val="0"/>
          <w:numId w:val="41"/>
        </w:numPr>
        <w:tabs>
          <w:tab w:val="left" w:pos="993"/>
        </w:tabs>
        <w:spacing w:after="0"/>
        <w:ind w:left="0" w:firstLine="709"/>
        <w:jc w:val="both"/>
        <w:rPr>
          <w:sz w:val="28"/>
          <w:szCs w:val="28"/>
        </w:rPr>
      </w:pPr>
      <w:r w:rsidRPr="00A959CD">
        <w:rPr>
          <w:sz w:val="28"/>
          <w:szCs w:val="28"/>
        </w:rPr>
        <w:t xml:space="preserve">единовременная компенсационная выплата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размере 2 000 000 (два миллиона). </w:t>
      </w:r>
    </w:p>
    <w:p w14:paraId="7A41F1ED" w14:textId="77777777" w:rsidR="00141E8B" w:rsidRPr="00AC073D" w:rsidRDefault="00141E8B" w:rsidP="00A959CD">
      <w:pPr>
        <w:pStyle w:val="af"/>
        <w:tabs>
          <w:tab w:val="left" w:pos="1276"/>
        </w:tabs>
        <w:suppressAutoHyphens/>
        <w:overflowPunct w:val="0"/>
        <w:autoSpaceDE w:val="0"/>
        <w:autoSpaceDN w:val="0"/>
        <w:adjustRightInd w:val="0"/>
        <w:spacing w:after="0"/>
        <w:ind w:left="0" w:firstLine="709"/>
        <w:jc w:val="both"/>
        <w:textAlignment w:val="baseline"/>
        <w:rPr>
          <w:sz w:val="28"/>
          <w:szCs w:val="28"/>
        </w:rPr>
      </w:pPr>
      <w:r w:rsidRPr="00AC073D">
        <w:rPr>
          <w:sz w:val="28"/>
          <w:szCs w:val="28"/>
        </w:rPr>
        <w:lastRenderedPageBreak/>
        <w:t xml:space="preserve">Осуществление единовременной </w:t>
      </w:r>
      <w:r>
        <w:rPr>
          <w:sz w:val="28"/>
          <w:szCs w:val="28"/>
        </w:rPr>
        <w:t>компенсационной</w:t>
      </w:r>
      <w:r w:rsidRPr="00AC073D">
        <w:rPr>
          <w:sz w:val="28"/>
          <w:szCs w:val="28"/>
        </w:rPr>
        <w:t xml:space="preserve"> выплаты учителям предполагает проведение конкурсного отбора претендентов на право получения единовременной </w:t>
      </w:r>
      <w:r>
        <w:rPr>
          <w:sz w:val="28"/>
          <w:szCs w:val="28"/>
        </w:rPr>
        <w:t>компенсационной</w:t>
      </w:r>
      <w:r w:rsidRPr="00AC073D">
        <w:rPr>
          <w:sz w:val="28"/>
          <w:szCs w:val="28"/>
        </w:rPr>
        <w:t xml:space="preserve"> выплаты.</w:t>
      </w:r>
    </w:p>
    <w:p w14:paraId="4EEB03D0" w14:textId="5C93F261" w:rsidR="00141E8B" w:rsidRPr="00AC073D" w:rsidRDefault="00141E8B" w:rsidP="00A959CD">
      <w:pPr>
        <w:pStyle w:val="af"/>
        <w:tabs>
          <w:tab w:val="left" w:pos="0"/>
        </w:tabs>
        <w:suppressAutoHyphens/>
        <w:overflowPunct w:val="0"/>
        <w:autoSpaceDE w:val="0"/>
        <w:autoSpaceDN w:val="0"/>
        <w:adjustRightInd w:val="0"/>
        <w:spacing w:after="0"/>
        <w:ind w:left="0" w:firstLine="709"/>
        <w:jc w:val="both"/>
        <w:textAlignment w:val="baseline"/>
        <w:rPr>
          <w:sz w:val="28"/>
          <w:szCs w:val="28"/>
        </w:rPr>
      </w:pPr>
      <w:r w:rsidRPr="00AC073D">
        <w:rPr>
          <w:sz w:val="28"/>
          <w:szCs w:val="28"/>
        </w:rPr>
        <w:t xml:space="preserve">Условиями предоставления единовременной </w:t>
      </w:r>
      <w:r>
        <w:rPr>
          <w:sz w:val="28"/>
          <w:szCs w:val="28"/>
        </w:rPr>
        <w:t>компенсационной</w:t>
      </w:r>
      <w:r w:rsidRPr="00AC073D">
        <w:rPr>
          <w:sz w:val="28"/>
          <w:szCs w:val="28"/>
        </w:rPr>
        <w:t xml:space="preserve"> выплаты учителю государственной или муниципальной об</w:t>
      </w:r>
      <w:r w:rsidR="003B1A2F">
        <w:rPr>
          <w:sz w:val="28"/>
          <w:szCs w:val="28"/>
        </w:rPr>
        <w:t>щеоб</w:t>
      </w:r>
      <w:r w:rsidRPr="00AC073D">
        <w:rPr>
          <w:sz w:val="28"/>
          <w:szCs w:val="28"/>
        </w:rPr>
        <w:t>разовательной организации, реализующей образовательные программы начального общего, основного общего, среднего общего образования, являются:</w:t>
      </w:r>
    </w:p>
    <w:p w14:paraId="28FE2000" w14:textId="77777777" w:rsidR="00141E8B" w:rsidRPr="00AC073D" w:rsidRDefault="00141E8B" w:rsidP="00A959CD">
      <w:pPr>
        <w:pStyle w:val="af"/>
        <w:tabs>
          <w:tab w:val="left" w:pos="0"/>
        </w:tabs>
        <w:suppressAutoHyphens/>
        <w:overflowPunct w:val="0"/>
        <w:autoSpaceDE w:val="0"/>
        <w:autoSpaceDN w:val="0"/>
        <w:adjustRightInd w:val="0"/>
        <w:spacing w:after="0"/>
        <w:ind w:left="0" w:firstLine="709"/>
        <w:jc w:val="both"/>
        <w:textAlignment w:val="baseline"/>
        <w:rPr>
          <w:sz w:val="28"/>
          <w:szCs w:val="28"/>
        </w:rPr>
      </w:pPr>
      <w:r w:rsidRPr="00AC073D">
        <w:rPr>
          <w:sz w:val="28"/>
          <w:szCs w:val="28"/>
        </w:rPr>
        <w:t>возраст до 55 лет включительно на дату подачи документов;</w:t>
      </w:r>
    </w:p>
    <w:p w14:paraId="381E66E2" w14:textId="77777777" w:rsidR="00141E8B" w:rsidRPr="00AC073D" w:rsidRDefault="00141E8B" w:rsidP="00A959CD">
      <w:pPr>
        <w:pStyle w:val="af"/>
        <w:tabs>
          <w:tab w:val="left" w:pos="0"/>
        </w:tabs>
        <w:suppressAutoHyphens/>
        <w:overflowPunct w:val="0"/>
        <w:autoSpaceDE w:val="0"/>
        <w:autoSpaceDN w:val="0"/>
        <w:adjustRightInd w:val="0"/>
        <w:spacing w:after="0"/>
        <w:ind w:left="0" w:firstLine="709"/>
        <w:jc w:val="both"/>
        <w:textAlignment w:val="baseline"/>
        <w:rPr>
          <w:sz w:val="28"/>
          <w:szCs w:val="28"/>
        </w:rPr>
      </w:pPr>
      <w:r w:rsidRPr="00AC073D">
        <w:rPr>
          <w:sz w:val="28"/>
          <w:szCs w:val="28"/>
        </w:rPr>
        <w:t>наличие среднего профессионального образования или высшего образования, отвечающего квалификационным требованиям, указанным в квалификационных справочниках, и (или) профессиональным стандартам;</w:t>
      </w:r>
    </w:p>
    <w:p w14:paraId="015DBF80" w14:textId="77777777" w:rsidR="00141E8B" w:rsidRPr="00AC073D" w:rsidRDefault="00141E8B" w:rsidP="00A959CD">
      <w:pPr>
        <w:pStyle w:val="af"/>
        <w:tabs>
          <w:tab w:val="left" w:pos="0"/>
        </w:tabs>
        <w:suppressAutoHyphens/>
        <w:overflowPunct w:val="0"/>
        <w:autoSpaceDE w:val="0"/>
        <w:autoSpaceDN w:val="0"/>
        <w:adjustRightInd w:val="0"/>
        <w:spacing w:after="0"/>
        <w:ind w:left="0" w:firstLine="709"/>
        <w:jc w:val="both"/>
        <w:textAlignment w:val="baseline"/>
        <w:rPr>
          <w:sz w:val="28"/>
          <w:szCs w:val="28"/>
        </w:rPr>
      </w:pPr>
      <w:r w:rsidRPr="00AC073D">
        <w:rPr>
          <w:sz w:val="28"/>
          <w:szCs w:val="28"/>
        </w:rPr>
        <w:t>трудоустройство в общеобразовательную организацию на вакантную должность учителя, включенную в перечень вакантных должностей, с объемом учебной нагрузки не менее 18 часов в неделю за ставку заработной платы;</w:t>
      </w:r>
    </w:p>
    <w:p w14:paraId="04884B59" w14:textId="77777777" w:rsidR="00141E8B" w:rsidRPr="00AC073D" w:rsidRDefault="00141E8B" w:rsidP="00A959CD">
      <w:pPr>
        <w:pStyle w:val="af"/>
        <w:tabs>
          <w:tab w:val="left" w:pos="0"/>
        </w:tabs>
        <w:suppressAutoHyphens/>
        <w:overflowPunct w:val="0"/>
        <w:autoSpaceDE w:val="0"/>
        <w:autoSpaceDN w:val="0"/>
        <w:adjustRightInd w:val="0"/>
        <w:spacing w:after="0"/>
        <w:ind w:left="0" w:firstLine="709"/>
        <w:jc w:val="both"/>
        <w:textAlignment w:val="baseline"/>
        <w:rPr>
          <w:sz w:val="28"/>
          <w:szCs w:val="28"/>
        </w:rPr>
      </w:pPr>
      <w:r w:rsidRPr="00AC073D">
        <w:rPr>
          <w:sz w:val="28"/>
          <w:szCs w:val="28"/>
        </w:rPr>
        <w:t>обязательство исполнять трудовые обязанности в течение 5 лет со дня заключения трудового договора по должности в соответствии с трудовым договором при условии его продления на период неисполнения трудовой функции в полном объеме (кроме времени отдыха, предусмотренного статьями 106 и 107 Трудового кодекса Российской Федерации, за исключением случаев, предусмотренных статьями 255, 256 и 257 Трудового кодекса Российской Федерации);</w:t>
      </w:r>
    </w:p>
    <w:p w14:paraId="7BBF517F" w14:textId="77777777" w:rsidR="00141E8B" w:rsidRPr="00AC073D" w:rsidRDefault="00141E8B" w:rsidP="00A959CD">
      <w:pPr>
        <w:pStyle w:val="af"/>
        <w:tabs>
          <w:tab w:val="left" w:pos="0"/>
        </w:tabs>
        <w:suppressAutoHyphens/>
        <w:overflowPunct w:val="0"/>
        <w:autoSpaceDE w:val="0"/>
        <w:autoSpaceDN w:val="0"/>
        <w:adjustRightInd w:val="0"/>
        <w:spacing w:after="0"/>
        <w:ind w:left="0" w:firstLine="709"/>
        <w:jc w:val="both"/>
        <w:textAlignment w:val="baseline"/>
        <w:rPr>
          <w:sz w:val="28"/>
          <w:szCs w:val="28"/>
        </w:rPr>
      </w:pPr>
      <w:r w:rsidRPr="00AC073D">
        <w:rPr>
          <w:sz w:val="28"/>
          <w:szCs w:val="28"/>
        </w:rPr>
        <w:t>отсутствие факта получения мер государственной и (или) муниципальной поддержки за счет средств федерального бюджета, государственного бюджета Республики Саха (Якутия) или местного бюджета на обеспечение жильем, за исключением средств материнского (семейного) капитала.</w:t>
      </w:r>
    </w:p>
    <w:p w14:paraId="75A67B5D" w14:textId="77777777" w:rsidR="00141E8B" w:rsidRDefault="00141E8B" w:rsidP="00A959CD">
      <w:pPr>
        <w:pStyle w:val="af"/>
        <w:tabs>
          <w:tab w:val="left" w:pos="1134"/>
        </w:tabs>
        <w:suppressAutoHyphens/>
        <w:overflowPunct w:val="0"/>
        <w:autoSpaceDE w:val="0"/>
        <w:autoSpaceDN w:val="0"/>
        <w:adjustRightInd w:val="0"/>
        <w:spacing w:after="0"/>
        <w:ind w:left="0" w:firstLine="709"/>
        <w:jc w:val="both"/>
        <w:textAlignment w:val="baseline"/>
        <w:rPr>
          <w:sz w:val="28"/>
          <w:szCs w:val="28"/>
        </w:rPr>
      </w:pPr>
      <w:r w:rsidRPr="00AC073D">
        <w:rPr>
          <w:sz w:val="28"/>
          <w:szCs w:val="28"/>
        </w:rPr>
        <w:t>Расходы по данному мероприятию осуществляются (совместно с Министерством образования и науки Республики Саха (Якутия)) путём перечисления денежных средств в виде материальной помощи на лицевые счета победителям конкурсного отбора, утвержденных на основании ежегодного Приказа Министра образования и науки Республики Саха (Якутия);</w:t>
      </w:r>
    </w:p>
    <w:p w14:paraId="73DF335D" w14:textId="39E0CB76" w:rsidR="009503BA" w:rsidRDefault="00141E8B" w:rsidP="00A959CD">
      <w:pPr>
        <w:pStyle w:val="af"/>
        <w:numPr>
          <w:ilvl w:val="0"/>
          <w:numId w:val="41"/>
        </w:numPr>
        <w:tabs>
          <w:tab w:val="left" w:pos="993"/>
        </w:tabs>
        <w:suppressAutoHyphens/>
        <w:overflowPunct w:val="0"/>
        <w:autoSpaceDE w:val="0"/>
        <w:autoSpaceDN w:val="0"/>
        <w:adjustRightInd w:val="0"/>
        <w:spacing w:after="0"/>
        <w:ind w:left="0" w:firstLine="709"/>
        <w:jc w:val="both"/>
        <w:textAlignment w:val="baseline"/>
        <w:rPr>
          <w:sz w:val="28"/>
          <w:szCs w:val="28"/>
        </w:rPr>
      </w:pPr>
      <w:r>
        <w:rPr>
          <w:sz w:val="28"/>
          <w:szCs w:val="28"/>
        </w:rPr>
        <w:t>адресная материальная помощь молодым специалистам</w:t>
      </w:r>
      <w:r w:rsidR="00DF1BC7">
        <w:rPr>
          <w:sz w:val="28"/>
          <w:szCs w:val="28"/>
        </w:rPr>
        <w:t>,</w:t>
      </w:r>
      <w:r>
        <w:rPr>
          <w:sz w:val="28"/>
          <w:szCs w:val="28"/>
        </w:rPr>
        <w:t xml:space="preserve"> впервые приступившим к педагогической деятельности в муниципальных об</w:t>
      </w:r>
      <w:r w:rsidR="003B1A2F">
        <w:rPr>
          <w:sz w:val="28"/>
          <w:szCs w:val="28"/>
        </w:rPr>
        <w:t>щеобразовательных организациях</w:t>
      </w:r>
      <w:r>
        <w:rPr>
          <w:sz w:val="28"/>
          <w:szCs w:val="28"/>
        </w:rPr>
        <w:t xml:space="preserve">. </w:t>
      </w:r>
    </w:p>
    <w:p w14:paraId="2DB8159E" w14:textId="7FEA3652" w:rsidR="009503BA" w:rsidRDefault="00141E8B" w:rsidP="00A959CD">
      <w:pPr>
        <w:pStyle w:val="af"/>
        <w:tabs>
          <w:tab w:val="left" w:pos="1134"/>
        </w:tabs>
        <w:suppressAutoHyphens/>
        <w:overflowPunct w:val="0"/>
        <w:autoSpaceDE w:val="0"/>
        <w:autoSpaceDN w:val="0"/>
        <w:adjustRightInd w:val="0"/>
        <w:spacing w:after="0"/>
        <w:ind w:left="0" w:firstLine="709"/>
        <w:jc w:val="both"/>
        <w:textAlignment w:val="baseline"/>
        <w:rPr>
          <w:sz w:val="28"/>
          <w:szCs w:val="28"/>
        </w:rPr>
      </w:pPr>
      <w:r w:rsidRPr="00412CD7">
        <w:rPr>
          <w:sz w:val="28"/>
          <w:szCs w:val="28"/>
        </w:rPr>
        <w:t>Условием предоставления адресной помощи молодому специалисту является трудоустройство на постоянной основе на должность педагогического работника в муниципальных об</w:t>
      </w:r>
      <w:r w:rsidR="003B1A2F">
        <w:rPr>
          <w:sz w:val="28"/>
          <w:szCs w:val="28"/>
        </w:rPr>
        <w:t>щеоб</w:t>
      </w:r>
      <w:r w:rsidRPr="00412CD7">
        <w:rPr>
          <w:sz w:val="28"/>
          <w:szCs w:val="28"/>
        </w:rPr>
        <w:t xml:space="preserve">разовательных организациях Республики Саха (Якутия) с обязательством отработать в течение трех лет с момента подписания трудового договора с образовательной организацией. </w:t>
      </w:r>
    </w:p>
    <w:p w14:paraId="7C91D291" w14:textId="0A222C23" w:rsidR="00141E8B" w:rsidRPr="00412CD7" w:rsidRDefault="00141E8B" w:rsidP="00A959CD">
      <w:pPr>
        <w:pStyle w:val="af"/>
        <w:tabs>
          <w:tab w:val="left" w:pos="1134"/>
        </w:tabs>
        <w:suppressAutoHyphens/>
        <w:overflowPunct w:val="0"/>
        <w:autoSpaceDE w:val="0"/>
        <w:autoSpaceDN w:val="0"/>
        <w:adjustRightInd w:val="0"/>
        <w:spacing w:after="0"/>
        <w:ind w:left="0" w:firstLine="709"/>
        <w:jc w:val="both"/>
        <w:textAlignment w:val="baseline"/>
        <w:rPr>
          <w:sz w:val="28"/>
          <w:szCs w:val="28"/>
        </w:rPr>
      </w:pPr>
      <w:r w:rsidRPr="00412CD7">
        <w:rPr>
          <w:sz w:val="28"/>
          <w:szCs w:val="28"/>
        </w:rPr>
        <w:t xml:space="preserve">Адресная помощь в виде единовременного подъемного пособия и компенсации проездных расходов и багажа до 30 кг выплачивается молодым специалистам, где единовременное подъемное пособие устанавливается в </w:t>
      </w:r>
      <w:r w:rsidRPr="00412CD7">
        <w:rPr>
          <w:sz w:val="28"/>
          <w:szCs w:val="28"/>
        </w:rPr>
        <w:lastRenderedPageBreak/>
        <w:t>размере трех ежемесячных должностных окладов по профессиональной квалификационной группе, соответствующей занимаемой должности молодого специалиста.</w:t>
      </w:r>
    </w:p>
    <w:p w14:paraId="01480A94" w14:textId="77777777" w:rsidR="00141E8B" w:rsidRPr="00412CD7" w:rsidRDefault="00141E8B" w:rsidP="00A959CD">
      <w:pPr>
        <w:tabs>
          <w:tab w:val="left" w:pos="1134"/>
        </w:tabs>
        <w:suppressAutoHyphen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 xml:space="preserve">          </w:t>
      </w:r>
      <w:r w:rsidRPr="00412CD7">
        <w:rPr>
          <w:rFonts w:ascii="Times New Roman" w:hAnsi="Times New Roman"/>
          <w:sz w:val="28"/>
          <w:szCs w:val="28"/>
        </w:rPr>
        <w:t>С молодым специалистом, в отношении которого принято решение о предоставлении адресной помощи, заключается трехсторонний договор, регулирующий взаимоотношения сторон (далее - договор). Договор заключается между Министерством</w:t>
      </w:r>
      <w:r w:rsidRPr="00CC6F73">
        <w:rPr>
          <w:rFonts w:ascii="Times New Roman" w:hAnsi="Times New Roman"/>
          <w:sz w:val="28"/>
          <w:szCs w:val="28"/>
        </w:rPr>
        <w:t xml:space="preserve"> </w:t>
      </w:r>
      <w:r w:rsidRPr="00412CD7">
        <w:rPr>
          <w:rFonts w:ascii="Times New Roman" w:hAnsi="Times New Roman"/>
          <w:sz w:val="28"/>
          <w:szCs w:val="28"/>
        </w:rPr>
        <w:t xml:space="preserve">образования и науки Республики Саха (Якутия), образовательной организацией и молодым специалистом в трех экземплярах. </w:t>
      </w:r>
    </w:p>
    <w:p w14:paraId="43CA73A8" w14:textId="77777777" w:rsidR="00141E8B" w:rsidRPr="00412CD7" w:rsidRDefault="00141E8B" w:rsidP="00A959CD">
      <w:pPr>
        <w:tabs>
          <w:tab w:val="left" w:pos="1134"/>
        </w:tabs>
        <w:suppressAutoHyphen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 xml:space="preserve">          </w:t>
      </w:r>
      <w:r w:rsidRPr="00412CD7">
        <w:rPr>
          <w:rFonts w:ascii="Times New Roman" w:hAnsi="Times New Roman"/>
          <w:sz w:val="28"/>
          <w:szCs w:val="28"/>
        </w:rPr>
        <w:t xml:space="preserve">Адресная помощь предоставляется молодому специалисту в соответствии со сводной бюджетной росписью государственного бюджета Республики Саха (Якутия) на соответствующий финансовый год в пределах лимитов бюджетных обязательств, предусмотренных Министерству образования и науки Республики Саха (Якутия) в установленном порядке, в рамках государственной программы Республики Саха (Якутия) «Развитие образования Республики Саха (Якутия)». </w:t>
      </w:r>
    </w:p>
    <w:p w14:paraId="48C3CE19" w14:textId="77777777" w:rsidR="00141E8B" w:rsidRPr="00412CD7" w:rsidRDefault="00141E8B" w:rsidP="00A959CD">
      <w:pPr>
        <w:tabs>
          <w:tab w:val="left" w:pos="1134"/>
        </w:tabs>
        <w:suppressAutoHyphens/>
        <w:overflowPunct w:val="0"/>
        <w:autoSpaceDE w:val="0"/>
        <w:autoSpaceDN w:val="0"/>
        <w:adjustRightInd w:val="0"/>
        <w:spacing w:after="0"/>
        <w:jc w:val="both"/>
        <w:textAlignment w:val="baseline"/>
        <w:rPr>
          <w:rFonts w:ascii="Times New Roman" w:hAnsi="Times New Roman"/>
          <w:sz w:val="28"/>
          <w:szCs w:val="28"/>
        </w:rPr>
      </w:pPr>
      <w:r>
        <w:rPr>
          <w:rFonts w:ascii="Times New Roman" w:hAnsi="Times New Roman"/>
          <w:sz w:val="28"/>
          <w:szCs w:val="28"/>
        </w:rPr>
        <w:t xml:space="preserve">          </w:t>
      </w:r>
      <w:r w:rsidRPr="00412CD7">
        <w:rPr>
          <w:rFonts w:ascii="Times New Roman" w:hAnsi="Times New Roman"/>
          <w:sz w:val="28"/>
          <w:szCs w:val="28"/>
        </w:rPr>
        <w:t>В случае прекращения трудового договора с муниципальной образовательной организацией до истечения трехлетнего срока действия договора по основаниям, предусмотренным пунктом 8 части первой статьи 77, пунктами 1, 2 части первой статьи 81, пунктами 1, 2, 5-7 части первой статьи 83 Трудового кодекса Российской Федерации, возврат молодым специалистам полученной адресной помощи не производится.</w:t>
      </w:r>
    </w:p>
    <w:p w14:paraId="1AC660C3" w14:textId="4FE3F38D" w:rsidR="00141E8B" w:rsidRPr="00AC073D" w:rsidRDefault="00141E8B" w:rsidP="00A959CD">
      <w:pPr>
        <w:pStyle w:val="af"/>
        <w:numPr>
          <w:ilvl w:val="0"/>
          <w:numId w:val="42"/>
        </w:numPr>
        <w:tabs>
          <w:tab w:val="left" w:pos="993"/>
        </w:tabs>
        <w:suppressAutoHyphens/>
        <w:overflowPunct w:val="0"/>
        <w:autoSpaceDE w:val="0"/>
        <w:autoSpaceDN w:val="0"/>
        <w:adjustRightInd w:val="0"/>
        <w:spacing w:after="0"/>
        <w:ind w:left="0" w:firstLine="709"/>
        <w:jc w:val="both"/>
        <w:textAlignment w:val="baseline"/>
        <w:rPr>
          <w:sz w:val="28"/>
          <w:szCs w:val="28"/>
        </w:rPr>
      </w:pPr>
      <w:r w:rsidRPr="00AC073D">
        <w:rPr>
          <w:sz w:val="28"/>
          <w:szCs w:val="28"/>
        </w:rPr>
        <w:t>адресная материальная помощь работникам муниципальных общеобразовательных организаций- не более 150 тысяч рублей.</w:t>
      </w:r>
    </w:p>
    <w:p w14:paraId="477ADDD9" w14:textId="77777777" w:rsidR="00141E8B" w:rsidRPr="00AC073D" w:rsidRDefault="00141E8B" w:rsidP="00A959CD">
      <w:pPr>
        <w:pStyle w:val="af"/>
        <w:spacing w:after="0"/>
        <w:ind w:left="0" w:firstLine="709"/>
        <w:jc w:val="both"/>
        <w:rPr>
          <w:sz w:val="28"/>
          <w:szCs w:val="28"/>
        </w:rPr>
      </w:pPr>
      <w:r w:rsidRPr="00AC073D">
        <w:rPr>
          <w:sz w:val="28"/>
          <w:szCs w:val="28"/>
        </w:rPr>
        <w:t xml:space="preserve">Основанием для рассмотрения вопроса о предоставлении адресной материальной помощи является письменное заявление работника, поданное в адрес работодателя, в течение одного года с даты заключения с ним трудового договора, о предоставлении адресной материальной помощи. </w:t>
      </w:r>
    </w:p>
    <w:p w14:paraId="4F9DB2D6" w14:textId="4FD44CAA" w:rsidR="00141E8B" w:rsidRPr="00AC073D" w:rsidRDefault="00141E8B" w:rsidP="00A959CD">
      <w:pPr>
        <w:pStyle w:val="af"/>
        <w:spacing w:after="0"/>
        <w:ind w:left="0" w:firstLine="709"/>
        <w:jc w:val="both"/>
        <w:rPr>
          <w:sz w:val="28"/>
          <w:szCs w:val="28"/>
        </w:rPr>
      </w:pPr>
      <w:r w:rsidRPr="00AC073D">
        <w:rPr>
          <w:sz w:val="28"/>
          <w:szCs w:val="28"/>
        </w:rPr>
        <w:t xml:space="preserve">Расходы по данному мероприятию осуществляются путём перечисления денежных средств в виде материальной помощи на лицевые счета работников на основании решения Комиссии по предоставлению адресной материальной помощи, </w:t>
      </w:r>
      <w:r w:rsidR="005421E9">
        <w:rPr>
          <w:sz w:val="28"/>
        </w:rPr>
        <w:t>р</w:t>
      </w:r>
      <w:r w:rsidRPr="00AC073D">
        <w:rPr>
          <w:sz w:val="28"/>
        </w:rPr>
        <w:t xml:space="preserve">аспоряжения Администрации </w:t>
      </w:r>
      <w:r w:rsidR="005421E9">
        <w:rPr>
          <w:sz w:val="28"/>
          <w:szCs w:val="28"/>
        </w:rPr>
        <w:t>муниципального образования</w:t>
      </w:r>
      <w:r w:rsidRPr="00AC073D">
        <w:rPr>
          <w:sz w:val="28"/>
          <w:szCs w:val="28"/>
        </w:rPr>
        <w:t xml:space="preserve"> «Мирнинский район» Республики Саха (Якутия) (далее – Администрация) и заключенного между работником и Администрацией договора о взаимных обязательствах по предоставлению адресной материальной помощи. </w:t>
      </w:r>
    </w:p>
    <w:p w14:paraId="6FE28FE2" w14:textId="77777777" w:rsidR="00141E8B" w:rsidRPr="00AC073D" w:rsidRDefault="00141E8B" w:rsidP="00A959CD">
      <w:pPr>
        <w:pStyle w:val="af"/>
        <w:spacing w:after="0"/>
        <w:ind w:left="0" w:firstLine="709"/>
        <w:jc w:val="both"/>
        <w:rPr>
          <w:sz w:val="28"/>
          <w:szCs w:val="28"/>
        </w:rPr>
      </w:pPr>
      <w:r w:rsidRPr="00AC073D">
        <w:rPr>
          <w:sz w:val="28"/>
          <w:szCs w:val="28"/>
        </w:rPr>
        <w:t>Условием предоставления адресной материальной помощи является согласие работника отработать у работодателя не менее 3-х календарных лет с момента заключения договора с Администрацией.</w:t>
      </w:r>
    </w:p>
    <w:p w14:paraId="61B6D0A1" w14:textId="77777777" w:rsidR="00141E8B" w:rsidRPr="00AC073D" w:rsidRDefault="00141E8B" w:rsidP="00A959CD">
      <w:pPr>
        <w:pStyle w:val="af"/>
        <w:spacing w:after="0"/>
        <w:ind w:left="0" w:firstLine="709"/>
        <w:jc w:val="both"/>
        <w:rPr>
          <w:sz w:val="28"/>
          <w:szCs w:val="28"/>
        </w:rPr>
      </w:pPr>
      <w:r w:rsidRPr="00AC073D">
        <w:rPr>
          <w:sz w:val="28"/>
          <w:szCs w:val="28"/>
        </w:rPr>
        <w:t>В случае увольнения работника до истечения трехлетнего срока средства предоставленной материальной помощи подлежат возврату в полном объёме. Данное условие подлежит включению в договор о взаимных обязательствах по предоставлению адресной материальной помощи, заключаемый между работником и Администрацией;</w:t>
      </w:r>
    </w:p>
    <w:p w14:paraId="3D6E9052" w14:textId="68DE56D7" w:rsidR="00141E8B" w:rsidRPr="00AC073D" w:rsidRDefault="00141E8B" w:rsidP="00A959CD">
      <w:pPr>
        <w:pStyle w:val="af"/>
        <w:numPr>
          <w:ilvl w:val="0"/>
          <w:numId w:val="43"/>
        </w:numPr>
        <w:tabs>
          <w:tab w:val="left" w:pos="993"/>
        </w:tabs>
        <w:suppressAutoHyphens/>
        <w:overflowPunct w:val="0"/>
        <w:autoSpaceDE w:val="0"/>
        <w:autoSpaceDN w:val="0"/>
        <w:adjustRightInd w:val="0"/>
        <w:spacing w:after="0"/>
        <w:ind w:left="0" w:firstLine="709"/>
        <w:jc w:val="both"/>
        <w:textAlignment w:val="baseline"/>
        <w:rPr>
          <w:sz w:val="28"/>
          <w:szCs w:val="28"/>
        </w:rPr>
      </w:pPr>
      <w:r w:rsidRPr="00AC073D">
        <w:rPr>
          <w:sz w:val="28"/>
          <w:szCs w:val="28"/>
        </w:rPr>
        <w:lastRenderedPageBreak/>
        <w:t>единовременная денежная выплата учителям, прибывшим в муниципальны</w:t>
      </w:r>
      <w:r w:rsidR="006974D7">
        <w:rPr>
          <w:sz w:val="28"/>
          <w:szCs w:val="28"/>
        </w:rPr>
        <w:t>е общеобразовательные организации</w:t>
      </w:r>
      <w:r w:rsidRPr="00AC073D">
        <w:rPr>
          <w:sz w:val="28"/>
          <w:szCs w:val="28"/>
        </w:rPr>
        <w:t xml:space="preserve"> в размере 1 130 000 (один миллион сто тридцать) тысяч рублей с учетом налога на доходы физических лиц.</w:t>
      </w:r>
    </w:p>
    <w:p w14:paraId="55A37FD7" w14:textId="77777777" w:rsidR="00141E8B" w:rsidRPr="00AC073D" w:rsidRDefault="00141E8B" w:rsidP="00A959CD">
      <w:pPr>
        <w:tabs>
          <w:tab w:val="left" w:pos="567"/>
          <w:tab w:val="left" w:pos="1418"/>
        </w:tabs>
        <w:autoSpaceDE w:val="0"/>
        <w:autoSpaceDN w:val="0"/>
        <w:adjustRightInd w:val="0"/>
        <w:spacing w:after="0"/>
        <w:ind w:firstLine="709"/>
        <w:jc w:val="both"/>
        <w:rPr>
          <w:rFonts w:ascii="Times New Roman" w:hAnsi="Times New Roman"/>
          <w:sz w:val="28"/>
          <w:szCs w:val="28"/>
        </w:rPr>
      </w:pPr>
      <w:r w:rsidRPr="00AC073D">
        <w:rPr>
          <w:rFonts w:ascii="Times New Roman" w:hAnsi="Times New Roman"/>
          <w:sz w:val="28"/>
          <w:szCs w:val="28"/>
        </w:rPr>
        <w:t>Условиями предоставления единовременной денежной выплаты учителю муниципальной общеобразовательной организации, реализующей общеобразовательные программы начального общего, основного общего, среднего общего образования реализующего программы общеразвивающего и предпрофессионального дополнительного образования, являются:</w:t>
      </w:r>
    </w:p>
    <w:p w14:paraId="7C6C4414" w14:textId="77777777" w:rsidR="00141E8B" w:rsidRPr="00AC073D" w:rsidRDefault="00141E8B" w:rsidP="00A959CD">
      <w:pPr>
        <w:numPr>
          <w:ilvl w:val="0"/>
          <w:numId w:val="44"/>
        </w:numPr>
        <w:tabs>
          <w:tab w:val="left" w:pos="567"/>
          <w:tab w:val="left" w:pos="993"/>
        </w:tabs>
        <w:autoSpaceDE w:val="0"/>
        <w:autoSpaceDN w:val="0"/>
        <w:adjustRightInd w:val="0"/>
        <w:spacing w:after="0"/>
        <w:ind w:left="0" w:firstLine="709"/>
        <w:jc w:val="both"/>
        <w:rPr>
          <w:rFonts w:ascii="Times New Roman" w:hAnsi="Times New Roman"/>
          <w:sz w:val="28"/>
          <w:szCs w:val="28"/>
        </w:rPr>
      </w:pPr>
      <w:r w:rsidRPr="00AC073D">
        <w:rPr>
          <w:rFonts w:ascii="Times New Roman" w:hAnsi="Times New Roman"/>
          <w:sz w:val="28"/>
          <w:szCs w:val="28"/>
        </w:rPr>
        <w:t>возраст до 50 лет включительно на дату подачи документов;</w:t>
      </w:r>
    </w:p>
    <w:p w14:paraId="607C9F76" w14:textId="77777777" w:rsidR="00141E8B" w:rsidRPr="00AC073D" w:rsidRDefault="00141E8B" w:rsidP="00A959CD">
      <w:pPr>
        <w:numPr>
          <w:ilvl w:val="0"/>
          <w:numId w:val="44"/>
        </w:numPr>
        <w:tabs>
          <w:tab w:val="left" w:pos="567"/>
          <w:tab w:val="left" w:pos="993"/>
        </w:tabs>
        <w:autoSpaceDE w:val="0"/>
        <w:autoSpaceDN w:val="0"/>
        <w:adjustRightInd w:val="0"/>
        <w:spacing w:after="0"/>
        <w:ind w:left="0" w:firstLine="709"/>
        <w:jc w:val="both"/>
        <w:rPr>
          <w:rFonts w:ascii="Times New Roman" w:hAnsi="Times New Roman"/>
          <w:sz w:val="28"/>
          <w:szCs w:val="28"/>
        </w:rPr>
      </w:pPr>
      <w:r w:rsidRPr="00AC073D">
        <w:rPr>
          <w:rFonts w:ascii="Times New Roman" w:hAnsi="Times New Roman"/>
          <w:sz w:val="28"/>
          <w:szCs w:val="28"/>
        </w:rPr>
        <w:t xml:space="preserve">наличие высшего образования, отвечающего квалификационным требованиям, указанным в квалификационных справочниках, и (или) профессиональным стандартам (для общеобразовательных организаций); </w:t>
      </w:r>
    </w:p>
    <w:p w14:paraId="27FE56CC" w14:textId="77777777" w:rsidR="00141E8B" w:rsidRPr="00AC073D" w:rsidRDefault="00141E8B" w:rsidP="00A959CD">
      <w:pPr>
        <w:numPr>
          <w:ilvl w:val="0"/>
          <w:numId w:val="44"/>
        </w:numPr>
        <w:tabs>
          <w:tab w:val="left" w:pos="567"/>
          <w:tab w:val="left" w:pos="993"/>
        </w:tabs>
        <w:autoSpaceDE w:val="0"/>
        <w:autoSpaceDN w:val="0"/>
        <w:adjustRightInd w:val="0"/>
        <w:spacing w:after="0"/>
        <w:ind w:left="0" w:firstLine="709"/>
        <w:jc w:val="both"/>
        <w:rPr>
          <w:rFonts w:ascii="Times New Roman" w:hAnsi="Times New Roman"/>
          <w:sz w:val="28"/>
          <w:szCs w:val="28"/>
        </w:rPr>
      </w:pPr>
      <w:r w:rsidRPr="00AC073D">
        <w:rPr>
          <w:rFonts w:ascii="Times New Roman" w:hAnsi="Times New Roman"/>
          <w:sz w:val="28"/>
          <w:szCs w:val="28"/>
        </w:rPr>
        <w:t>наличие первой или высшей квалификационной категории;</w:t>
      </w:r>
    </w:p>
    <w:p w14:paraId="63549D49" w14:textId="77777777" w:rsidR="00141E8B" w:rsidRPr="00AC073D" w:rsidRDefault="00141E8B" w:rsidP="00A959CD">
      <w:pPr>
        <w:numPr>
          <w:ilvl w:val="0"/>
          <w:numId w:val="44"/>
        </w:numPr>
        <w:tabs>
          <w:tab w:val="left" w:pos="567"/>
          <w:tab w:val="left" w:pos="993"/>
        </w:tabs>
        <w:autoSpaceDE w:val="0"/>
        <w:autoSpaceDN w:val="0"/>
        <w:adjustRightInd w:val="0"/>
        <w:spacing w:after="0"/>
        <w:ind w:left="0" w:firstLine="709"/>
        <w:jc w:val="both"/>
        <w:rPr>
          <w:rFonts w:ascii="Times New Roman" w:hAnsi="Times New Roman"/>
          <w:sz w:val="28"/>
          <w:szCs w:val="28"/>
        </w:rPr>
      </w:pPr>
      <w:r w:rsidRPr="00AC073D">
        <w:rPr>
          <w:rFonts w:ascii="Times New Roman" w:hAnsi="Times New Roman"/>
          <w:sz w:val="28"/>
          <w:szCs w:val="28"/>
        </w:rPr>
        <w:t>трудоустройство на должность учителя в общеобразовательную организацию, включенные в перечень вакантных должностей, с объемом учебной нагрузки не менее чем 18 часов в неделю за ставку заработной платы;</w:t>
      </w:r>
    </w:p>
    <w:p w14:paraId="4022D6CE" w14:textId="77777777" w:rsidR="00141E8B" w:rsidRPr="00AC073D" w:rsidRDefault="00141E8B" w:rsidP="00A959CD">
      <w:pPr>
        <w:pStyle w:val="af"/>
        <w:tabs>
          <w:tab w:val="left" w:pos="1134"/>
        </w:tabs>
        <w:suppressAutoHyphens/>
        <w:overflowPunct w:val="0"/>
        <w:autoSpaceDE w:val="0"/>
        <w:autoSpaceDN w:val="0"/>
        <w:adjustRightInd w:val="0"/>
        <w:spacing w:after="0"/>
        <w:ind w:left="0" w:firstLine="709"/>
        <w:jc w:val="both"/>
        <w:textAlignment w:val="baseline"/>
        <w:rPr>
          <w:sz w:val="28"/>
          <w:szCs w:val="28"/>
          <w:u w:val="single"/>
        </w:rPr>
      </w:pPr>
      <w:r w:rsidRPr="00AC073D">
        <w:rPr>
          <w:sz w:val="28"/>
          <w:szCs w:val="28"/>
        </w:rPr>
        <w:t>принятие учителем/преподавателем</w:t>
      </w:r>
      <w:r w:rsidRPr="00AC073D">
        <w:rPr>
          <w:b/>
          <w:sz w:val="28"/>
          <w:szCs w:val="28"/>
        </w:rPr>
        <w:t xml:space="preserve"> </w:t>
      </w:r>
      <w:r w:rsidRPr="00AC073D">
        <w:rPr>
          <w:sz w:val="28"/>
          <w:szCs w:val="28"/>
        </w:rPr>
        <w:t>обязательства отработать в течение пяти лет по основному месту работы при условии учебной нагрузки не менее 18 часов в неделю за ставку заработной платы в соответствии с трудовым договором (при условии его продления на период неисполнения трудовой функции (отпусков), предусмотренных статьями 255, 256 и 257 Трудового кодекса Российской Федерации.</w:t>
      </w:r>
    </w:p>
    <w:p w14:paraId="13977C26" w14:textId="04F3BE0F" w:rsidR="00141E8B" w:rsidRDefault="00141E8B" w:rsidP="00A959CD">
      <w:pPr>
        <w:pStyle w:val="af"/>
        <w:spacing w:after="0"/>
        <w:ind w:left="0" w:firstLine="709"/>
        <w:jc w:val="both"/>
        <w:rPr>
          <w:sz w:val="28"/>
          <w:szCs w:val="28"/>
        </w:rPr>
      </w:pPr>
      <w:r w:rsidRPr="00AC073D">
        <w:rPr>
          <w:sz w:val="28"/>
          <w:szCs w:val="28"/>
        </w:rPr>
        <w:t>Расходы по данному мероприятию осуществляются путём перечисления денежных средств в виде единовременной денежной выплаты за вычетом налога на доходы физических лиц на лицевые счета работников. Победители конкурсного отбора утверждаются ежегодно на основании заседания Комиссии и постановления Админист</w:t>
      </w:r>
      <w:r w:rsidR="00D352CA">
        <w:rPr>
          <w:sz w:val="28"/>
          <w:szCs w:val="28"/>
        </w:rPr>
        <w:t>рации муниципального района</w:t>
      </w:r>
      <w:r w:rsidRPr="00AC073D">
        <w:rPr>
          <w:sz w:val="28"/>
          <w:szCs w:val="28"/>
        </w:rPr>
        <w:t xml:space="preserve"> «Мирнинский район»</w:t>
      </w:r>
      <w:r w:rsidR="00D352CA">
        <w:rPr>
          <w:sz w:val="28"/>
          <w:szCs w:val="28"/>
        </w:rPr>
        <w:t xml:space="preserve"> Республики Саха (Якутия)</w:t>
      </w:r>
      <w:r w:rsidRPr="00AC073D">
        <w:rPr>
          <w:sz w:val="28"/>
          <w:szCs w:val="28"/>
        </w:rPr>
        <w:t>.</w:t>
      </w:r>
    </w:p>
    <w:p w14:paraId="35827314" w14:textId="3F706486" w:rsidR="00141E8B" w:rsidRDefault="00141E8B" w:rsidP="00A959CD">
      <w:pPr>
        <w:pStyle w:val="af"/>
        <w:spacing w:after="0"/>
        <w:ind w:left="0" w:firstLine="709"/>
        <w:jc w:val="both"/>
        <w:rPr>
          <w:sz w:val="28"/>
          <w:szCs w:val="28"/>
        </w:rPr>
      </w:pPr>
      <w:r w:rsidRPr="002E70F4">
        <w:rPr>
          <w:sz w:val="28"/>
          <w:szCs w:val="28"/>
        </w:rPr>
        <w:t xml:space="preserve">Исполнители мероприятия: </w:t>
      </w:r>
      <w:r w:rsidR="008F4226">
        <w:rPr>
          <w:sz w:val="28"/>
          <w:szCs w:val="28"/>
        </w:rPr>
        <w:t xml:space="preserve">МКУ «МРУО», </w:t>
      </w:r>
      <w:r w:rsidR="008F4226" w:rsidRPr="00DF1BC7">
        <w:rPr>
          <w:sz w:val="28"/>
          <w:szCs w:val="28"/>
        </w:rPr>
        <w:t>общеобразовательные организации.</w:t>
      </w:r>
    </w:p>
    <w:p w14:paraId="0FFD3372" w14:textId="77777777" w:rsidR="00877A46" w:rsidRDefault="00877A46" w:rsidP="001745D9">
      <w:pPr>
        <w:pStyle w:val="af"/>
        <w:ind w:left="0" w:firstLine="567"/>
        <w:jc w:val="both"/>
        <w:rPr>
          <w:sz w:val="28"/>
          <w:szCs w:val="28"/>
        </w:rPr>
      </w:pPr>
    </w:p>
    <w:p w14:paraId="75EB0CD3" w14:textId="277B2DD2" w:rsidR="000D0BC2" w:rsidRDefault="00BB6E7F" w:rsidP="0040605F">
      <w:pPr>
        <w:pStyle w:val="af"/>
        <w:tabs>
          <w:tab w:val="left" w:pos="1134"/>
        </w:tabs>
        <w:suppressAutoHyphens/>
        <w:overflowPunct w:val="0"/>
        <w:autoSpaceDE w:val="0"/>
        <w:autoSpaceDN w:val="0"/>
        <w:adjustRightInd w:val="0"/>
        <w:spacing w:after="0"/>
        <w:ind w:left="0" w:firstLine="709"/>
        <w:jc w:val="center"/>
        <w:textAlignment w:val="baseline"/>
        <w:rPr>
          <w:b/>
          <w:color w:val="000000"/>
          <w:sz w:val="28"/>
          <w:szCs w:val="28"/>
        </w:rPr>
      </w:pPr>
      <w:r w:rsidRPr="00972348">
        <w:rPr>
          <w:b/>
          <w:sz w:val="28"/>
          <w:szCs w:val="28"/>
        </w:rPr>
        <w:t xml:space="preserve">Задача </w:t>
      </w:r>
      <w:r w:rsidR="0049765D">
        <w:rPr>
          <w:b/>
          <w:sz w:val="28"/>
          <w:szCs w:val="28"/>
        </w:rPr>
        <w:t>3</w:t>
      </w:r>
      <w:r w:rsidR="000D0BC2" w:rsidRPr="00972348">
        <w:rPr>
          <w:b/>
          <w:sz w:val="28"/>
          <w:szCs w:val="28"/>
        </w:rPr>
        <w:t xml:space="preserve">. </w:t>
      </w:r>
      <w:r w:rsidR="002725E2" w:rsidRPr="00972348">
        <w:rPr>
          <w:b/>
          <w:color w:val="000000"/>
          <w:sz w:val="28"/>
          <w:szCs w:val="28"/>
        </w:rPr>
        <w:t>Организация горячего питания</w:t>
      </w:r>
      <w:r w:rsidR="0040605F">
        <w:rPr>
          <w:b/>
          <w:color w:val="000000"/>
          <w:sz w:val="28"/>
          <w:szCs w:val="28"/>
        </w:rPr>
        <w:t xml:space="preserve"> обучающихся</w:t>
      </w:r>
    </w:p>
    <w:p w14:paraId="347D1C35" w14:textId="77777777" w:rsidR="00396DFF" w:rsidRPr="00972348" w:rsidRDefault="00396DFF" w:rsidP="00335F07">
      <w:pPr>
        <w:pStyle w:val="af"/>
        <w:tabs>
          <w:tab w:val="left" w:pos="1134"/>
        </w:tabs>
        <w:suppressAutoHyphens/>
        <w:overflowPunct w:val="0"/>
        <w:autoSpaceDE w:val="0"/>
        <w:autoSpaceDN w:val="0"/>
        <w:adjustRightInd w:val="0"/>
        <w:spacing w:after="0"/>
        <w:ind w:left="0" w:firstLine="709"/>
        <w:jc w:val="both"/>
        <w:textAlignment w:val="baseline"/>
        <w:rPr>
          <w:b/>
          <w:sz w:val="28"/>
          <w:szCs w:val="28"/>
        </w:rPr>
      </w:pPr>
    </w:p>
    <w:p w14:paraId="5557E9B2" w14:textId="7C64DCCF" w:rsidR="009C3BB1" w:rsidRPr="00972348" w:rsidRDefault="00CE58E1" w:rsidP="00335F07">
      <w:pPr>
        <w:tabs>
          <w:tab w:val="left" w:pos="993"/>
        </w:tabs>
        <w:suppressAutoHyphens/>
        <w:spacing w:after="0"/>
        <w:ind w:firstLine="709"/>
        <w:jc w:val="both"/>
        <w:rPr>
          <w:rFonts w:ascii="Times New Roman" w:hAnsi="Times New Roman"/>
          <w:bCs/>
          <w:sz w:val="28"/>
          <w:szCs w:val="28"/>
          <w:u w:val="single"/>
        </w:rPr>
      </w:pPr>
      <w:r w:rsidRPr="00972348">
        <w:rPr>
          <w:rFonts w:ascii="Times New Roman" w:hAnsi="Times New Roman"/>
          <w:bCs/>
          <w:sz w:val="28"/>
          <w:szCs w:val="28"/>
          <w:u w:val="single"/>
        </w:rPr>
        <w:t xml:space="preserve">Мероприятие № 1. </w:t>
      </w:r>
      <w:r w:rsidR="00BC5C5A" w:rsidRPr="00972348">
        <w:rPr>
          <w:rFonts w:ascii="Times New Roman" w:hAnsi="Times New Roman"/>
          <w:bCs/>
          <w:sz w:val="28"/>
          <w:szCs w:val="28"/>
          <w:u w:val="single"/>
        </w:rPr>
        <w:t>Организация питания обучающихся муниципальных об</w:t>
      </w:r>
      <w:r w:rsidR="00D352CA">
        <w:rPr>
          <w:rFonts w:ascii="Times New Roman" w:hAnsi="Times New Roman"/>
          <w:bCs/>
          <w:sz w:val="28"/>
          <w:szCs w:val="28"/>
          <w:u w:val="single"/>
        </w:rPr>
        <w:t>щеобразовательных организаций МР</w:t>
      </w:r>
      <w:r w:rsidR="00BC5C5A" w:rsidRPr="00972348">
        <w:rPr>
          <w:rFonts w:ascii="Times New Roman" w:hAnsi="Times New Roman"/>
          <w:bCs/>
          <w:sz w:val="28"/>
          <w:szCs w:val="28"/>
          <w:u w:val="single"/>
        </w:rPr>
        <w:t xml:space="preserve"> «Мирнинский район»</w:t>
      </w:r>
      <w:r w:rsidR="0040605F">
        <w:rPr>
          <w:rFonts w:ascii="Times New Roman" w:hAnsi="Times New Roman"/>
          <w:bCs/>
          <w:sz w:val="28"/>
          <w:szCs w:val="28"/>
          <w:u w:val="single"/>
        </w:rPr>
        <w:t xml:space="preserve"> РС (Я)</w:t>
      </w:r>
      <w:r w:rsidR="00BC5C5A" w:rsidRPr="00972348">
        <w:rPr>
          <w:rFonts w:ascii="Times New Roman" w:hAnsi="Times New Roman"/>
          <w:bCs/>
          <w:sz w:val="28"/>
          <w:szCs w:val="28"/>
          <w:u w:val="single"/>
        </w:rPr>
        <w:t>, в том числе отдельных категорий обучающихся, им</w:t>
      </w:r>
      <w:r w:rsidR="00A972E6">
        <w:rPr>
          <w:rFonts w:ascii="Times New Roman" w:hAnsi="Times New Roman"/>
          <w:bCs/>
          <w:sz w:val="28"/>
          <w:szCs w:val="28"/>
          <w:u w:val="single"/>
        </w:rPr>
        <w:t>еющих право на льготное питание</w:t>
      </w:r>
      <w:r w:rsidR="00D352CA">
        <w:rPr>
          <w:rFonts w:ascii="Times New Roman" w:hAnsi="Times New Roman"/>
          <w:bCs/>
          <w:sz w:val="28"/>
          <w:szCs w:val="28"/>
          <w:u w:val="single"/>
        </w:rPr>
        <w:t xml:space="preserve"> за счет средств бюджета МР</w:t>
      </w:r>
      <w:r w:rsidR="00BC5C5A" w:rsidRPr="00972348">
        <w:rPr>
          <w:rFonts w:ascii="Times New Roman" w:hAnsi="Times New Roman"/>
          <w:bCs/>
          <w:sz w:val="28"/>
          <w:szCs w:val="28"/>
          <w:u w:val="single"/>
        </w:rPr>
        <w:t xml:space="preserve"> «Мирнинский </w:t>
      </w:r>
      <w:r w:rsidR="008E597D">
        <w:rPr>
          <w:rFonts w:ascii="Times New Roman" w:hAnsi="Times New Roman"/>
          <w:bCs/>
          <w:sz w:val="28"/>
          <w:szCs w:val="28"/>
          <w:u w:val="single"/>
        </w:rPr>
        <w:t>район»</w:t>
      </w:r>
      <w:r w:rsidR="0040605F">
        <w:rPr>
          <w:rFonts w:ascii="Times New Roman" w:hAnsi="Times New Roman"/>
          <w:bCs/>
          <w:sz w:val="28"/>
          <w:szCs w:val="28"/>
          <w:u w:val="single"/>
        </w:rPr>
        <w:t xml:space="preserve"> РС (Я)</w:t>
      </w:r>
      <w:r w:rsidR="009C3BB1" w:rsidRPr="00972348">
        <w:rPr>
          <w:rFonts w:ascii="Times New Roman" w:hAnsi="Times New Roman"/>
          <w:bCs/>
          <w:sz w:val="28"/>
          <w:szCs w:val="28"/>
          <w:u w:val="single"/>
        </w:rPr>
        <w:t>.</w:t>
      </w:r>
    </w:p>
    <w:p w14:paraId="28AD32FF" w14:textId="6AFA464D" w:rsidR="00BC5C5A" w:rsidRDefault="00BC5C5A" w:rsidP="00335F07">
      <w:pPr>
        <w:tabs>
          <w:tab w:val="left" w:pos="993"/>
        </w:tabs>
        <w:suppressAutoHyphens/>
        <w:spacing w:after="0"/>
        <w:ind w:firstLine="709"/>
        <w:jc w:val="both"/>
        <w:rPr>
          <w:rFonts w:ascii="Times New Roman" w:hAnsi="Times New Roman"/>
          <w:bCs/>
          <w:sz w:val="28"/>
          <w:szCs w:val="28"/>
        </w:rPr>
      </w:pPr>
      <w:r w:rsidRPr="00972348">
        <w:rPr>
          <w:rFonts w:ascii="Times New Roman" w:hAnsi="Times New Roman"/>
          <w:bCs/>
          <w:sz w:val="28"/>
          <w:szCs w:val="28"/>
        </w:rPr>
        <w:t xml:space="preserve">Расходы по данному мероприятию осуществляются в соответствии со ст.37 Федерального закона № 273-ФЗ «Об образовании в Российской Федерации», приказом Министерства образования и науки Российской Федерации и Министерства здравоохранения и социального развития </w:t>
      </w:r>
      <w:r w:rsidRPr="00972348">
        <w:rPr>
          <w:rFonts w:ascii="Times New Roman" w:hAnsi="Times New Roman"/>
          <w:bCs/>
          <w:sz w:val="28"/>
          <w:szCs w:val="28"/>
        </w:rPr>
        <w:lastRenderedPageBreak/>
        <w:t>Российс</w:t>
      </w:r>
      <w:r w:rsidR="002725E2" w:rsidRPr="00972348">
        <w:rPr>
          <w:rFonts w:ascii="Times New Roman" w:hAnsi="Times New Roman"/>
          <w:bCs/>
          <w:sz w:val="28"/>
          <w:szCs w:val="28"/>
        </w:rPr>
        <w:t xml:space="preserve">кой Федерации от 11.03.2012 </w:t>
      </w:r>
      <w:r w:rsidRPr="00972348">
        <w:rPr>
          <w:rFonts w:ascii="Times New Roman" w:hAnsi="Times New Roman"/>
          <w:bCs/>
          <w:sz w:val="28"/>
          <w:szCs w:val="28"/>
        </w:rPr>
        <w:t>№213н/178 «Об утверждении  методических рекомендаций по организации  питания обучающихся и воспитанников образовательных учреждений», Порядком  обеспечения питанием отдельных категорий обучающихся в муниципальных общ</w:t>
      </w:r>
      <w:r w:rsidR="00D352CA">
        <w:rPr>
          <w:rFonts w:ascii="Times New Roman" w:hAnsi="Times New Roman"/>
          <w:bCs/>
          <w:sz w:val="28"/>
          <w:szCs w:val="28"/>
        </w:rPr>
        <w:t>еобразовательных организациях МР</w:t>
      </w:r>
      <w:r w:rsidRPr="00972348">
        <w:rPr>
          <w:rFonts w:ascii="Times New Roman" w:hAnsi="Times New Roman"/>
          <w:bCs/>
          <w:sz w:val="28"/>
          <w:szCs w:val="28"/>
        </w:rPr>
        <w:t xml:space="preserve"> «Мирнинский район»</w:t>
      </w:r>
      <w:r w:rsidR="00DD5211">
        <w:rPr>
          <w:rFonts w:ascii="Times New Roman" w:hAnsi="Times New Roman"/>
          <w:bCs/>
          <w:sz w:val="28"/>
          <w:szCs w:val="28"/>
        </w:rPr>
        <w:t xml:space="preserve"> РС (Я)</w:t>
      </w:r>
      <w:r w:rsidR="00D352CA">
        <w:rPr>
          <w:rFonts w:ascii="Times New Roman" w:hAnsi="Times New Roman"/>
          <w:bCs/>
          <w:sz w:val="28"/>
          <w:szCs w:val="28"/>
        </w:rPr>
        <w:t xml:space="preserve"> за счет средств бюджета МР</w:t>
      </w:r>
      <w:r w:rsidRPr="00972348">
        <w:rPr>
          <w:rFonts w:ascii="Times New Roman" w:hAnsi="Times New Roman"/>
          <w:bCs/>
          <w:sz w:val="28"/>
          <w:szCs w:val="28"/>
        </w:rPr>
        <w:t xml:space="preserve"> «Мирнинский район» </w:t>
      </w:r>
      <w:r w:rsidR="00DD5211">
        <w:rPr>
          <w:rFonts w:ascii="Times New Roman" w:hAnsi="Times New Roman"/>
          <w:bCs/>
          <w:sz w:val="28"/>
          <w:szCs w:val="28"/>
        </w:rPr>
        <w:t>РС (Я</w:t>
      </w:r>
      <w:r w:rsidRPr="00972348">
        <w:rPr>
          <w:rFonts w:ascii="Times New Roman" w:hAnsi="Times New Roman"/>
          <w:bCs/>
          <w:sz w:val="28"/>
          <w:szCs w:val="28"/>
        </w:rPr>
        <w:t>), утвержденным постановлением районной Администрации от 23.12.2019</w:t>
      </w:r>
      <w:r w:rsidR="002725E2" w:rsidRPr="00972348">
        <w:rPr>
          <w:rFonts w:ascii="Times New Roman" w:hAnsi="Times New Roman"/>
          <w:bCs/>
          <w:sz w:val="28"/>
          <w:szCs w:val="28"/>
        </w:rPr>
        <w:t xml:space="preserve"> </w:t>
      </w:r>
      <w:r w:rsidRPr="00972348">
        <w:rPr>
          <w:rFonts w:ascii="Times New Roman" w:hAnsi="Times New Roman"/>
          <w:bCs/>
          <w:sz w:val="28"/>
          <w:szCs w:val="28"/>
        </w:rPr>
        <w:t>№ 1960</w:t>
      </w:r>
      <w:r w:rsidR="00524331">
        <w:rPr>
          <w:rFonts w:ascii="Times New Roman" w:hAnsi="Times New Roman"/>
          <w:bCs/>
          <w:sz w:val="28"/>
          <w:szCs w:val="28"/>
        </w:rPr>
        <w:t xml:space="preserve"> (с изменениями и дополнениями),</w:t>
      </w:r>
      <w:r w:rsidR="007A4A63">
        <w:rPr>
          <w:rFonts w:ascii="Times New Roman" w:hAnsi="Times New Roman"/>
          <w:bCs/>
          <w:sz w:val="28"/>
          <w:szCs w:val="28"/>
        </w:rPr>
        <w:t xml:space="preserve"> </w:t>
      </w:r>
      <w:r w:rsidRPr="00972348">
        <w:rPr>
          <w:rFonts w:ascii="Times New Roman" w:hAnsi="Times New Roman"/>
          <w:bCs/>
          <w:sz w:val="28"/>
          <w:szCs w:val="28"/>
        </w:rPr>
        <w:t xml:space="preserve"> (далее – Порядок питания отдельных категорий), Общими требованиями по организации питания обучающихся в муниципальных общ</w:t>
      </w:r>
      <w:r w:rsidR="00D352CA">
        <w:rPr>
          <w:rFonts w:ascii="Times New Roman" w:hAnsi="Times New Roman"/>
          <w:bCs/>
          <w:sz w:val="28"/>
          <w:szCs w:val="28"/>
        </w:rPr>
        <w:t>еобразовательных организациях МР</w:t>
      </w:r>
      <w:r w:rsidRPr="00972348">
        <w:rPr>
          <w:rFonts w:ascii="Times New Roman" w:hAnsi="Times New Roman"/>
          <w:bCs/>
          <w:sz w:val="28"/>
          <w:szCs w:val="28"/>
        </w:rPr>
        <w:t xml:space="preserve"> «Мирнинский район» </w:t>
      </w:r>
      <w:r w:rsidR="00DD5211">
        <w:rPr>
          <w:rFonts w:ascii="Times New Roman" w:hAnsi="Times New Roman"/>
          <w:bCs/>
          <w:sz w:val="28"/>
          <w:szCs w:val="28"/>
        </w:rPr>
        <w:t>РС (Я</w:t>
      </w:r>
      <w:r w:rsidRPr="00972348">
        <w:rPr>
          <w:rFonts w:ascii="Times New Roman" w:hAnsi="Times New Roman"/>
          <w:bCs/>
          <w:sz w:val="28"/>
          <w:szCs w:val="28"/>
        </w:rPr>
        <w:t>), утвержденным постановлением районной Администрации от 23.12.2019</w:t>
      </w:r>
      <w:r w:rsidR="002725E2" w:rsidRPr="00972348">
        <w:rPr>
          <w:rFonts w:ascii="Times New Roman" w:hAnsi="Times New Roman"/>
          <w:bCs/>
          <w:sz w:val="28"/>
          <w:szCs w:val="28"/>
        </w:rPr>
        <w:t xml:space="preserve"> </w:t>
      </w:r>
      <w:r w:rsidRPr="00972348">
        <w:rPr>
          <w:rFonts w:ascii="Times New Roman" w:hAnsi="Times New Roman"/>
          <w:bCs/>
          <w:sz w:val="28"/>
          <w:szCs w:val="28"/>
        </w:rPr>
        <w:t xml:space="preserve"> № 1959 (далее – Общие требования по организации питания), решением сессии Мирнинского районного Совета депутатов от 18.12.2019</w:t>
      </w:r>
      <w:r w:rsidR="002725E2" w:rsidRPr="00972348">
        <w:rPr>
          <w:rFonts w:ascii="Times New Roman" w:hAnsi="Times New Roman"/>
          <w:bCs/>
          <w:sz w:val="28"/>
          <w:szCs w:val="28"/>
        </w:rPr>
        <w:t xml:space="preserve"> </w:t>
      </w:r>
      <w:r w:rsidRPr="00972348">
        <w:rPr>
          <w:rFonts w:ascii="Times New Roman" w:hAnsi="Times New Roman"/>
          <w:bCs/>
          <w:sz w:val="28"/>
          <w:szCs w:val="28"/>
        </w:rPr>
        <w:t>IV-№ 12-4 «Об утверждении отдельных категорий обучающихся муниципальных об</w:t>
      </w:r>
      <w:r w:rsidR="00D352CA">
        <w:rPr>
          <w:rFonts w:ascii="Times New Roman" w:hAnsi="Times New Roman"/>
          <w:bCs/>
          <w:sz w:val="28"/>
          <w:szCs w:val="28"/>
        </w:rPr>
        <w:t>щеобразовательных организаций МР</w:t>
      </w:r>
      <w:r w:rsidRPr="00972348">
        <w:rPr>
          <w:rFonts w:ascii="Times New Roman" w:hAnsi="Times New Roman"/>
          <w:bCs/>
          <w:sz w:val="28"/>
          <w:szCs w:val="28"/>
        </w:rPr>
        <w:t xml:space="preserve"> «Мирнинский район</w:t>
      </w:r>
      <w:r w:rsidR="00DD5211">
        <w:rPr>
          <w:rFonts w:ascii="Times New Roman" w:hAnsi="Times New Roman"/>
          <w:bCs/>
          <w:sz w:val="28"/>
          <w:szCs w:val="28"/>
        </w:rPr>
        <w:t xml:space="preserve"> РС (Я</w:t>
      </w:r>
      <w:r w:rsidRPr="00972348">
        <w:rPr>
          <w:rFonts w:ascii="Times New Roman" w:hAnsi="Times New Roman"/>
          <w:bCs/>
          <w:sz w:val="28"/>
          <w:szCs w:val="28"/>
        </w:rPr>
        <w:t>), имеющих право на льготное пит</w:t>
      </w:r>
      <w:r w:rsidR="00D352CA">
        <w:rPr>
          <w:rFonts w:ascii="Times New Roman" w:hAnsi="Times New Roman"/>
          <w:bCs/>
          <w:sz w:val="28"/>
          <w:szCs w:val="28"/>
        </w:rPr>
        <w:t>ание, за счет средств бюджета МР</w:t>
      </w:r>
      <w:r w:rsidRPr="00972348">
        <w:rPr>
          <w:rFonts w:ascii="Times New Roman" w:hAnsi="Times New Roman"/>
          <w:bCs/>
          <w:sz w:val="28"/>
          <w:szCs w:val="28"/>
        </w:rPr>
        <w:t xml:space="preserve"> «Мирнинский район» </w:t>
      </w:r>
      <w:r w:rsidR="00DD5211">
        <w:rPr>
          <w:rFonts w:ascii="Times New Roman" w:hAnsi="Times New Roman"/>
          <w:bCs/>
          <w:sz w:val="28"/>
          <w:szCs w:val="28"/>
        </w:rPr>
        <w:t>РС (Я)</w:t>
      </w:r>
      <w:r w:rsidRPr="00972348">
        <w:rPr>
          <w:rFonts w:ascii="Times New Roman" w:hAnsi="Times New Roman"/>
          <w:bCs/>
          <w:sz w:val="28"/>
          <w:szCs w:val="28"/>
        </w:rPr>
        <w:t>».</w:t>
      </w:r>
    </w:p>
    <w:p w14:paraId="307D9D86" w14:textId="12240D4A" w:rsidR="009A3A93" w:rsidRPr="00AC073D" w:rsidRDefault="009A3A93" w:rsidP="009A3A93">
      <w:pPr>
        <w:suppressAutoHyphens/>
        <w:spacing w:after="0"/>
        <w:ind w:firstLine="708"/>
        <w:jc w:val="both"/>
        <w:rPr>
          <w:rFonts w:ascii="Times New Roman" w:hAnsi="Times New Roman"/>
          <w:sz w:val="28"/>
          <w:szCs w:val="28"/>
        </w:rPr>
      </w:pPr>
      <w:r w:rsidRPr="00AC073D">
        <w:rPr>
          <w:rFonts w:ascii="Times New Roman" w:hAnsi="Times New Roman"/>
          <w:sz w:val="28"/>
          <w:szCs w:val="28"/>
        </w:rPr>
        <w:t>За счет федерального бюджета и средств АК «</w:t>
      </w:r>
      <w:r w:rsidR="00DD5211">
        <w:rPr>
          <w:rFonts w:ascii="Times New Roman" w:hAnsi="Times New Roman"/>
          <w:sz w:val="28"/>
          <w:szCs w:val="28"/>
        </w:rPr>
        <w:t>АЛРОСА</w:t>
      </w:r>
      <w:r w:rsidRPr="00AC073D">
        <w:rPr>
          <w:rFonts w:ascii="Times New Roman" w:hAnsi="Times New Roman"/>
          <w:sz w:val="28"/>
          <w:szCs w:val="28"/>
        </w:rPr>
        <w:t>» (ПАО) все учащиеся Мирнинского района обеспечены однократным бесплатным горячим питанием с 1 по 11 класс.</w:t>
      </w:r>
    </w:p>
    <w:p w14:paraId="3C4B79AD" w14:textId="77777777" w:rsidR="00610188" w:rsidRDefault="00014191" w:rsidP="00335F07">
      <w:pPr>
        <w:tabs>
          <w:tab w:val="left" w:pos="993"/>
        </w:tabs>
        <w:suppressAutoHyphens/>
        <w:spacing w:after="0"/>
        <w:ind w:firstLine="709"/>
        <w:jc w:val="both"/>
        <w:rPr>
          <w:rFonts w:ascii="Times New Roman" w:hAnsi="Times New Roman"/>
          <w:bCs/>
          <w:sz w:val="28"/>
          <w:szCs w:val="28"/>
        </w:rPr>
      </w:pPr>
      <w:r w:rsidRPr="00014191">
        <w:rPr>
          <w:rFonts w:ascii="Times New Roman" w:hAnsi="Times New Roman"/>
          <w:bCs/>
          <w:sz w:val="28"/>
          <w:szCs w:val="28"/>
        </w:rPr>
        <w:t xml:space="preserve">На основании Порядка организации питания отдельных категорий определены категории обучающихся, имеющих право на льготное питание: дети из малоимущих семей, дети-инвалиды, дети с ограниченными возможностями здоровья, дети, проживающие в семьях, находящихся в социально опасном положении, дети участников специальной военной операции, проживающие на территории Республики Саха (Якутия), дети, являющиеся полнородными и </w:t>
      </w:r>
      <w:proofErr w:type="spellStart"/>
      <w:r w:rsidRPr="00014191">
        <w:rPr>
          <w:rFonts w:ascii="Times New Roman" w:hAnsi="Times New Roman"/>
          <w:bCs/>
          <w:sz w:val="28"/>
          <w:szCs w:val="28"/>
        </w:rPr>
        <w:t>неполнородными</w:t>
      </w:r>
      <w:proofErr w:type="spellEnd"/>
      <w:r w:rsidRPr="00014191">
        <w:rPr>
          <w:rFonts w:ascii="Times New Roman" w:hAnsi="Times New Roman"/>
          <w:bCs/>
          <w:sz w:val="28"/>
          <w:szCs w:val="28"/>
        </w:rPr>
        <w:t xml:space="preserve"> братьями и сестрами участников специальной военной операции, являющихся: детьми-сиротами,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в соответствии с Указом Главы Республики Саха (Якутия) от 23.10.2023 № 80 (с изменениями и дополнениями). В случае индивидуального обучения на дому детей с ОВЗ и детей–инвалидов компенсация стоимости школьного питания перечисляется на расчетные счета родителей (законных представителей), открытые в кредитных организациях. На период обучения обучающихся льготных категорий в дистанционной форме или по индивидуальным программам обучения родителям (законным представителям) на основании заявления ежемесячно перечисляется компенсация стоимости питания.</w:t>
      </w:r>
    </w:p>
    <w:p w14:paraId="2CAA4F3A" w14:textId="3687AD00" w:rsidR="00F56E67" w:rsidRPr="00972348" w:rsidRDefault="00F56E67" w:rsidP="00335F07">
      <w:pPr>
        <w:tabs>
          <w:tab w:val="left" w:pos="993"/>
        </w:tabs>
        <w:suppressAutoHyphens/>
        <w:spacing w:after="0"/>
        <w:ind w:firstLine="709"/>
        <w:jc w:val="both"/>
        <w:rPr>
          <w:rFonts w:ascii="Times New Roman" w:hAnsi="Times New Roman"/>
          <w:bCs/>
          <w:sz w:val="28"/>
          <w:szCs w:val="28"/>
        </w:rPr>
      </w:pPr>
      <w:r w:rsidRPr="00972348">
        <w:rPr>
          <w:rFonts w:ascii="Times New Roman" w:hAnsi="Times New Roman"/>
          <w:bCs/>
          <w:sz w:val="28"/>
          <w:szCs w:val="28"/>
        </w:rPr>
        <w:lastRenderedPageBreak/>
        <w:t>Размер финансирования определяется исходя из размера за питание, которая устанавливает</w:t>
      </w:r>
      <w:r>
        <w:rPr>
          <w:rFonts w:ascii="Times New Roman" w:hAnsi="Times New Roman"/>
          <w:bCs/>
          <w:sz w:val="28"/>
          <w:szCs w:val="28"/>
        </w:rPr>
        <w:t>ся постановлениями</w:t>
      </w:r>
      <w:r w:rsidRPr="00972348">
        <w:rPr>
          <w:rFonts w:ascii="Times New Roman" w:hAnsi="Times New Roman"/>
          <w:bCs/>
          <w:sz w:val="28"/>
          <w:szCs w:val="28"/>
        </w:rPr>
        <w:t xml:space="preserve"> районной Администрации об установлении стоимости школьного </w:t>
      </w:r>
      <w:r w:rsidRPr="008E6ADA">
        <w:rPr>
          <w:rFonts w:ascii="Times New Roman" w:hAnsi="Times New Roman"/>
          <w:bCs/>
          <w:sz w:val="28"/>
          <w:szCs w:val="28"/>
        </w:rPr>
        <w:t>питания.</w:t>
      </w:r>
    </w:p>
    <w:p w14:paraId="1CAE3166" w14:textId="399A418E" w:rsidR="00BC5C5A" w:rsidRPr="00972348" w:rsidRDefault="00BC5C5A" w:rsidP="00335F07">
      <w:pPr>
        <w:tabs>
          <w:tab w:val="left" w:pos="993"/>
        </w:tabs>
        <w:suppressAutoHyphens/>
        <w:spacing w:after="0"/>
        <w:ind w:firstLine="709"/>
        <w:jc w:val="both"/>
        <w:rPr>
          <w:rFonts w:ascii="Times New Roman" w:hAnsi="Times New Roman"/>
          <w:bCs/>
          <w:sz w:val="28"/>
          <w:szCs w:val="28"/>
        </w:rPr>
      </w:pPr>
      <w:r w:rsidRPr="00972348">
        <w:rPr>
          <w:rFonts w:ascii="Times New Roman" w:hAnsi="Times New Roman"/>
          <w:bCs/>
          <w:sz w:val="28"/>
          <w:szCs w:val="28"/>
        </w:rPr>
        <w:t>Расходы по данному мероприятию осуществляются за счет средств бю</w:t>
      </w:r>
      <w:r w:rsidR="00D352CA">
        <w:rPr>
          <w:rFonts w:ascii="Times New Roman" w:hAnsi="Times New Roman"/>
          <w:bCs/>
          <w:sz w:val="28"/>
          <w:szCs w:val="28"/>
        </w:rPr>
        <w:t>джета МР</w:t>
      </w:r>
      <w:r w:rsidR="00430782">
        <w:rPr>
          <w:rFonts w:ascii="Times New Roman" w:hAnsi="Times New Roman"/>
          <w:bCs/>
          <w:sz w:val="28"/>
          <w:szCs w:val="28"/>
        </w:rPr>
        <w:t xml:space="preserve"> «Мирнинский район» </w:t>
      </w:r>
      <w:r w:rsidR="00DD5211">
        <w:rPr>
          <w:rFonts w:ascii="Times New Roman" w:hAnsi="Times New Roman"/>
          <w:bCs/>
          <w:sz w:val="28"/>
          <w:szCs w:val="28"/>
        </w:rPr>
        <w:t xml:space="preserve">РС (Я) </w:t>
      </w:r>
      <w:r w:rsidR="00430782">
        <w:rPr>
          <w:rFonts w:ascii="Times New Roman" w:hAnsi="Times New Roman"/>
          <w:bCs/>
          <w:sz w:val="28"/>
          <w:szCs w:val="28"/>
        </w:rPr>
        <w:t>путе</w:t>
      </w:r>
      <w:r w:rsidRPr="00972348">
        <w:rPr>
          <w:rFonts w:ascii="Times New Roman" w:hAnsi="Times New Roman"/>
          <w:bCs/>
          <w:sz w:val="28"/>
          <w:szCs w:val="28"/>
        </w:rPr>
        <w:t>м:</w:t>
      </w:r>
    </w:p>
    <w:p w14:paraId="61A9DAE9" w14:textId="17F6177B" w:rsidR="00BC5C5A" w:rsidRPr="008E6ADA" w:rsidRDefault="00F14373" w:rsidP="00335F07">
      <w:pPr>
        <w:tabs>
          <w:tab w:val="left" w:pos="993"/>
        </w:tabs>
        <w:suppressAutoHyphens/>
        <w:spacing w:after="0"/>
        <w:ind w:firstLine="709"/>
        <w:jc w:val="both"/>
        <w:rPr>
          <w:rFonts w:ascii="Times New Roman" w:hAnsi="Times New Roman"/>
          <w:bCs/>
          <w:sz w:val="28"/>
          <w:szCs w:val="28"/>
        </w:rPr>
      </w:pPr>
      <w:r>
        <w:rPr>
          <w:rFonts w:ascii="Times New Roman" w:hAnsi="Times New Roman"/>
          <w:bCs/>
          <w:sz w:val="28"/>
          <w:szCs w:val="28"/>
        </w:rPr>
        <w:t>1.</w:t>
      </w:r>
      <w:r>
        <w:rPr>
          <w:rFonts w:ascii="Times New Roman" w:hAnsi="Times New Roman"/>
          <w:bCs/>
          <w:sz w:val="28"/>
          <w:szCs w:val="28"/>
        </w:rPr>
        <w:tab/>
        <w:t>П</w:t>
      </w:r>
      <w:r w:rsidR="00BC5C5A" w:rsidRPr="00972348">
        <w:rPr>
          <w:rFonts w:ascii="Times New Roman" w:hAnsi="Times New Roman"/>
          <w:bCs/>
          <w:sz w:val="28"/>
          <w:szCs w:val="28"/>
        </w:rPr>
        <w:t>еречисления субсидии муниципальным ав</w:t>
      </w:r>
      <w:r w:rsidR="006974D7">
        <w:rPr>
          <w:rFonts w:ascii="Times New Roman" w:hAnsi="Times New Roman"/>
          <w:bCs/>
          <w:sz w:val="28"/>
          <w:szCs w:val="28"/>
        </w:rPr>
        <w:t>тономным и бюджетным общеобразовательным организациям</w:t>
      </w:r>
      <w:r w:rsidR="00BC5C5A" w:rsidRPr="00972348">
        <w:rPr>
          <w:rFonts w:ascii="Times New Roman" w:hAnsi="Times New Roman"/>
          <w:bCs/>
          <w:sz w:val="28"/>
          <w:szCs w:val="28"/>
        </w:rPr>
        <w:t xml:space="preserve"> на иные цели</w:t>
      </w:r>
      <w:r w:rsidR="005850C0">
        <w:rPr>
          <w:rFonts w:ascii="Times New Roman" w:hAnsi="Times New Roman"/>
          <w:bCs/>
          <w:sz w:val="28"/>
          <w:szCs w:val="28"/>
        </w:rPr>
        <w:t xml:space="preserve"> в соответствии с </w:t>
      </w:r>
      <w:r w:rsidR="005850C0">
        <w:rPr>
          <w:rFonts w:ascii="Times New Roman" w:hAnsi="Times New Roman"/>
          <w:sz w:val="28"/>
          <w:szCs w:val="28"/>
        </w:rPr>
        <w:t>Порядком</w:t>
      </w:r>
      <w:r w:rsidR="005850C0" w:rsidRPr="00A75143">
        <w:rPr>
          <w:rFonts w:ascii="Times New Roman" w:hAnsi="Times New Roman"/>
          <w:sz w:val="28"/>
          <w:szCs w:val="28"/>
        </w:rPr>
        <w:t xml:space="preserve"> определения объёма </w:t>
      </w:r>
      <w:r w:rsidR="005850C0">
        <w:rPr>
          <w:rFonts w:ascii="Times New Roman" w:hAnsi="Times New Roman"/>
          <w:sz w:val="28"/>
          <w:szCs w:val="28"/>
        </w:rPr>
        <w:t xml:space="preserve">и условий предоставления субсидий на </w:t>
      </w:r>
      <w:r w:rsidR="00D352CA">
        <w:rPr>
          <w:rFonts w:ascii="Times New Roman" w:hAnsi="Times New Roman"/>
          <w:sz w:val="28"/>
          <w:szCs w:val="28"/>
        </w:rPr>
        <w:t>иные цели из бюджета МР</w:t>
      </w:r>
      <w:r w:rsidR="005850C0">
        <w:rPr>
          <w:rFonts w:ascii="Times New Roman" w:hAnsi="Times New Roman"/>
          <w:sz w:val="28"/>
          <w:szCs w:val="28"/>
        </w:rPr>
        <w:t xml:space="preserve"> «Мирнинский район» </w:t>
      </w:r>
      <w:r w:rsidR="00DD5211">
        <w:rPr>
          <w:rFonts w:ascii="Times New Roman" w:hAnsi="Times New Roman"/>
          <w:sz w:val="28"/>
          <w:szCs w:val="28"/>
        </w:rPr>
        <w:t>РС (Я</w:t>
      </w:r>
      <w:r w:rsidR="005850C0">
        <w:rPr>
          <w:rFonts w:ascii="Times New Roman" w:hAnsi="Times New Roman"/>
          <w:sz w:val="28"/>
          <w:szCs w:val="28"/>
        </w:rPr>
        <w:t>) муниципальным бюджетным и автономным учреждениям», утвержденным постановлением районной Администрации от 24.11.2020г. №1679 (с изменениями и дополнениями)</w:t>
      </w:r>
      <w:r w:rsidR="00BC5C5A" w:rsidRPr="00972348">
        <w:rPr>
          <w:rFonts w:ascii="Times New Roman" w:hAnsi="Times New Roman"/>
          <w:bCs/>
          <w:sz w:val="28"/>
          <w:szCs w:val="28"/>
        </w:rPr>
        <w:t xml:space="preserve">. </w:t>
      </w:r>
      <w:r w:rsidR="008E6ADA" w:rsidRPr="008E6ADA">
        <w:rPr>
          <w:rFonts w:ascii="Times New Roman" w:hAnsi="Times New Roman"/>
          <w:sz w:val="28"/>
          <w:szCs w:val="28"/>
        </w:rPr>
        <w:t>Расходование выделенных средств автономными и бюджетными общеобразовательн</w:t>
      </w:r>
      <w:r w:rsidR="003E1863">
        <w:rPr>
          <w:rFonts w:ascii="Times New Roman" w:hAnsi="Times New Roman"/>
          <w:sz w:val="28"/>
          <w:szCs w:val="28"/>
        </w:rPr>
        <w:t>ыми</w:t>
      </w:r>
      <w:r w:rsidR="008E6ADA" w:rsidRPr="008E6ADA">
        <w:rPr>
          <w:rFonts w:ascii="Times New Roman" w:hAnsi="Times New Roman"/>
          <w:sz w:val="28"/>
          <w:szCs w:val="28"/>
        </w:rPr>
        <w:t xml:space="preserve"> учреждения</w:t>
      </w:r>
      <w:r w:rsidR="003E1863">
        <w:rPr>
          <w:rFonts w:ascii="Times New Roman" w:hAnsi="Times New Roman"/>
          <w:sz w:val="28"/>
          <w:szCs w:val="28"/>
        </w:rPr>
        <w:t>ми</w:t>
      </w:r>
      <w:r w:rsidR="008E6ADA" w:rsidRPr="008E6ADA">
        <w:rPr>
          <w:rFonts w:ascii="Times New Roman" w:hAnsi="Times New Roman"/>
          <w:sz w:val="28"/>
          <w:szCs w:val="28"/>
        </w:rPr>
        <w:t xml:space="preserve"> осуществляется на основании Федеральных законов от 05.04.2013 №</w:t>
      </w:r>
      <w:r w:rsidR="00AC4BED">
        <w:rPr>
          <w:rFonts w:ascii="Times New Roman" w:hAnsi="Times New Roman"/>
          <w:sz w:val="28"/>
          <w:szCs w:val="28"/>
        </w:rPr>
        <w:t xml:space="preserve"> </w:t>
      </w:r>
      <w:r w:rsidR="008E6ADA" w:rsidRPr="008E6ADA">
        <w:rPr>
          <w:rFonts w:ascii="Times New Roman" w:hAnsi="Times New Roman"/>
          <w:sz w:val="28"/>
          <w:szCs w:val="28"/>
        </w:rPr>
        <w:t>44-ФЗ «О контрактной системе в сфере закупок товаров, работ, услуг для обеспечения государственных и муниципальных нужд», 18.07.2011 № 223-ФЗ «О закупках товаров, работ, услуг отдельными видами юридических лиц»</w:t>
      </w:r>
      <w:r w:rsidR="00AC4BED">
        <w:rPr>
          <w:rFonts w:ascii="Times New Roman" w:hAnsi="Times New Roman"/>
          <w:sz w:val="28"/>
          <w:szCs w:val="28"/>
        </w:rPr>
        <w:t>.</w:t>
      </w:r>
      <w:r w:rsidR="00BC5C5A" w:rsidRPr="008E6ADA">
        <w:rPr>
          <w:rFonts w:ascii="Times New Roman" w:hAnsi="Times New Roman"/>
          <w:bCs/>
          <w:sz w:val="28"/>
          <w:szCs w:val="28"/>
        </w:rPr>
        <w:t xml:space="preserve"> </w:t>
      </w:r>
    </w:p>
    <w:p w14:paraId="4C401A13" w14:textId="5C65182E" w:rsidR="009C3BB1" w:rsidRDefault="00F14373" w:rsidP="00335F07">
      <w:pPr>
        <w:tabs>
          <w:tab w:val="left" w:pos="993"/>
        </w:tabs>
        <w:suppressAutoHyphens/>
        <w:spacing w:after="0"/>
        <w:ind w:firstLine="709"/>
        <w:jc w:val="both"/>
        <w:rPr>
          <w:rFonts w:ascii="Times New Roman" w:hAnsi="Times New Roman"/>
          <w:sz w:val="28"/>
          <w:szCs w:val="28"/>
        </w:rPr>
      </w:pPr>
      <w:r>
        <w:rPr>
          <w:rFonts w:ascii="Times New Roman" w:hAnsi="Times New Roman"/>
          <w:bCs/>
          <w:sz w:val="28"/>
          <w:szCs w:val="28"/>
        </w:rPr>
        <w:t>2.</w:t>
      </w:r>
      <w:r>
        <w:rPr>
          <w:rFonts w:ascii="Times New Roman" w:hAnsi="Times New Roman"/>
          <w:bCs/>
          <w:sz w:val="28"/>
          <w:szCs w:val="28"/>
        </w:rPr>
        <w:tab/>
        <w:t>Д</w:t>
      </w:r>
      <w:r w:rsidR="00BC5C5A" w:rsidRPr="00972348">
        <w:rPr>
          <w:rFonts w:ascii="Times New Roman" w:hAnsi="Times New Roman"/>
          <w:bCs/>
          <w:sz w:val="28"/>
          <w:szCs w:val="28"/>
        </w:rPr>
        <w:t>оведения бюджетных а</w:t>
      </w:r>
      <w:r w:rsidR="006974D7">
        <w:rPr>
          <w:rFonts w:ascii="Times New Roman" w:hAnsi="Times New Roman"/>
          <w:bCs/>
          <w:sz w:val="28"/>
          <w:szCs w:val="28"/>
        </w:rPr>
        <w:t>ссигнований казенным общеобразовательным организациям</w:t>
      </w:r>
      <w:r w:rsidR="00BC5C5A" w:rsidRPr="00972348">
        <w:rPr>
          <w:rFonts w:ascii="Times New Roman" w:hAnsi="Times New Roman"/>
          <w:bCs/>
          <w:sz w:val="28"/>
          <w:szCs w:val="28"/>
        </w:rPr>
        <w:t xml:space="preserve"> согласно бюджетной сметы в пределах доведенных л</w:t>
      </w:r>
      <w:r w:rsidR="004F72FC">
        <w:rPr>
          <w:rFonts w:ascii="Times New Roman" w:hAnsi="Times New Roman"/>
          <w:bCs/>
          <w:sz w:val="28"/>
          <w:szCs w:val="28"/>
        </w:rPr>
        <w:t xml:space="preserve">имитов бюджетных обязательств, выделенных на </w:t>
      </w:r>
      <w:r w:rsidR="00BC5C5A" w:rsidRPr="00972348">
        <w:rPr>
          <w:rFonts w:ascii="Times New Roman" w:hAnsi="Times New Roman"/>
          <w:bCs/>
          <w:sz w:val="28"/>
          <w:szCs w:val="28"/>
        </w:rPr>
        <w:t>предоставление льготного (бесплатного) питания обучающимся муниципальных об</w:t>
      </w:r>
      <w:r w:rsidR="00D352CA">
        <w:rPr>
          <w:rFonts w:ascii="Times New Roman" w:hAnsi="Times New Roman"/>
          <w:bCs/>
          <w:sz w:val="28"/>
          <w:szCs w:val="28"/>
        </w:rPr>
        <w:t>щеобразовательных организаций МР</w:t>
      </w:r>
      <w:r w:rsidR="00BC5C5A" w:rsidRPr="00972348">
        <w:rPr>
          <w:rFonts w:ascii="Times New Roman" w:hAnsi="Times New Roman"/>
          <w:bCs/>
          <w:sz w:val="28"/>
          <w:szCs w:val="28"/>
        </w:rPr>
        <w:t xml:space="preserve"> «Мирнинский район»</w:t>
      </w:r>
      <w:r w:rsidR="00AC4BED">
        <w:rPr>
          <w:rFonts w:ascii="Times New Roman" w:hAnsi="Times New Roman"/>
          <w:bCs/>
          <w:sz w:val="28"/>
          <w:szCs w:val="28"/>
        </w:rPr>
        <w:t xml:space="preserve"> РС (Я)</w:t>
      </w:r>
      <w:r w:rsidR="00BC5C5A" w:rsidRPr="00972348">
        <w:rPr>
          <w:rFonts w:ascii="Times New Roman" w:hAnsi="Times New Roman"/>
          <w:bCs/>
          <w:sz w:val="28"/>
          <w:szCs w:val="28"/>
        </w:rPr>
        <w:t xml:space="preserve">. </w:t>
      </w:r>
      <w:r w:rsidR="008E6ADA" w:rsidRPr="008E6ADA">
        <w:rPr>
          <w:rFonts w:ascii="Times New Roman" w:hAnsi="Times New Roman"/>
          <w:sz w:val="28"/>
          <w:szCs w:val="28"/>
        </w:rPr>
        <w:t xml:space="preserve">Расходование выделенных средств </w:t>
      </w:r>
      <w:r w:rsidR="008E6ADA">
        <w:rPr>
          <w:rFonts w:ascii="Times New Roman" w:hAnsi="Times New Roman"/>
          <w:sz w:val="28"/>
          <w:szCs w:val="28"/>
        </w:rPr>
        <w:t>казенными</w:t>
      </w:r>
      <w:r w:rsidR="008E6ADA" w:rsidRPr="008E6ADA">
        <w:rPr>
          <w:rFonts w:ascii="Times New Roman" w:hAnsi="Times New Roman"/>
          <w:sz w:val="28"/>
          <w:szCs w:val="28"/>
        </w:rPr>
        <w:t xml:space="preserve"> общеобразовательн</w:t>
      </w:r>
      <w:r w:rsidR="008E6ADA">
        <w:rPr>
          <w:rFonts w:ascii="Times New Roman" w:hAnsi="Times New Roman"/>
          <w:sz w:val="28"/>
          <w:szCs w:val="28"/>
        </w:rPr>
        <w:t>ыми</w:t>
      </w:r>
      <w:r w:rsidR="008E6ADA" w:rsidRPr="008E6ADA">
        <w:rPr>
          <w:rFonts w:ascii="Times New Roman" w:hAnsi="Times New Roman"/>
          <w:sz w:val="28"/>
          <w:szCs w:val="28"/>
        </w:rPr>
        <w:t xml:space="preserve"> </w:t>
      </w:r>
      <w:r w:rsidR="008E6ADA">
        <w:rPr>
          <w:rFonts w:ascii="Times New Roman" w:hAnsi="Times New Roman"/>
          <w:sz w:val="28"/>
          <w:szCs w:val="28"/>
        </w:rPr>
        <w:t>организациями</w:t>
      </w:r>
      <w:r w:rsidR="008E6ADA" w:rsidRPr="008E6ADA">
        <w:rPr>
          <w:rFonts w:ascii="Times New Roman" w:hAnsi="Times New Roman"/>
          <w:sz w:val="28"/>
          <w:szCs w:val="28"/>
        </w:rPr>
        <w:t xml:space="preserve"> осуществляется на основании Федерального закона от 05.04.2013 г. №</w:t>
      </w:r>
      <w:r w:rsidR="00AC4BED">
        <w:rPr>
          <w:rFonts w:ascii="Times New Roman" w:hAnsi="Times New Roman"/>
          <w:sz w:val="28"/>
          <w:szCs w:val="28"/>
        </w:rPr>
        <w:t xml:space="preserve"> </w:t>
      </w:r>
      <w:r w:rsidR="008E6ADA" w:rsidRPr="008E6ADA">
        <w:rPr>
          <w:rFonts w:ascii="Times New Roman" w:hAnsi="Times New Roman"/>
          <w:sz w:val="28"/>
          <w:szCs w:val="28"/>
        </w:rPr>
        <w:t>44-ФЗ «О контрактной системе в сфере закупок товаров, работ, услуг для обеспечения государственных и муниципальных нужд»</w:t>
      </w:r>
      <w:r w:rsidR="008E6ADA">
        <w:rPr>
          <w:rFonts w:ascii="Times New Roman" w:hAnsi="Times New Roman"/>
          <w:sz w:val="28"/>
          <w:szCs w:val="28"/>
        </w:rPr>
        <w:t>.</w:t>
      </w:r>
    </w:p>
    <w:p w14:paraId="7470AE6E" w14:textId="452DFAD9" w:rsidR="00877A46" w:rsidRPr="002E70F4" w:rsidRDefault="00877A46" w:rsidP="00877A46">
      <w:pPr>
        <w:ind w:firstLine="708"/>
        <w:jc w:val="both"/>
        <w:rPr>
          <w:rFonts w:ascii="Times New Roman" w:hAnsi="Times New Roman"/>
          <w:sz w:val="28"/>
          <w:szCs w:val="28"/>
        </w:rPr>
      </w:pPr>
      <w:r w:rsidRPr="00877A46">
        <w:rPr>
          <w:rFonts w:ascii="Times New Roman" w:hAnsi="Times New Roman"/>
          <w:sz w:val="28"/>
          <w:szCs w:val="28"/>
        </w:rPr>
        <w:t xml:space="preserve"> </w:t>
      </w: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 общеобразовательные организации</w:t>
      </w:r>
      <w:r w:rsidRPr="002E70F4">
        <w:rPr>
          <w:rFonts w:ascii="Times New Roman" w:hAnsi="Times New Roman"/>
          <w:sz w:val="28"/>
          <w:szCs w:val="28"/>
        </w:rPr>
        <w:t>.</w:t>
      </w:r>
    </w:p>
    <w:p w14:paraId="5235274A" w14:textId="77777777" w:rsidR="005D3EAD" w:rsidRPr="00972348" w:rsidRDefault="005D3EAD" w:rsidP="00335F07">
      <w:pPr>
        <w:tabs>
          <w:tab w:val="left" w:pos="993"/>
        </w:tabs>
        <w:suppressAutoHyphens/>
        <w:spacing w:after="0"/>
        <w:ind w:firstLine="709"/>
        <w:jc w:val="both"/>
        <w:rPr>
          <w:rFonts w:ascii="Times New Roman" w:hAnsi="Times New Roman"/>
          <w:bCs/>
          <w:sz w:val="28"/>
          <w:szCs w:val="28"/>
        </w:rPr>
      </w:pPr>
    </w:p>
    <w:p w14:paraId="5C311A4C" w14:textId="3826DB18" w:rsidR="009C3BB1" w:rsidRPr="00972348" w:rsidRDefault="009C3BB1" w:rsidP="00335F07">
      <w:pPr>
        <w:tabs>
          <w:tab w:val="left" w:pos="709"/>
          <w:tab w:val="left" w:pos="993"/>
        </w:tabs>
        <w:suppressAutoHyphens/>
        <w:spacing w:after="0"/>
        <w:ind w:firstLine="709"/>
        <w:jc w:val="both"/>
        <w:rPr>
          <w:rFonts w:ascii="Times New Roman" w:hAnsi="Times New Roman"/>
          <w:bCs/>
          <w:sz w:val="28"/>
          <w:szCs w:val="28"/>
          <w:u w:val="single"/>
        </w:rPr>
      </w:pPr>
      <w:r w:rsidRPr="00972348">
        <w:rPr>
          <w:rFonts w:ascii="Times New Roman" w:hAnsi="Times New Roman"/>
          <w:bCs/>
          <w:sz w:val="28"/>
          <w:szCs w:val="28"/>
          <w:u w:val="single"/>
        </w:rPr>
        <w:t xml:space="preserve">Мероприятие № 2. </w:t>
      </w:r>
      <w:r w:rsidR="00BC5C5A" w:rsidRPr="00972348">
        <w:rPr>
          <w:rFonts w:ascii="Times New Roman" w:hAnsi="Times New Roman"/>
          <w:bCs/>
          <w:sz w:val="28"/>
          <w:szCs w:val="28"/>
          <w:u w:val="single"/>
        </w:rPr>
        <w:t>Организация бесплатного горячего питания обучающихся, получающих начальное общее образование в муниципальных общ</w:t>
      </w:r>
      <w:r w:rsidR="00D352CA">
        <w:rPr>
          <w:rFonts w:ascii="Times New Roman" w:hAnsi="Times New Roman"/>
          <w:bCs/>
          <w:sz w:val="28"/>
          <w:szCs w:val="28"/>
          <w:u w:val="single"/>
        </w:rPr>
        <w:t>еобразовательных организациях МР</w:t>
      </w:r>
      <w:r w:rsidR="00BC5C5A" w:rsidRPr="00972348">
        <w:rPr>
          <w:rFonts w:ascii="Times New Roman" w:hAnsi="Times New Roman"/>
          <w:bCs/>
          <w:sz w:val="28"/>
          <w:szCs w:val="28"/>
          <w:u w:val="single"/>
        </w:rPr>
        <w:t xml:space="preserve"> «Мирнинский район»</w:t>
      </w:r>
      <w:r w:rsidR="00AC4BED">
        <w:rPr>
          <w:rFonts w:ascii="Times New Roman" w:hAnsi="Times New Roman"/>
          <w:bCs/>
          <w:sz w:val="28"/>
          <w:szCs w:val="28"/>
          <w:u w:val="single"/>
        </w:rPr>
        <w:t xml:space="preserve"> РС (Я)</w:t>
      </w:r>
      <w:r w:rsidRPr="00972348">
        <w:rPr>
          <w:rFonts w:ascii="Times New Roman" w:hAnsi="Times New Roman"/>
          <w:bCs/>
          <w:sz w:val="28"/>
          <w:szCs w:val="28"/>
          <w:u w:val="single"/>
        </w:rPr>
        <w:t>.</w:t>
      </w:r>
    </w:p>
    <w:p w14:paraId="62CABC56" w14:textId="4219F07C" w:rsidR="00BC5C5A" w:rsidRDefault="00BC5C5A" w:rsidP="00335F07">
      <w:pPr>
        <w:tabs>
          <w:tab w:val="left" w:pos="993"/>
        </w:tabs>
        <w:suppressAutoHyphens/>
        <w:spacing w:after="0"/>
        <w:ind w:firstLine="709"/>
        <w:jc w:val="both"/>
        <w:rPr>
          <w:rFonts w:ascii="Times New Roman" w:hAnsi="Times New Roman"/>
          <w:bCs/>
          <w:sz w:val="28"/>
          <w:szCs w:val="28"/>
        </w:rPr>
      </w:pPr>
      <w:r w:rsidRPr="00972348">
        <w:rPr>
          <w:rFonts w:ascii="Times New Roman" w:hAnsi="Times New Roman"/>
          <w:bCs/>
          <w:sz w:val="28"/>
          <w:szCs w:val="28"/>
        </w:rPr>
        <w:t xml:space="preserve">Расходы по данному мероприятию осуществляются в соответствии с соглашением о предоставлении субсидии из государственного бюджета Республики Саха (Якутия) местному бюджету на мероприятия по организации бесплатного горячего питания обучающихся, получающих начальное общее образование, между Министерством образования и науки Республики Саха (Якутия) и Администрацией </w:t>
      </w:r>
      <w:r w:rsidR="00D352CA">
        <w:rPr>
          <w:rFonts w:ascii="Times New Roman" w:hAnsi="Times New Roman"/>
          <w:bCs/>
          <w:sz w:val="28"/>
          <w:szCs w:val="28"/>
        </w:rPr>
        <w:t>муниципального района</w:t>
      </w:r>
      <w:r w:rsidRPr="00972348">
        <w:rPr>
          <w:rFonts w:ascii="Times New Roman" w:hAnsi="Times New Roman"/>
          <w:bCs/>
          <w:sz w:val="28"/>
          <w:szCs w:val="28"/>
        </w:rPr>
        <w:t xml:space="preserve"> «Мирнинский район» Республики Саха (Якути</w:t>
      </w:r>
      <w:r w:rsidRPr="00497134">
        <w:rPr>
          <w:rFonts w:ascii="Times New Roman" w:hAnsi="Times New Roman"/>
          <w:bCs/>
          <w:color w:val="000000" w:themeColor="text1"/>
          <w:sz w:val="28"/>
          <w:szCs w:val="28"/>
        </w:rPr>
        <w:t>и).</w:t>
      </w:r>
    </w:p>
    <w:p w14:paraId="16A80A35" w14:textId="306C6A9E" w:rsidR="00D7215A" w:rsidRPr="009A3A93" w:rsidRDefault="00D7215A" w:rsidP="00335F07">
      <w:pPr>
        <w:tabs>
          <w:tab w:val="left" w:pos="993"/>
        </w:tabs>
        <w:suppressAutoHyphens/>
        <w:spacing w:after="0"/>
        <w:ind w:firstLine="709"/>
        <w:jc w:val="both"/>
        <w:rPr>
          <w:rFonts w:ascii="Times New Roman" w:hAnsi="Times New Roman"/>
          <w:bCs/>
          <w:strike/>
          <w:color w:val="FF0000"/>
          <w:sz w:val="28"/>
          <w:szCs w:val="28"/>
        </w:rPr>
      </w:pPr>
      <w:r w:rsidRPr="000B7C9F">
        <w:rPr>
          <w:rFonts w:ascii="Times New Roman" w:hAnsi="Times New Roman"/>
          <w:bCs/>
          <w:color w:val="000000" w:themeColor="text1"/>
          <w:sz w:val="28"/>
          <w:szCs w:val="28"/>
        </w:rPr>
        <w:lastRenderedPageBreak/>
        <w:t xml:space="preserve">Размер субсидии определяется </w:t>
      </w:r>
      <w:r w:rsidR="00497134" w:rsidRPr="000B7C9F">
        <w:rPr>
          <w:rFonts w:ascii="Times New Roman" w:hAnsi="Times New Roman"/>
          <w:bCs/>
          <w:color w:val="000000" w:themeColor="text1"/>
          <w:sz w:val="28"/>
          <w:szCs w:val="28"/>
        </w:rPr>
        <w:t xml:space="preserve">в соответствии с </w:t>
      </w:r>
      <w:r w:rsidR="00497134" w:rsidRPr="000B7C9F">
        <w:rPr>
          <w:rFonts w:ascii="Times New Roman" w:hAnsi="Times New Roman"/>
          <w:sz w:val="28"/>
          <w:szCs w:val="28"/>
        </w:rPr>
        <w:t>Постановлением Правительства Республики Саха (Якутия) от 18.07.2022 №</w:t>
      </w:r>
      <w:r w:rsidR="00AC4BED">
        <w:rPr>
          <w:rFonts w:ascii="Times New Roman" w:hAnsi="Times New Roman"/>
          <w:sz w:val="28"/>
          <w:szCs w:val="28"/>
        </w:rPr>
        <w:t xml:space="preserve"> </w:t>
      </w:r>
      <w:r w:rsidR="00497134" w:rsidRPr="000B7C9F">
        <w:rPr>
          <w:rFonts w:ascii="Times New Roman" w:hAnsi="Times New Roman"/>
          <w:sz w:val="28"/>
          <w:szCs w:val="28"/>
        </w:rPr>
        <w:t>474 «Развитие образования Республики Саха (Якутия)»</w:t>
      </w:r>
      <w:r w:rsidR="000B7C9F">
        <w:rPr>
          <w:rFonts w:ascii="Times New Roman" w:hAnsi="Times New Roman"/>
          <w:sz w:val="28"/>
          <w:szCs w:val="28"/>
        </w:rPr>
        <w:t>.</w:t>
      </w:r>
    </w:p>
    <w:p w14:paraId="479C5A5C" w14:textId="4CC713DB" w:rsidR="00BC5C5A" w:rsidRPr="00972348" w:rsidRDefault="00BC5C5A" w:rsidP="00335F07">
      <w:pPr>
        <w:tabs>
          <w:tab w:val="left" w:pos="993"/>
        </w:tabs>
        <w:suppressAutoHyphens/>
        <w:spacing w:after="0"/>
        <w:ind w:firstLine="709"/>
        <w:jc w:val="both"/>
        <w:rPr>
          <w:rFonts w:ascii="Times New Roman" w:hAnsi="Times New Roman"/>
          <w:bCs/>
          <w:sz w:val="28"/>
          <w:szCs w:val="28"/>
        </w:rPr>
      </w:pPr>
      <w:r w:rsidRPr="00497134">
        <w:rPr>
          <w:rFonts w:ascii="Times New Roman" w:hAnsi="Times New Roman"/>
          <w:bCs/>
          <w:color w:val="000000" w:themeColor="text1"/>
          <w:sz w:val="28"/>
          <w:szCs w:val="28"/>
        </w:rPr>
        <w:t>Расходы по данному мероприятию осуществляются за</w:t>
      </w:r>
      <w:r w:rsidRPr="00972348">
        <w:rPr>
          <w:rFonts w:ascii="Times New Roman" w:hAnsi="Times New Roman"/>
          <w:bCs/>
          <w:sz w:val="28"/>
          <w:szCs w:val="28"/>
        </w:rPr>
        <w:t xml:space="preserve"> счет средств Федерального бюджета, бю</w:t>
      </w:r>
      <w:r w:rsidR="00D352CA">
        <w:rPr>
          <w:rFonts w:ascii="Times New Roman" w:hAnsi="Times New Roman"/>
          <w:bCs/>
          <w:sz w:val="28"/>
          <w:szCs w:val="28"/>
        </w:rPr>
        <w:t>джета МР</w:t>
      </w:r>
      <w:r w:rsidR="00430782">
        <w:rPr>
          <w:rFonts w:ascii="Times New Roman" w:hAnsi="Times New Roman"/>
          <w:bCs/>
          <w:sz w:val="28"/>
          <w:szCs w:val="28"/>
        </w:rPr>
        <w:t xml:space="preserve"> «Мирнинский район»</w:t>
      </w:r>
      <w:r w:rsidR="00AC4BED">
        <w:rPr>
          <w:rFonts w:ascii="Times New Roman" w:hAnsi="Times New Roman"/>
          <w:bCs/>
          <w:sz w:val="28"/>
          <w:szCs w:val="28"/>
        </w:rPr>
        <w:t xml:space="preserve"> РС (Я)</w:t>
      </w:r>
      <w:r w:rsidR="00430782">
        <w:rPr>
          <w:rFonts w:ascii="Times New Roman" w:hAnsi="Times New Roman"/>
          <w:bCs/>
          <w:sz w:val="28"/>
          <w:szCs w:val="28"/>
        </w:rPr>
        <w:t xml:space="preserve"> путе</w:t>
      </w:r>
      <w:r w:rsidRPr="00972348">
        <w:rPr>
          <w:rFonts w:ascii="Times New Roman" w:hAnsi="Times New Roman"/>
          <w:bCs/>
          <w:sz w:val="28"/>
          <w:szCs w:val="28"/>
        </w:rPr>
        <w:t>м:</w:t>
      </w:r>
    </w:p>
    <w:p w14:paraId="544363B9" w14:textId="57574E1A" w:rsidR="00BC5C5A" w:rsidRPr="00972348" w:rsidRDefault="00F14373" w:rsidP="00335F07">
      <w:pPr>
        <w:tabs>
          <w:tab w:val="left" w:pos="993"/>
        </w:tabs>
        <w:suppressAutoHyphens/>
        <w:spacing w:after="0"/>
        <w:ind w:firstLine="709"/>
        <w:jc w:val="both"/>
        <w:rPr>
          <w:rFonts w:ascii="Times New Roman" w:hAnsi="Times New Roman"/>
          <w:bCs/>
          <w:sz w:val="28"/>
          <w:szCs w:val="28"/>
        </w:rPr>
      </w:pPr>
      <w:r>
        <w:rPr>
          <w:rFonts w:ascii="Times New Roman" w:hAnsi="Times New Roman"/>
          <w:bCs/>
          <w:sz w:val="28"/>
          <w:szCs w:val="28"/>
        </w:rPr>
        <w:t>1.</w:t>
      </w:r>
      <w:r>
        <w:rPr>
          <w:rFonts w:ascii="Times New Roman" w:hAnsi="Times New Roman"/>
          <w:bCs/>
          <w:sz w:val="28"/>
          <w:szCs w:val="28"/>
        </w:rPr>
        <w:tab/>
        <w:t>П</w:t>
      </w:r>
      <w:r w:rsidR="00BC5C5A" w:rsidRPr="00972348">
        <w:rPr>
          <w:rFonts w:ascii="Times New Roman" w:hAnsi="Times New Roman"/>
          <w:bCs/>
          <w:sz w:val="28"/>
          <w:szCs w:val="28"/>
        </w:rPr>
        <w:t>еречисления субсидии муниципальным ав</w:t>
      </w:r>
      <w:r w:rsidR="006974D7">
        <w:rPr>
          <w:rFonts w:ascii="Times New Roman" w:hAnsi="Times New Roman"/>
          <w:bCs/>
          <w:sz w:val="28"/>
          <w:szCs w:val="28"/>
        </w:rPr>
        <w:t>тономным и бюджетным общеобразовательным организациям</w:t>
      </w:r>
      <w:r w:rsidR="00BC5C5A" w:rsidRPr="00972348">
        <w:rPr>
          <w:rFonts w:ascii="Times New Roman" w:hAnsi="Times New Roman"/>
          <w:bCs/>
          <w:sz w:val="28"/>
          <w:szCs w:val="28"/>
        </w:rPr>
        <w:t xml:space="preserve"> на иные цели</w:t>
      </w:r>
      <w:r w:rsidR="00481677">
        <w:rPr>
          <w:rFonts w:ascii="Times New Roman" w:hAnsi="Times New Roman"/>
          <w:bCs/>
          <w:sz w:val="28"/>
          <w:szCs w:val="28"/>
        </w:rPr>
        <w:t xml:space="preserve"> в соответствии с </w:t>
      </w:r>
      <w:r w:rsidR="00481677">
        <w:rPr>
          <w:rFonts w:ascii="Times New Roman" w:hAnsi="Times New Roman"/>
          <w:sz w:val="28"/>
          <w:szCs w:val="28"/>
        </w:rPr>
        <w:t>Порядком</w:t>
      </w:r>
      <w:r w:rsidR="00481677" w:rsidRPr="00A75143">
        <w:rPr>
          <w:rFonts w:ascii="Times New Roman" w:hAnsi="Times New Roman"/>
          <w:sz w:val="28"/>
          <w:szCs w:val="28"/>
        </w:rPr>
        <w:t xml:space="preserve"> определения объёма </w:t>
      </w:r>
      <w:r w:rsidR="00481677">
        <w:rPr>
          <w:rFonts w:ascii="Times New Roman" w:hAnsi="Times New Roman"/>
          <w:sz w:val="28"/>
          <w:szCs w:val="28"/>
        </w:rPr>
        <w:t>и условий предоставления суб</w:t>
      </w:r>
      <w:r w:rsidR="00D352CA">
        <w:rPr>
          <w:rFonts w:ascii="Times New Roman" w:hAnsi="Times New Roman"/>
          <w:sz w:val="28"/>
          <w:szCs w:val="28"/>
        </w:rPr>
        <w:t>сидий на иные цели из бюджета МР</w:t>
      </w:r>
      <w:r w:rsidR="00481677">
        <w:rPr>
          <w:rFonts w:ascii="Times New Roman" w:hAnsi="Times New Roman"/>
          <w:sz w:val="28"/>
          <w:szCs w:val="28"/>
        </w:rPr>
        <w:t xml:space="preserve"> «Мирнинский район» </w:t>
      </w:r>
      <w:r w:rsidR="00AC4BED">
        <w:rPr>
          <w:rFonts w:ascii="Times New Roman" w:hAnsi="Times New Roman"/>
          <w:sz w:val="28"/>
          <w:szCs w:val="28"/>
        </w:rPr>
        <w:t>РС (Я</w:t>
      </w:r>
      <w:r w:rsidR="00481677">
        <w:rPr>
          <w:rFonts w:ascii="Times New Roman" w:hAnsi="Times New Roman"/>
          <w:sz w:val="28"/>
          <w:szCs w:val="28"/>
        </w:rPr>
        <w:t>) муниципальным бюджетным и автономным учреждениям», утвержденным постановлением районной Администрации от 24.11.2020 №</w:t>
      </w:r>
      <w:r w:rsidR="00AC4BED">
        <w:rPr>
          <w:rFonts w:ascii="Times New Roman" w:hAnsi="Times New Roman"/>
          <w:sz w:val="28"/>
          <w:szCs w:val="28"/>
        </w:rPr>
        <w:t xml:space="preserve"> </w:t>
      </w:r>
      <w:r w:rsidR="00481677">
        <w:rPr>
          <w:rFonts w:ascii="Times New Roman" w:hAnsi="Times New Roman"/>
          <w:sz w:val="28"/>
          <w:szCs w:val="28"/>
        </w:rPr>
        <w:t>1679 (с изменениями и дополнениями)</w:t>
      </w:r>
      <w:r w:rsidR="00BC5C5A" w:rsidRPr="00972348">
        <w:rPr>
          <w:rFonts w:ascii="Times New Roman" w:hAnsi="Times New Roman"/>
          <w:bCs/>
          <w:sz w:val="28"/>
          <w:szCs w:val="28"/>
        </w:rPr>
        <w:t xml:space="preserve">. </w:t>
      </w:r>
      <w:r w:rsidR="008E6ADA" w:rsidRPr="008E6ADA">
        <w:rPr>
          <w:rFonts w:ascii="Times New Roman" w:hAnsi="Times New Roman"/>
          <w:sz w:val="28"/>
          <w:szCs w:val="28"/>
        </w:rPr>
        <w:t>Расходование выделенных средств автономными и бюджетными общеобразовательн</w:t>
      </w:r>
      <w:r w:rsidR="003E1863">
        <w:rPr>
          <w:rFonts w:ascii="Times New Roman" w:hAnsi="Times New Roman"/>
          <w:sz w:val="28"/>
          <w:szCs w:val="28"/>
        </w:rPr>
        <w:t>ыми</w:t>
      </w:r>
      <w:r w:rsidR="008E6ADA" w:rsidRPr="008E6ADA">
        <w:rPr>
          <w:rFonts w:ascii="Times New Roman" w:hAnsi="Times New Roman"/>
          <w:sz w:val="28"/>
          <w:szCs w:val="28"/>
        </w:rPr>
        <w:t xml:space="preserve"> учреждения</w:t>
      </w:r>
      <w:r w:rsidR="003E1863">
        <w:rPr>
          <w:rFonts w:ascii="Times New Roman" w:hAnsi="Times New Roman"/>
          <w:sz w:val="28"/>
          <w:szCs w:val="28"/>
        </w:rPr>
        <w:t>ми</w:t>
      </w:r>
      <w:r w:rsidR="008E6ADA" w:rsidRPr="008E6ADA">
        <w:rPr>
          <w:rFonts w:ascii="Times New Roman" w:hAnsi="Times New Roman"/>
          <w:sz w:val="28"/>
          <w:szCs w:val="28"/>
        </w:rPr>
        <w:t xml:space="preserve"> осуществляется на основании Федеральных законов от 05.04.2013 г. №</w:t>
      </w:r>
      <w:r w:rsidR="00AC4BED">
        <w:rPr>
          <w:rFonts w:ascii="Times New Roman" w:hAnsi="Times New Roman"/>
          <w:sz w:val="28"/>
          <w:szCs w:val="28"/>
        </w:rPr>
        <w:t xml:space="preserve"> </w:t>
      </w:r>
      <w:r w:rsidR="008E6ADA" w:rsidRPr="008E6ADA">
        <w:rPr>
          <w:rFonts w:ascii="Times New Roman" w:hAnsi="Times New Roman"/>
          <w:sz w:val="28"/>
          <w:szCs w:val="28"/>
        </w:rPr>
        <w:t>44-ФЗ «О контрактной системе в сфере закупок товаров, работ, услуг для обеспечения государственных и муниципальных нужд», 18.07.2011 № 223-ФЗ «О закупках товаров, работ, услуг отдельными видами юридических лиц»</w:t>
      </w:r>
      <w:r w:rsidR="003E1863">
        <w:rPr>
          <w:rFonts w:ascii="Times New Roman" w:hAnsi="Times New Roman"/>
          <w:sz w:val="28"/>
          <w:szCs w:val="28"/>
        </w:rPr>
        <w:t>;</w:t>
      </w:r>
    </w:p>
    <w:p w14:paraId="3855840D" w14:textId="33E6C710" w:rsidR="00BC5C5A" w:rsidRDefault="00F14373" w:rsidP="00335F07">
      <w:pPr>
        <w:tabs>
          <w:tab w:val="left" w:pos="993"/>
        </w:tabs>
        <w:suppressAutoHyphens/>
        <w:spacing w:after="0"/>
        <w:ind w:firstLine="709"/>
        <w:jc w:val="both"/>
        <w:rPr>
          <w:rFonts w:ascii="Times New Roman" w:hAnsi="Times New Roman"/>
          <w:sz w:val="28"/>
          <w:szCs w:val="28"/>
        </w:rPr>
      </w:pPr>
      <w:r>
        <w:rPr>
          <w:rFonts w:ascii="Times New Roman" w:hAnsi="Times New Roman"/>
          <w:bCs/>
          <w:sz w:val="28"/>
          <w:szCs w:val="28"/>
        </w:rPr>
        <w:t>2.</w:t>
      </w:r>
      <w:r>
        <w:rPr>
          <w:rFonts w:ascii="Times New Roman" w:hAnsi="Times New Roman"/>
          <w:bCs/>
          <w:sz w:val="28"/>
          <w:szCs w:val="28"/>
        </w:rPr>
        <w:tab/>
        <w:t>Д</w:t>
      </w:r>
      <w:r w:rsidR="00BC5C5A" w:rsidRPr="00972348">
        <w:rPr>
          <w:rFonts w:ascii="Times New Roman" w:hAnsi="Times New Roman"/>
          <w:bCs/>
          <w:sz w:val="28"/>
          <w:szCs w:val="28"/>
        </w:rPr>
        <w:t>оведения бюджетных ассигнова</w:t>
      </w:r>
      <w:r w:rsidR="006974D7">
        <w:rPr>
          <w:rFonts w:ascii="Times New Roman" w:hAnsi="Times New Roman"/>
          <w:bCs/>
          <w:sz w:val="28"/>
          <w:szCs w:val="28"/>
        </w:rPr>
        <w:t>ний казенным общеобразовательным организациям</w:t>
      </w:r>
      <w:r w:rsidR="00BC5C5A" w:rsidRPr="00972348">
        <w:rPr>
          <w:rFonts w:ascii="Times New Roman" w:hAnsi="Times New Roman"/>
          <w:bCs/>
          <w:sz w:val="28"/>
          <w:szCs w:val="28"/>
        </w:rPr>
        <w:t xml:space="preserve"> согласно бюджетной смете в пределах доведенных лимитов бюджетных обязательств</w:t>
      </w:r>
      <w:r w:rsidR="00641213">
        <w:rPr>
          <w:rFonts w:ascii="Times New Roman" w:hAnsi="Times New Roman"/>
          <w:bCs/>
          <w:sz w:val="28"/>
          <w:szCs w:val="28"/>
        </w:rPr>
        <w:t xml:space="preserve">, выделенных на </w:t>
      </w:r>
      <w:r w:rsidR="006974D7">
        <w:rPr>
          <w:rFonts w:ascii="Times New Roman" w:hAnsi="Times New Roman"/>
          <w:bCs/>
          <w:sz w:val="28"/>
          <w:szCs w:val="28"/>
        </w:rPr>
        <w:t>организацию</w:t>
      </w:r>
      <w:r w:rsidR="003E1863" w:rsidRPr="003E1863">
        <w:rPr>
          <w:rFonts w:ascii="Times New Roman" w:hAnsi="Times New Roman"/>
          <w:bCs/>
          <w:sz w:val="28"/>
          <w:szCs w:val="28"/>
        </w:rPr>
        <w:t xml:space="preserve"> бесплатного горячего питания обучающихся, получающих начальное общее образование в муниципальных общ</w:t>
      </w:r>
      <w:r w:rsidR="00D352CA">
        <w:rPr>
          <w:rFonts w:ascii="Times New Roman" w:hAnsi="Times New Roman"/>
          <w:bCs/>
          <w:sz w:val="28"/>
          <w:szCs w:val="28"/>
        </w:rPr>
        <w:t>еобразовательных организациях МР</w:t>
      </w:r>
      <w:r w:rsidR="003E1863" w:rsidRPr="003E1863">
        <w:rPr>
          <w:rFonts w:ascii="Times New Roman" w:hAnsi="Times New Roman"/>
          <w:bCs/>
          <w:sz w:val="28"/>
          <w:szCs w:val="28"/>
        </w:rPr>
        <w:t xml:space="preserve"> «Мирнинский район»</w:t>
      </w:r>
      <w:r w:rsidR="00AC4BED">
        <w:rPr>
          <w:rFonts w:ascii="Times New Roman" w:hAnsi="Times New Roman"/>
          <w:bCs/>
          <w:sz w:val="28"/>
          <w:szCs w:val="28"/>
        </w:rPr>
        <w:t xml:space="preserve"> РС (Я)</w:t>
      </w:r>
      <w:r w:rsidR="00BC5C5A" w:rsidRPr="003E1863">
        <w:rPr>
          <w:rFonts w:ascii="Times New Roman" w:hAnsi="Times New Roman"/>
          <w:bCs/>
          <w:sz w:val="28"/>
          <w:szCs w:val="28"/>
        </w:rPr>
        <w:t>.</w:t>
      </w:r>
      <w:r w:rsidR="00BC5C5A" w:rsidRPr="00972348">
        <w:rPr>
          <w:rFonts w:ascii="Times New Roman" w:hAnsi="Times New Roman"/>
          <w:bCs/>
          <w:sz w:val="28"/>
          <w:szCs w:val="28"/>
        </w:rPr>
        <w:t xml:space="preserve">  </w:t>
      </w:r>
      <w:r w:rsidR="008E6ADA" w:rsidRPr="008E6ADA">
        <w:rPr>
          <w:rFonts w:ascii="Times New Roman" w:hAnsi="Times New Roman"/>
          <w:sz w:val="28"/>
          <w:szCs w:val="28"/>
        </w:rPr>
        <w:t xml:space="preserve">Расходование выделенных средств </w:t>
      </w:r>
      <w:r w:rsidR="008E6ADA">
        <w:rPr>
          <w:rFonts w:ascii="Times New Roman" w:hAnsi="Times New Roman"/>
          <w:sz w:val="28"/>
          <w:szCs w:val="28"/>
        </w:rPr>
        <w:t>казенными</w:t>
      </w:r>
      <w:r w:rsidR="008E6ADA" w:rsidRPr="008E6ADA">
        <w:rPr>
          <w:rFonts w:ascii="Times New Roman" w:hAnsi="Times New Roman"/>
          <w:sz w:val="28"/>
          <w:szCs w:val="28"/>
        </w:rPr>
        <w:t xml:space="preserve"> общеобразовательн</w:t>
      </w:r>
      <w:r w:rsidR="008E6ADA">
        <w:rPr>
          <w:rFonts w:ascii="Times New Roman" w:hAnsi="Times New Roman"/>
          <w:sz w:val="28"/>
          <w:szCs w:val="28"/>
        </w:rPr>
        <w:t>ыми</w:t>
      </w:r>
      <w:r w:rsidR="008E6ADA" w:rsidRPr="008E6ADA">
        <w:rPr>
          <w:rFonts w:ascii="Times New Roman" w:hAnsi="Times New Roman"/>
          <w:sz w:val="28"/>
          <w:szCs w:val="28"/>
        </w:rPr>
        <w:t xml:space="preserve"> </w:t>
      </w:r>
      <w:r w:rsidR="008E6ADA">
        <w:rPr>
          <w:rFonts w:ascii="Times New Roman" w:hAnsi="Times New Roman"/>
          <w:sz w:val="28"/>
          <w:szCs w:val="28"/>
        </w:rPr>
        <w:t>организациями</w:t>
      </w:r>
      <w:r w:rsidR="008E6ADA" w:rsidRPr="008E6ADA">
        <w:rPr>
          <w:rFonts w:ascii="Times New Roman" w:hAnsi="Times New Roman"/>
          <w:sz w:val="28"/>
          <w:szCs w:val="28"/>
        </w:rPr>
        <w:t xml:space="preserve"> осуществляется на основании Федерального закона от </w:t>
      </w:r>
      <w:r w:rsidR="00CE713C">
        <w:rPr>
          <w:rFonts w:ascii="Times New Roman" w:hAnsi="Times New Roman"/>
          <w:sz w:val="28"/>
          <w:szCs w:val="28"/>
        </w:rPr>
        <w:t xml:space="preserve">05.04.2013 </w:t>
      </w:r>
      <w:r w:rsidR="008E6ADA" w:rsidRPr="008E6ADA">
        <w:rPr>
          <w:rFonts w:ascii="Times New Roman" w:hAnsi="Times New Roman"/>
          <w:sz w:val="28"/>
          <w:szCs w:val="28"/>
        </w:rPr>
        <w:t>№</w:t>
      </w:r>
      <w:r w:rsidR="00AC4BED">
        <w:rPr>
          <w:rFonts w:ascii="Times New Roman" w:hAnsi="Times New Roman"/>
          <w:sz w:val="28"/>
          <w:szCs w:val="28"/>
        </w:rPr>
        <w:t xml:space="preserve"> </w:t>
      </w:r>
      <w:r w:rsidR="008E6ADA" w:rsidRPr="008E6ADA">
        <w:rPr>
          <w:rFonts w:ascii="Times New Roman" w:hAnsi="Times New Roman"/>
          <w:sz w:val="28"/>
          <w:szCs w:val="28"/>
        </w:rPr>
        <w:t>44-ФЗ «О контрактной системе в сфере закупок товаров, работ, услуг для обеспечения государственных и муниципальных нужд»</w:t>
      </w:r>
      <w:r w:rsidR="008E6ADA">
        <w:rPr>
          <w:rFonts w:ascii="Times New Roman" w:hAnsi="Times New Roman"/>
          <w:sz w:val="28"/>
          <w:szCs w:val="28"/>
        </w:rPr>
        <w:t>.</w:t>
      </w:r>
    </w:p>
    <w:p w14:paraId="5FD8EDDB" w14:textId="2029DDBA" w:rsidR="00877A46" w:rsidRPr="002E70F4" w:rsidRDefault="00877A46" w:rsidP="00877A46">
      <w:pPr>
        <w:ind w:firstLine="708"/>
        <w:jc w:val="both"/>
        <w:rPr>
          <w:rFonts w:ascii="Times New Roman" w:hAnsi="Times New Roman"/>
          <w:sz w:val="28"/>
          <w:szCs w:val="28"/>
        </w:rPr>
      </w:pP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 общеобразовательные организации</w:t>
      </w:r>
      <w:r w:rsidRPr="002E70F4">
        <w:rPr>
          <w:rFonts w:ascii="Times New Roman" w:hAnsi="Times New Roman"/>
          <w:sz w:val="28"/>
          <w:szCs w:val="28"/>
        </w:rPr>
        <w:t>.</w:t>
      </w:r>
    </w:p>
    <w:p w14:paraId="6D96224C" w14:textId="77777777" w:rsidR="00877A46" w:rsidRDefault="00877A46" w:rsidP="00335F07">
      <w:pPr>
        <w:tabs>
          <w:tab w:val="left" w:pos="993"/>
        </w:tabs>
        <w:suppressAutoHyphens/>
        <w:spacing w:after="0"/>
        <w:ind w:firstLine="709"/>
        <w:jc w:val="both"/>
        <w:rPr>
          <w:rFonts w:ascii="Times New Roman" w:hAnsi="Times New Roman"/>
          <w:sz w:val="28"/>
          <w:szCs w:val="28"/>
        </w:rPr>
      </w:pPr>
    </w:p>
    <w:p w14:paraId="7CDBB50A" w14:textId="512121BA" w:rsidR="00E819FA" w:rsidRPr="00972348" w:rsidRDefault="00E819FA" w:rsidP="00335F07">
      <w:pPr>
        <w:tabs>
          <w:tab w:val="left" w:pos="993"/>
        </w:tabs>
        <w:suppressAutoHyphens/>
        <w:spacing w:after="0"/>
        <w:ind w:firstLine="709"/>
        <w:jc w:val="both"/>
        <w:rPr>
          <w:rFonts w:ascii="Times New Roman" w:hAnsi="Times New Roman"/>
          <w:bCs/>
          <w:sz w:val="28"/>
          <w:szCs w:val="28"/>
          <w:u w:val="single"/>
        </w:rPr>
      </w:pPr>
      <w:r w:rsidRPr="00972348">
        <w:rPr>
          <w:rFonts w:ascii="Times New Roman" w:hAnsi="Times New Roman"/>
          <w:bCs/>
          <w:sz w:val="28"/>
          <w:szCs w:val="28"/>
          <w:u w:val="single"/>
        </w:rPr>
        <w:t>Мероприятие № 3. Организация однократного питания обучающихся 5-11 классов муниципальных об</w:t>
      </w:r>
      <w:r w:rsidR="00D352CA">
        <w:rPr>
          <w:rFonts w:ascii="Times New Roman" w:hAnsi="Times New Roman"/>
          <w:bCs/>
          <w:sz w:val="28"/>
          <w:szCs w:val="28"/>
          <w:u w:val="single"/>
        </w:rPr>
        <w:t>щеобразовательных организаций МР</w:t>
      </w:r>
      <w:r w:rsidRPr="00972348">
        <w:rPr>
          <w:rFonts w:ascii="Times New Roman" w:hAnsi="Times New Roman"/>
          <w:bCs/>
          <w:sz w:val="28"/>
          <w:szCs w:val="28"/>
          <w:u w:val="single"/>
        </w:rPr>
        <w:t xml:space="preserve"> «Мирнинский район»</w:t>
      </w:r>
      <w:r w:rsidR="00EB41FE">
        <w:rPr>
          <w:rFonts w:ascii="Times New Roman" w:hAnsi="Times New Roman"/>
          <w:bCs/>
          <w:sz w:val="28"/>
          <w:szCs w:val="28"/>
          <w:u w:val="single"/>
        </w:rPr>
        <w:t xml:space="preserve"> РС (Я)</w:t>
      </w:r>
      <w:r w:rsidRPr="00972348">
        <w:rPr>
          <w:rFonts w:ascii="Times New Roman" w:hAnsi="Times New Roman"/>
          <w:bCs/>
          <w:sz w:val="28"/>
          <w:szCs w:val="28"/>
          <w:u w:val="single"/>
        </w:rPr>
        <w:t>, за счет средств АК «АЛРОСА» (ПАО).</w:t>
      </w:r>
    </w:p>
    <w:p w14:paraId="13BD3D9E" w14:textId="70022D9E" w:rsidR="00E00276" w:rsidRDefault="00E819FA" w:rsidP="00335F07">
      <w:pPr>
        <w:tabs>
          <w:tab w:val="left" w:pos="993"/>
        </w:tabs>
        <w:suppressAutoHyphens/>
        <w:spacing w:after="0"/>
        <w:ind w:firstLine="709"/>
        <w:jc w:val="both"/>
        <w:rPr>
          <w:rFonts w:ascii="Times New Roman" w:hAnsi="Times New Roman"/>
          <w:bCs/>
          <w:sz w:val="28"/>
          <w:szCs w:val="28"/>
        </w:rPr>
      </w:pPr>
      <w:r w:rsidRPr="00972348">
        <w:rPr>
          <w:rFonts w:ascii="Times New Roman" w:hAnsi="Times New Roman"/>
          <w:bCs/>
          <w:sz w:val="28"/>
          <w:szCs w:val="28"/>
        </w:rPr>
        <w:t>Расходы по данному мероприятию осуществляются в соответствии с Положением по расходованию средств целевого финансирования АК «АЛРОСА» (ПАО) на организацию однократного пита</w:t>
      </w:r>
      <w:r w:rsidR="00AE12D4">
        <w:rPr>
          <w:rFonts w:ascii="Times New Roman" w:hAnsi="Times New Roman"/>
          <w:bCs/>
          <w:sz w:val="28"/>
          <w:szCs w:val="28"/>
        </w:rPr>
        <w:t xml:space="preserve">ния обучающихся в муниципальных </w:t>
      </w:r>
      <w:r w:rsidRPr="00972348">
        <w:rPr>
          <w:rFonts w:ascii="Times New Roman" w:hAnsi="Times New Roman"/>
          <w:bCs/>
          <w:sz w:val="28"/>
          <w:szCs w:val="28"/>
        </w:rPr>
        <w:t>общеобразовательных</w:t>
      </w:r>
      <w:r w:rsidR="00AE12D4">
        <w:rPr>
          <w:rFonts w:ascii="Times New Roman" w:hAnsi="Times New Roman"/>
          <w:bCs/>
          <w:sz w:val="28"/>
          <w:szCs w:val="28"/>
        </w:rPr>
        <w:t xml:space="preserve"> </w:t>
      </w:r>
      <w:r w:rsidRPr="00972348">
        <w:rPr>
          <w:rFonts w:ascii="Times New Roman" w:hAnsi="Times New Roman"/>
          <w:bCs/>
          <w:sz w:val="28"/>
          <w:szCs w:val="28"/>
        </w:rPr>
        <w:t>организациях</w:t>
      </w:r>
      <w:r w:rsidR="00AE12D4">
        <w:rPr>
          <w:rFonts w:ascii="Times New Roman" w:hAnsi="Times New Roman"/>
          <w:bCs/>
          <w:sz w:val="28"/>
          <w:szCs w:val="28"/>
        </w:rPr>
        <w:t>,</w:t>
      </w:r>
      <w:r w:rsidRPr="00972348">
        <w:rPr>
          <w:rFonts w:ascii="Times New Roman" w:hAnsi="Times New Roman"/>
          <w:bCs/>
          <w:sz w:val="28"/>
          <w:szCs w:val="28"/>
        </w:rPr>
        <w:t xml:space="preserve"> расп</w:t>
      </w:r>
      <w:r w:rsidR="00AE12D4">
        <w:rPr>
          <w:rFonts w:ascii="Times New Roman" w:hAnsi="Times New Roman"/>
          <w:bCs/>
          <w:sz w:val="28"/>
          <w:szCs w:val="28"/>
        </w:rPr>
        <w:t>о</w:t>
      </w:r>
      <w:r w:rsidRPr="00972348">
        <w:rPr>
          <w:rFonts w:ascii="Times New Roman" w:hAnsi="Times New Roman"/>
          <w:bCs/>
          <w:sz w:val="28"/>
          <w:szCs w:val="28"/>
        </w:rPr>
        <w:t xml:space="preserve">ложенных на территории Мирнинского района, утвержденному постановлением районной Администрации </w:t>
      </w:r>
      <w:r w:rsidR="00CE713C">
        <w:rPr>
          <w:rFonts w:ascii="Times New Roman" w:hAnsi="Times New Roman"/>
          <w:bCs/>
          <w:sz w:val="28"/>
          <w:szCs w:val="28"/>
        </w:rPr>
        <w:t>МР</w:t>
      </w:r>
      <w:r w:rsidRPr="00972348">
        <w:rPr>
          <w:rFonts w:ascii="Times New Roman" w:hAnsi="Times New Roman"/>
          <w:bCs/>
          <w:sz w:val="28"/>
          <w:szCs w:val="28"/>
        </w:rPr>
        <w:t xml:space="preserve"> «Мирнинский район» </w:t>
      </w:r>
      <w:r w:rsidR="00AC4BED">
        <w:rPr>
          <w:rFonts w:ascii="Times New Roman" w:hAnsi="Times New Roman"/>
          <w:bCs/>
          <w:sz w:val="28"/>
          <w:szCs w:val="28"/>
        </w:rPr>
        <w:t>РС (Я</w:t>
      </w:r>
      <w:r w:rsidRPr="00972348">
        <w:rPr>
          <w:rFonts w:ascii="Times New Roman" w:hAnsi="Times New Roman"/>
          <w:bCs/>
          <w:sz w:val="28"/>
          <w:szCs w:val="28"/>
        </w:rPr>
        <w:t>).</w:t>
      </w:r>
      <w:r w:rsidR="00E00276">
        <w:rPr>
          <w:rFonts w:ascii="Times New Roman" w:hAnsi="Times New Roman"/>
          <w:bCs/>
          <w:sz w:val="28"/>
          <w:szCs w:val="28"/>
        </w:rPr>
        <w:t xml:space="preserve">    </w:t>
      </w:r>
    </w:p>
    <w:p w14:paraId="5DF188F9" w14:textId="3F109274" w:rsidR="008E6ADA" w:rsidRDefault="00E00276" w:rsidP="00335F07">
      <w:pPr>
        <w:tabs>
          <w:tab w:val="left" w:pos="993"/>
        </w:tabs>
        <w:suppressAutoHyphens/>
        <w:spacing w:after="0"/>
        <w:ind w:firstLine="709"/>
        <w:jc w:val="both"/>
        <w:rPr>
          <w:rFonts w:ascii="Times New Roman" w:hAnsi="Times New Roman"/>
          <w:bCs/>
          <w:sz w:val="28"/>
          <w:szCs w:val="28"/>
        </w:rPr>
      </w:pPr>
      <w:r w:rsidRPr="00972348">
        <w:rPr>
          <w:rFonts w:ascii="Times New Roman" w:hAnsi="Times New Roman"/>
          <w:bCs/>
          <w:sz w:val="28"/>
          <w:szCs w:val="28"/>
        </w:rPr>
        <w:t xml:space="preserve">Размер субсидии определяется из расчета размера стоимости питания в день на одного обучающегося с учетом территориальных особенностей и </w:t>
      </w:r>
      <w:r w:rsidR="00497134" w:rsidRPr="000B7C9F">
        <w:rPr>
          <w:rFonts w:ascii="Times New Roman" w:hAnsi="Times New Roman"/>
          <w:bCs/>
          <w:sz w:val="28"/>
          <w:szCs w:val="28"/>
        </w:rPr>
        <w:t>количества дето-дней.</w:t>
      </w:r>
      <w:r w:rsidR="00497134">
        <w:rPr>
          <w:rFonts w:ascii="Times New Roman" w:hAnsi="Times New Roman"/>
          <w:bCs/>
          <w:sz w:val="28"/>
          <w:szCs w:val="28"/>
        </w:rPr>
        <w:t xml:space="preserve"> </w:t>
      </w:r>
    </w:p>
    <w:p w14:paraId="1620A99A" w14:textId="29A173F5" w:rsidR="00E00276" w:rsidRPr="00972348" w:rsidRDefault="00E00276" w:rsidP="00335F07">
      <w:pPr>
        <w:tabs>
          <w:tab w:val="left" w:pos="993"/>
        </w:tabs>
        <w:suppressAutoHyphens/>
        <w:spacing w:after="0"/>
        <w:ind w:firstLine="709"/>
        <w:jc w:val="both"/>
        <w:rPr>
          <w:rFonts w:ascii="Times New Roman" w:hAnsi="Times New Roman"/>
          <w:bCs/>
          <w:sz w:val="28"/>
          <w:szCs w:val="28"/>
        </w:rPr>
      </w:pPr>
      <w:r w:rsidRPr="00972348">
        <w:rPr>
          <w:rFonts w:ascii="Times New Roman" w:hAnsi="Times New Roman"/>
          <w:bCs/>
          <w:sz w:val="28"/>
          <w:szCs w:val="28"/>
        </w:rPr>
        <w:lastRenderedPageBreak/>
        <w:t>Размер финансирования определяется на основании совместного постано</w:t>
      </w:r>
      <w:r w:rsidR="00D352CA">
        <w:rPr>
          <w:rFonts w:ascii="Times New Roman" w:hAnsi="Times New Roman"/>
          <w:bCs/>
          <w:sz w:val="28"/>
          <w:szCs w:val="28"/>
        </w:rPr>
        <w:t>вления районной Администрации МР</w:t>
      </w:r>
      <w:r w:rsidRPr="00972348">
        <w:rPr>
          <w:rFonts w:ascii="Times New Roman" w:hAnsi="Times New Roman"/>
          <w:bCs/>
          <w:sz w:val="28"/>
          <w:szCs w:val="28"/>
        </w:rPr>
        <w:t xml:space="preserve"> «Мирнинский</w:t>
      </w:r>
      <w:r w:rsidR="00D352CA">
        <w:rPr>
          <w:rFonts w:ascii="Times New Roman" w:hAnsi="Times New Roman"/>
          <w:bCs/>
          <w:sz w:val="28"/>
          <w:szCs w:val="28"/>
        </w:rPr>
        <w:t xml:space="preserve"> район» РС(Я)</w:t>
      </w:r>
      <w:r w:rsidRPr="00972348">
        <w:rPr>
          <w:rFonts w:ascii="Times New Roman" w:hAnsi="Times New Roman"/>
          <w:bCs/>
          <w:sz w:val="28"/>
          <w:szCs w:val="28"/>
        </w:rPr>
        <w:t xml:space="preserve"> и АК «АЛРОСА» (ПАО).</w:t>
      </w:r>
    </w:p>
    <w:p w14:paraId="7E17370F" w14:textId="77777777" w:rsidR="00E819FA" w:rsidRPr="00972348" w:rsidRDefault="00E819FA" w:rsidP="00335F07">
      <w:pPr>
        <w:tabs>
          <w:tab w:val="left" w:pos="993"/>
        </w:tabs>
        <w:suppressAutoHyphens/>
        <w:spacing w:after="0"/>
        <w:ind w:firstLine="709"/>
        <w:jc w:val="both"/>
        <w:rPr>
          <w:rFonts w:ascii="Times New Roman" w:hAnsi="Times New Roman"/>
          <w:bCs/>
          <w:sz w:val="28"/>
          <w:szCs w:val="28"/>
        </w:rPr>
      </w:pPr>
      <w:r w:rsidRPr="00972348">
        <w:rPr>
          <w:rFonts w:ascii="Times New Roman" w:hAnsi="Times New Roman"/>
          <w:bCs/>
          <w:sz w:val="28"/>
          <w:szCs w:val="28"/>
        </w:rPr>
        <w:t xml:space="preserve">Расходы по данному мероприятию осуществляются </w:t>
      </w:r>
      <w:r w:rsidR="00471BBB">
        <w:rPr>
          <w:rFonts w:ascii="Times New Roman" w:hAnsi="Times New Roman"/>
          <w:sz w:val="28"/>
          <w:szCs w:val="28"/>
        </w:rPr>
        <w:t>п</w:t>
      </w:r>
      <w:r w:rsidR="00430782">
        <w:rPr>
          <w:rFonts w:ascii="Times New Roman" w:hAnsi="Times New Roman"/>
          <w:bCs/>
          <w:sz w:val="28"/>
          <w:szCs w:val="28"/>
        </w:rPr>
        <w:t>уте</w:t>
      </w:r>
      <w:r w:rsidRPr="00972348">
        <w:rPr>
          <w:rFonts w:ascii="Times New Roman" w:hAnsi="Times New Roman"/>
          <w:bCs/>
          <w:sz w:val="28"/>
          <w:szCs w:val="28"/>
        </w:rPr>
        <w:t>м:</w:t>
      </w:r>
    </w:p>
    <w:p w14:paraId="5BA82A8A" w14:textId="41BB2CAA" w:rsidR="00E819FA" w:rsidRPr="00972348" w:rsidRDefault="00F14373" w:rsidP="00335F07">
      <w:pPr>
        <w:tabs>
          <w:tab w:val="left" w:pos="993"/>
        </w:tabs>
        <w:suppressAutoHyphens/>
        <w:spacing w:after="0"/>
        <w:ind w:firstLine="709"/>
        <w:jc w:val="both"/>
        <w:rPr>
          <w:rFonts w:ascii="Times New Roman" w:hAnsi="Times New Roman"/>
          <w:bCs/>
          <w:sz w:val="28"/>
          <w:szCs w:val="28"/>
        </w:rPr>
      </w:pPr>
      <w:r>
        <w:rPr>
          <w:rFonts w:ascii="Times New Roman" w:hAnsi="Times New Roman"/>
          <w:bCs/>
          <w:sz w:val="28"/>
          <w:szCs w:val="28"/>
        </w:rPr>
        <w:t>1.</w:t>
      </w:r>
      <w:r>
        <w:rPr>
          <w:rFonts w:ascii="Times New Roman" w:hAnsi="Times New Roman"/>
          <w:bCs/>
          <w:sz w:val="28"/>
          <w:szCs w:val="28"/>
        </w:rPr>
        <w:tab/>
        <w:t>П</w:t>
      </w:r>
      <w:r w:rsidR="00E819FA" w:rsidRPr="00972348">
        <w:rPr>
          <w:rFonts w:ascii="Times New Roman" w:hAnsi="Times New Roman"/>
          <w:bCs/>
          <w:sz w:val="28"/>
          <w:szCs w:val="28"/>
        </w:rPr>
        <w:t>еречисления субсидии муниципальным ав</w:t>
      </w:r>
      <w:r w:rsidR="006974D7">
        <w:rPr>
          <w:rFonts w:ascii="Times New Roman" w:hAnsi="Times New Roman"/>
          <w:bCs/>
          <w:sz w:val="28"/>
          <w:szCs w:val="28"/>
        </w:rPr>
        <w:t>тономным и бюджетным общеобразовательным организациям</w:t>
      </w:r>
      <w:r w:rsidR="00E819FA" w:rsidRPr="00972348">
        <w:rPr>
          <w:rFonts w:ascii="Times New Roman" w:hAnsi="Times New Roman"/>
          <w:bCs/>
          <w:sz w:val="28"/>
          <w:szCs w:val="28"/>
        </w:rPr>
        <w:t xml:space="preserve"> на иные цели</w:t>
      </w:r>
      <w:r w:rsidR="0043071C">
        <w:rPr>
          <w:rFonts w:ascii="Times New Roman" w:hAnsi="Times New Roman"/>
          <w:bCs/>
          <w:sz w:val="28"/>
          <w:szCs w:val="28"/>
        </w:rPr>
        <w:t xml:space="preserve"> </w:t>
      </w:r>
      <w:r w:rsidR="0043071C" w:rsidRPr="00972348">
        <w:rPr>
          <w:rFonts w:ascii="Times New Roman" w:hAnsi="Times New Roman"/>
          <w:bCs/>
          <w:sz w:val="28"/>
          <w:szCs w:val="28"/>
        </w:rPr>
        <w:t xml:space="preserve">в соответствии с </w:t>
      </w:r>
      <w:r w:rsidR="006974D7">
        <w:rPr>
          <w:rFonts w:ascii="Times New Roman" w:hAnsi="Times New Roman"/>
          <w:bCs/>
          <w:sz w:val="28"/>
          <w:szCs w:val="28"/>
        </w:rPr>
        <w:t>«</w:t>
      </w:r>
      <w:r w:rsidR="0043071C">
        <w:rPr>
          <w:rFonts w:ascii="Times New Roman" w:hAnsi="Times New Roman"/>
          <w:sz w:val="28"/>
          <w:szCs w:val="28"/>
        </w:rPr>
        <w:t>Порядком</w:t>
      </w:r>
      <w:r w:rsidR="0043071C" w:rsidRPr="00A75143">
        <w:rPr>
          <w:rFonts w:ascii="Times New Roman" w:hAnsi="Times New Roman"/>
          <w:sz w:val="28"/>
          <w:szCs w:val="28"/>
        </w:rPr>
        <w:t xml:space="preserve"> определения объёма </w:t>
      </w:r>
      <w:r w:rsidR="0043071C">
        <w:rPr>
          <w:rFonts w:ascii="Times New Roman" w:hAnsi="Times New Roman"/>
          <w:sz w:val="28"/>
          <w:szCs w:val="28"/>
        </w:rPr>
        <w:t>и условий предоставления суб</w:t>
      </w:r>
      <w:r w:rsidR="00D352CA">
        <w:rPr>
          <w:rFonts w:ascii="Times New Roman" w:hAnsi="Times New Roman"/>
          <w:sz w:val="28"/>
          <w:szCs w:val="28"/>
        </w:rPr>
        <w:t>сидий на иные цели из бюджета МР</w:t>
      </w:r>
      <w:r w:rsidR="0043071C">
        <w:rPr>
          <w:rFonts w:ascii="Times New Roman" w:hAnsi="Times New Roman"/>
          <w:sz w:val="28"/>
          <w:szCs w:val="28"/>
        </w:rPr>
        <w:t xml:space="preserve"> «Мирнинский</w:t>
      </w:r>
      <w:r w:rsidR="00D352CA">
        <w:rPr>
          <w:rFonts w:ascii="Times New Roman" w:hAnsi="Times New Roman"/>
          <w:sz w:val="28"/>
          <w:szCs w:val="28"/>
        </w:rPr>
        <w:t xml:space="preserve"> район» РС(Я)</w:t>
      </w:r>
      <w:r w:rsidR="0043071C">
        <w:rPr>
          <w:rFonts w:ascii="Times New Roman" w:hAnsi="Times New Roman"/>
          <w:sz w:val="28"/>
          <w:szCs w:val="28"/>
        </w:rPr>
        <w:t xml:space="preserve"> муниципальным бюджетным и автономным учреждениям», утвержденным постановлением районной Администрации от 24.11.2020 №</w:t>
      </w:r>
      <w:r w:rsidR="00AC4BED">
        <w:rPr>
          <w:rFonts w:ascii="Times New Roman" w:hAnsi="Times New Roman"/>
          <w:sz w:val="28"/>
          <w:szCs w:val="28"/>
        </w:rPr>
        <w:t xml:space="preserve"> </w:t>
      </w:r>
      <w:r w:rsidR="0043071C">
        <w:rPr>
          <w:rFonts w:ascii="Times New Roman" w:hAnsi="Times New Roman"/>
          <w:sz w:val="28"/>
          <w:szCs w:val="28"/>
        </w:rPr>
        <w:t>1679 (с изменениями и дополнениями)</w:t>
      </w:r>
      <w:r w:rsidR="008E6ADA">
        <w:rPr>
          <w:rFonts w:ascii="Times New Roman" w:hAnsi="Times New Roman"/>
          <w:sz w:val="28"/>
          <w:szCs w:val="28"/>
        </w:rPr>
        <w:t xml:space="preserve">. </w:t>
      </w:r>
      <w:r w:rsidR="008E6ADA" w:rsidRPr="008E6ADA">
        <w:rPr>
          <w:rFonts w:ascii="Times New Roman" w:hAnsi="Times New Roman"/>
          <w:sz w:val="28"/>
          <w:szCs w:val="28"/>
        </w:rPr>
        <w:t>Расходование выделенных средств автономными и бюджетными общеобразовательн</w:t>
      </w:r>
      <w:r w:rsidR="00D33A5F">
        <w:rPr>
          <w:rFonts w:ascii="Times New Roman" w:hAnsi="Times New Roman"/>
          <w:sz w:val="28"/>
          <w:szCs w:val="28"/>
        </w:rPr>
        <w:t>ыми</w:t>
      </w:r>
      <w:r w:rsidR="008E6ADA" w:rsidRPr="008E6ADA">
        <w:rPr>
          <w:rFonts w:ascii="Times New Roman" w:hAnsi="Times New Roman"/>
          <w:sz w:val="28"/>
          <w:szCs w:val="28"/>
        </w:rPr>
        <w:t xml:space="preserve"> учреждения</w:t>
      </w:r>
      <w:r w:rsidR="00D33A5F">
        <w:rPr>
          <w:rFonts w:ascii="Times New Roman" w:hAnsi="Times New Roman"/>
          <w:sz w:val="28"/>
          <w:szCs w:val="28"/>
        </w:rPr>
        <w:t>ми</w:t>
      </w:r>
      <w:r w:rsidR="008E6ADA" w:rsidRPr="008E6ADA">
        <w:rPr>
          <w:rFonts w:ascii="Times New Roman" w:hAnsi="Times New Roman"/>
          <w:sz w:val="28"/>
          <w:szCs w:val="28"/>
        </w:rPr>
        <w:t xml:space="preserve"> осуществляется на основании Фед</w:t>
      </w:r>
      <w:r w:rsidR="00CE713C">
        <w:rPr>
          <w:rFonts w:ascii="Times New Roman" w:hAnsi="Times New Roman"/>
          <w:sz w:val="28"/>
          <w:szCs w:val="28"/>
        </w:rPr>
        <w:t xml:space="preserve">еральных законов от 05.04.2013 </w:t>
      </w:r>
      <w:r w:rsidR="008E6ADA" w:rsidRPr="008E6ADA">
        <w:rPr>
          <w:rFonts w:ascii="Times New Roman" w:hAnsi="Times New Roman"/>
          <w:sz w:val="28"/>
          <w:szCs w:val="28"/>
        </w:rPr>
        <w:t>№</w:t>
      </w:r>
      <w:r w:rsidR="00AC4BED">
        <w:rPr>
          <w:rFonts w:ascii="Times New Roman" w:hAnsi="Times New Roman"/>
          <w:sz w:val="28"/>
          <w:szCs w:val="28"/>
        </w:rPr>
        <w:t xml:space="preserve"> </w:t>
      </w:r>
      <w:r w:rsidR="008E6ADA" w:rsidRPr="008E6ADA">
        <w:rPr>
          <w:rFonts w:ascii="Times New Roman" w:hAnsi="Times New Roman"/>
          <w:sz w:val="28"/>
          <w:szCs w:val="28"/>
        </w:rPr>
        <w:t>44-ФЗ «О контрактной системе в сфере закупок товаров, работ, услуг для обеспечения государственных и муниципальных нужд», 18.07.2011 № 223-ФЗ «О закупках товаров, работ, услуг отдельными видами юридических лиц»</w:t>
      </w:r>
      <w:r w:rsidR="00A566E7">
        <w:rPr>
          <w:rFonts w:ascii="Times New Roman" w:hAnsi="Times New Roman"/>
          <w:sz w:val="28"/>
          <w:szCs w:val="28"/>
        </w:rPr>
        <w:t>.</w:t>
      </w:r>
    </w:p>
    <w:p w14:paraId="5D74E625" w14:textId="48210EC3" w:rsidR="008E6ADA" w:rsidRDefault="00F14373" w:rsidP="00335F07">
      <w:pPr>
        <w:tabs>
          <w:tab w:val="left" w:pos="993"/>
        </w:tabs>
        <w:suppressAutoHyphens/>
        <w:spacing w:after="0"/>
        <w:ind w:firstLine="709"/>
        <w:jc w:val="both"/>
        <w:rPr>
          <w:rFonts w:ascii="Times New Roman" w:hAnsi="Times New Roman"/>
          <w:bCs/>
          <w:sz w:val="28"/>
          <w:szCs w:val="28"/>
        </w:rPr>
      </w:pPr>
      <w:r>
        <w:rPr>
          <w:rFonts w:ascii="Times New Roman" w:hAnsi="Times New Roman"/>
          <w:bCs/>
          <w:sz w:val="28"/>
          <w:szCs w:val="28"/>
        </w:rPr>
        <w:t>2.</w:t>
      </w:r>
      <w:r>
        <w:rPr>
          <w:rFonts w:ascii="Times New Roman" w:hAnsi="Times New Roman"/>
          <w:bCs/>
          <w:sz w:val="28"/>
          <w:szCs w:val="28"/>
        </w:rPr>
        <w:tab/>
        <w:t>Д</w:t>
      </w:r>
      <w:r w:rsidR="00E819FA" w:rsidRPr="00972348">
        <w:rPr>
          <w:rFonts w:ascii="Times New Roman" w:hAnsi="Times New Roman"/>
          <w:bCs/>
          <w:sz w:val="28"/>
          <w:szCs w:val="28"/>
        </w:rPr>
        <w:t xml:space="preserve">оведения бюджетных ассигнований казенным учреждениям согласно бюджетной смете в пределах доведенных лимитов </w:t>
      </w:r>
      <w:r w:rsidR="00CD39A3" w:rsidRPr="00972348">
        <w:rPr>
          <w:rFonts w:ascii="Times New Roman" w:hAnsi="Times New Roman"/>
          <w:bCs/>
          <w:sz w:val="28"/>
          <w:szCs w:val="28"/>
        </w:rPr>
        <w:t>бюдже</w:t>
      </w:r>
      <w:r w:rsidR="00A566E7">
        <w:rPr>
          <w:rFonts w:ascii="Times New Roman" w:hAnsi="Times New Roman"/>
          <w:bCs/>
          <w:sz w:val="28"/>
          <w:szCs w:val="28"/>
        </w:rPr>
        <w:t xml:space="preserve">тных обязательств </w:t>
      </w:r>
      <w:r w:rsidR="0029158E">
        <w:rPr>
          <w:rFonts w:ascii="Times New Roman" w:hAnsi="Times New Roman"/>
          <w:bCs/>
          <w:sz w:val="28"/>
          <w:szCs w:val="28"/>
        </w:rPr>
        <w:t xml:space="preserve">на </w:t>
      </w:r>
      <w:r w:rsidR="00E819FA" w:rsidRPr="00972348">
        <w:rPr>
          <w:rFonts w:ascii="Times New Roman" w:hAnsi="Times New Roman"/>
          <w:bCs/>
          <w:sz w:val="28"/>
          <w:szCs w:val="28"/>
        </w:rPr>
        <w:t>организация однократного питания обучающихся 5-11 классов муниципальных общеобразовательных ор</w:t>
      </w:r>
      <w:r w:rsidR="00D352CA">
        <w:rPr>
          <w:rFonts w:ascii="Times New Roman" w:hAnsi="Times New Roman"/>
          <w:bCs/>
          <w:sz w:val="28"/>
          <w:szCs w:val="28"/>
        </w:rPr>
        <w:t>ганизаций МР</w:t>
      </w:r>
      <w:r w:rsidR="0029158E">
        <w:rPr>
          <w:rFonts w:ascii="Times New Roman" w:hAnsi="Times New Roman"/>
          <w:bCs/>
          <w:sz w:val="28"/>
          <w:szCs w:val="28"/>
        </w:rPr>
        <w:t xml:space="preserve"> «Мирнинский район»</w:t>
      </w:r>
      <w:r w:rsidR="006D60F6">
        <w:rPr>
          <w:rFonts w:ascii="Times New Roman" w:hAnsi="Times New Roman"/>
          <w:bCs/>
          <w:sz w:val="28"/>
          <w:szCs w:val="28"/>
        </w:rPr>
        <w:t xml:space="preserve"> РС (Я)</w:t>
      </w:r>
      <w:r w:rsidR="00E819FA" w:rsidRPr="00972348">
        <w:rPr>
          <w:rFonts w:ascii="Times New Roman" w:hAnsi="Times New Roman"/>
          <w:bCs/>
          <w:sz w:val="28"/>
          <w:szCs w:val="28"/>
        </w:rPr>
        <w:t xml:space="preserve"> за счет средств АК «АЛРОСА» (ПАО)</w:t>
      </w:r>
      <w:r w:rsidR="008E6ADA">
        <w:rPr>
          <w:rFonts w:ascii="Times New Roman" w:hAnsi="Times New Roman"/>
          <w:bCs/>
          <w:sz w:val="28"/>
          <w:szCs w:val="28"/>
        </w:rPr>
        <w:t xml:space="preserve">. </w:t>
      </w:r>
      <w:r w:rsidR="0029158E">
        <w:rPr>
          <w:rFonts w:ascii="Times New Roman" w:hAnsi="Times New Roman"/>
          <w:bCs/>
          <w:sz w:val="28"/>
          <w:szCs w:val="28"/>
        </w:rPr>
        <w:t xml:space="preserve"> </w:t>
      </w:r>
      <w:r w:rsidR="00A566E7" w:rsidRPr="008E6ADA">
        <w:rPr>
          <w:rFonts w:ascii="Times New Roman" w:hAnsi="Times New Roman"/>
          <w:sz w:val="28"/>
          <w:szCs w:val="28"/>
        </w:rPr>
        <w:t xml:space="preserve">Расходование выделенных средств </w:t>
      </w:r>
      <w:r w:rsidR="00A566E7">
        <w:rPr>
          <w:rFonts w:ascii="Times New Roman" w:hAnsi="Times New Roman"/>
          <w:sz w:val="28"/>
          <w:szCs w:val="28"/>
        </w:rPr>
        <w:t>казенными</w:t>
      </w:r>
      <w:r w:rsidR="00A566E7" w:rsidRPr="008E6ADA">
        <w:rPr>
          <w:rFonts w:ascii="Times New Roman" w:hAnsi="Times New Roman"/>
          <w:sz w:val="28"/>
          <w:szCs w:val="28"/>
        </w:rPr>
        <w:t xml:space="preserve"> общеобразовательн</w:t>
      </w:r>
      <w:r w:rsidR="00A566E7">
        <w:rPr>
          <w:rFonts w:ascii="Times New Roman" w:hAnsi="Times New Roman"/>
          <w:sz w:val="28"/>
          <w:szCs w:val="28"/>
        </w:rPr>
        <w:t>ыми</w:t>
      </w:r>
      <w:r w:rsidR="00A566E7" w:rsidRPr="008E6ADA">
        <w:rPr>
          <w:rFonts w:ascii="Times New Roman" w:hAnsi="Times New Roman"/>
          <w:sz w:val="28"/>
          <w:szCs w:val="28"/>
        </w:rPr>
        <w:t xml:space="preserve"> </w:t>
      </w:r>
      <w:r w:rsidR="00A566E7">
        <w:rPr>
          <w:rFonts w:ascii="Times New Roman" w:hAnsi="Times New Roman"/>
          <w:sz w:val="28"/>
          <w:szCs w:val="28"/>
        </w:rPr>
        <w:t>организациями</w:t>
      </w:r>
      <w:r w:rsidR="00A566E7" w:rsidRPr="008E6ADA">
        <w:rPr>
          <w:rFonts w:ascii="Times New Roman" w:hAnsi="Times New Roman"/>
          <w:sz w:val="28"/>
          <w:szCs w:val="28"/>
        </w:rPr>
        <w:t xml:space="preserve"> осуществляется на основании Федерально</w:t>
      </w:r>
      <w:r w:rsidR="00CE713C">
        <w:rPr>
          <w:rFonts w:ascii="Times New Roman" w:hAnsi="Times New Roman"/>
          <w:sz w:val="28"/>
          <w:szCs w:val="28"/>
        </w:rPr>
        <w:t xml:space="preserve">го закона от 05.04.2013 </w:t>
      </w:r>
      <w:r w:rsidR="00A566E7" w:rsidRPr="008E6ADA">
        <w:rPr>
          <w:rFonts w:ascii="Times New Roman" w:hAnsi="Times New Roman"/>
          <w:sz w:val="28"/>
          <w:szCs w:val="28"/>
        </w:rPr>
        <w:t>№</w:t>
      </w:r>
      <w:r w:rsidR="006D60F6">
        <w:rPr>
          <w:rFonts w:ascii="Times New Roman" w:hAnsi="Times New Roman"/>
          <w:sz w:val="28"/>
          <w:szCs w:val="28"/>
        </w:rPr>
        <w:t xml:space="preserve"> </w:t>
      </w:r>
      <w:r w:rsidR="00A566E7" w:rsidRPr="008E6ADA">
        <w:rPr>
          <w:rFonts w:ascii="Times New Roman" w:hAnsi="Times New Roman"/>
          <w:sz w:val="28"/>
          <w:szCs w:val="28"/>
        </w:rPr>
        <w:t>44-ФЗ «О контрактной системе в сфере закупок товаров, работ, услуг для обеспечения государственных и муниципальных нужд»</w:t>
      </w:r>
      <w:r w:rsidR="00E819FA" w:rsidRPr="00972348">
        <w:rPr>
          <w:rFonts w:ascii="Times New Roman" w:hAnsi="Times New Roman"/>
          <w:bCs/>
          <w:sz w:val="28"/>
          <w:szCs w:val="28"/>
        </w:rPr>
        <w:t>.</w:t>
      </w:r>
    </w:p>
    <w:p w14:paraId="1727E1A1" w14:textId="700792C2" w:rsidR="00877A46" w:rsidRPr="002E70F4" w:rsidRDefault="00877A46" w:rsidP="00877A46">
      <w:pPr>
        <w:ind w:firstLine="708"/>
        <w:jc w:val="both"/>
        <w:rPr>
          <w:rFonts w:ascii="Times New Roman" w:hAnsi="Times New Roman"/>
          <w:sz w:val="28"/>
          <w:szCs w:val="28"/>
        </w:rPr>
      </w:pP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 общеобразовательные организации</w:t>
      </w:r>
      <w:r w:rsidRPr="002E70F4">
        <w:rPr>
          <w:rFonts w:ascii="Times New Roman" w:hAnsi="Times New Roman"/>
          <w:sz w:val="28"/>
          <w:szCs w:val="28"/>
        </w:rPr>
        <w:t>.</w:t>
      </w:r>
    </w:p>
    <w:p w14:paraId="630A2485" w14:textId="77777777" w:rsidR="00877A46" w:rsidRDefault="00877A46" w:rsidP="00335F07">
      <w:pPr>
        <w:tabs>
          <w:tab w:val="left" w:pos="993"/>
        </w:tabs>
        <w:suppressAutoHyphens/>
        <w:spacing w:after="0"/>
        <w:ind w:firstLine="709"/>
        <w:jc w:val="both"/>
        <w:rPr>
          <w:rFonts w:ascii="Times New Roman" w:hAnsi="Times New Roman"/>
          <w:bCs/>
          <w:sz w:val="28"/>
          <w:szCs w:val="28"/>
        </w:rPr>
      </w:pPr>
    </w:p>
    <w:p w14:paraId="74D67D44" w14:textId="77777777" w:rsidR="00E819FA" w:rsidRPr="00972348" w:rsidRDefault="00E819FA" w:rsidP="00335F07">
      <w:pPr>
        <w:tabs>
          <w:tab w:val="left" w:pos="993"/>
        </w:tabs>
        <w:suppressAutoHyphens/>
        <w:spacing w:after="0"/>
        <w:ind w:firstLine="709"/>
        <w:jc w:val="both"/>
        <w:rPr>
          <w:rFonts w:ascii="Times New Roman" w:hAnsi="Times New Roman"/>
          <w:bCs/>
          <w:sz w:val="28"/>
          <w:szCs w:val="28"/>
          <w:u w:val="single"/>
          <w:lang w:val="x-none"/>
        </w:rPr>
      </w:pPr>
      <w:r w:rsidRPr="00972348">
        <w:rPr>
          <w:rFonts w:ascii="Times New Roman" w:hAnsi="Times New Roman"/>
          <w:bCs/>
          <w:sz w:val="28"/>
          <w:szCs w:val="28"/>
          <w:u w:val="single"/>
          <w:lang w:val="x-none"/>
        </w:rPr>
        <w:t>Мероприятие № 4. Предоставление субсидий некоммерческим организациям в сфере образования, не являющимся муниципальными учреждениями, находящимся на территории Мирнинского района Республики Саха (Якутия), на финансовое обеспечение (возмещение) затрат по организации однократного питания обучающихся в общеобразовательных организациях за счет средств целевого финансирования Акционерной Компании «АЛРОСА» (ПАО).</w:t>
      </w:r>
    </w:p>
    <w:p w14:paraId="639081B4" w14:textId="6AF30CAA" w:rsidR="00E819FA" w:rsidRDefault="00E819FA" w:rsidP="00335F07">
      <w:pPr>
        <w:tabs>
          <w:tab w:val="left" w:pos="993"/>
        </w:tabs>
        <w:suppressAutoHyphens/>
        <w:spacing w:after="0"/>
        <w:ind w:firstLine="709"/>
        <w:jc w:val="both"/>
        <w:rPr>
          <w:rFonts w:ascii="Times New Roman" w:hAnsi="Times New Roman"/>
          <w:bCs/>
          <w:sz w:val="28"/>
          <w:szCs w:val="28"/>
        </w:rPr>
      </w:pPr>
      <w:r w:rsidRPr="00972348">
        <w:rPr>
          <w:rFonts w:ascii="Times New Roman" w:hAnsi="Times New Roman"/>
          <w:bCs/>
          <w:sz w:val="28"/>
          <w:szCs w:val="28"/>
          <w:lang w:val="x-none"/>
        </w:rPr>
        <w:t xml:space="preserve">Расходы по данному мероприятию осуществляются в соответствии с Порядком </w:t>
      </w:r>
      <w:r w:rsidR="00845507">
        <w:rPr>
          <w:rFonts w:ascii="Times New Roman" w:hAnsi="Times New Roman"/>
          <w:bCs/>
          <w:sz w:val="28"/>
          <w:szCs w:val="28"/>
        </w:rPr>
        <w:t xml:space="preserve">предоставления субсидии некоммерческим организациям в сфере образования, не являющимся муниципальными учреждениями, находящимся на территории Мирнинского района Республики Саха (Якутия), на финансовое обеспечение (возмещение) затрат по организации однократного питания обучающихся в общеобразовательных организациях за счет средств целевого </w:t>
      </w:r>
      <w:r w:rsidR="00845507">
        <w:rPr>
          <w:rFonts w:ascii="Times New Roman" w:hAnsi="Times New Roman"/>
          <w:bCs/>
          <w:sz w:val="28"/>
          <w:szCs w:val="28"/>
        </w:rPr>
        <w:lastRenderedPageBreak/>
        <w:t>финансирования АК «АЛРОСА», утвержденным постановление  районной Администрации от 16.03.2023 №</w:t>
      </w:r>
      <w:r w:rsidR="006D60F6">
        <w:rPr>
          <w:rFonts w:ascii="Times New Roman" w:hAnsi="Times New Roman"/>
          <w:bCs/>
          <w:sz w:val="28"/>
          <w:szCs w:val="28"/>
        </w:rPr>
        <w:t xml:space="preserve"> </w:t>
      </w:r>
      <w:r w:rsidR="00845507">
        <w:rPr>
          <w:rFonts w:ascii="Times New Roman" w:hAnsi="Times New Roman"/>
          <w:bCs/>
          <w:sz w:val="28"/>
          <w:szCs w:val="28"/>
        </w:rPr>
        <w:t>318.</w:t>
      </w:r>
    </w:p>
    <w:p w14:paraId="42B57664" w14:textId="717BFBBC" w:rsidR="00FA10FB" w:rsidRPr="00972348" w:rsidRDefault="00FA10FB" w:rsidP="00335F07">
      <w:pPr>
        <w:tabs>
          <w:tab w:val="left" w:pos="993"/>
        </w:tabs>
        <w:suppressAutoHyphens/>
        <w:spacing w:after="0"/>
        <w:ind w:firstLine="709"/>
        <w:jc w:val="both"/>
        <w:rPr>
          <w:rFonts w:ascii="Times New Roman" w:hAnsi="Times New Roman"/>
          <w:bCs/>
          <w:sz w:val="28"/>
          <w:szCs w:val="28"/>
          <w:lang w:val="x-none"/>
        </w:rPr>
      </w:pPr>
      <w:r w:rsidRPr="000B7C9F">
        <w:rPr>
          <w:rFonts w:ascii="Times New Roman" w:hAnsi="Times New Roman"/>
          <w:bCs/>
          <w:sz w:val="28"/>
          <w:szCs w:val="28"/>
          <w:lang w:val="x-none"/>
        </w:rPr>
        <w:t>Данный порядок определяет цели, критерии и условия предоставления субсидии на указанные цели. Получателем субсидии является некоммерческая организация в сфере образования, не являющаяся муниципальным учреждением, находящаяся на территории Мирнинского района Республики Саха (Якутия), прошедшая отбор. Способом проведения отбора получателей субсидии является запрос предложений. Размер финансирования определяется на основании решения Мирнинского районного Совета депутатов на соответствующий финансовый год в соответствии со сводн</w:t>
      </w:r>
      <w:r w:rsidR="00D352CA">
        <w:rPr>
          <w:rFonts w:ascii="Times New Roman" w:hAnsi="Times New Roman"/>
          <w:bCs/>
          <w:sz w:val="28"/>
          <w:szCs w:val="28"/>
          <w:lang w:val="x-none"/>
        </w:rPr>
        <w:t>ой бюджетной росписью бюджета М</w:t>
      </w:r>
      <w:r w:rsidR="00D352CA">
        <w:rPr>
          <w:rFonts w:ascii="Times New Roman" w:hAnsi="Times New Roman"/>
          <w:bCs/>
          <w:sz w:val="28"/>
          <w:szCs w:val="28"/>
        </w:rPr>
        <w:t>Р</w:t>
      </w:r>
      <w:r w:rsidRPr="000B7C9F">
        <w:rPr>
          <w:rFonts w:ascii="Times New Roman" w:hAnsi="Times New Roman"/>
          <w:bCs/>
          <w:sz w:val="28"/>
          <w:szCs w:val="28"/>
          <w:lang w:val="x-none"/>
        </w:rPr>
        <w:t xml:space="preserve"> «Мирнинский район» РС(Я). </w:t>
      </w:r>
    </w:p>
    <w:p w14:paraId="39CCB4BA" w14:textId="77777777" w:rsidR="00BC5C5A" w:rsidRDefault="00E819FA" w:rsidP="00335F07">
      <w:pPr>
        <w:tabs>
          <w:tab w:val="left" w:pos="993"/>
        </w:tabs>
        <w:spacing w:after="0"/>
        <w:ind w:firstLine="709"/>
        <w:jc w:val="both"/>
        <w:rPr>
          <w:rFonts w:ascii="Times New Roman" w:hAnsi="Times New Roman"/>
          <w:bCs/>
          <w:sz w:val="28"/>
          <w:szCs w:val="28"/>
        </w:rPr>
      </w:pPr>
      <w:r w:rsidRPr="00972348">
        <w:rPr>
          <w:rFonts w:ascii="Times New Roman" w:hAnsi="Times New Roman"/>
          <w:bCs/>
          <w:sz w:val="28"/>
          <w:szCs w:val="28"/>
        </w:rPr>
        <w:t>Перечисление субсидии осуществляется в безналичной форме путем перечисления денежных средств на расчетный счет получателя субсидии в сроки, определенные Соглашением о предоставлении субсидии</w:t>
      </w:r>
      <w:r w:rsidR="002725E2" w:rsidRPr="00972348">
        <w:rPr>
          <w:rFonts w:ascii="Times New Roman" w:hAnsi="Times New Roman"/>
          <w:bCs/>
          <w:sz w:val="28"/>
          <w:szCs w:val="28"/>
        </w:rPr>
        <w:t>.</w:t>
      </w:r>
    </w:p>
    <w:p w14:paraId="284F048B" w14:textId="1B9FF86D" w:rsidR="00877A46" w:rsidRDefault="00877A46" w:rsidP="00877A46">
      <w:pPr>
        <w:ind w:firstLine="708"/>
        <w:jc w:val="both"/>
        <w:rPr>
          <w:rFonts w:ascii="Times New Roman" w:hAnsi="Times New Roman"/>
          <w:sz w:val="28"/>
          <w:szCs w:val="28"/>
        </w:rPr>
      </w:pPr>
      <w:r w:rsidRPr="002E70F4">
        <w:rPr>
          <w:rFonts w:ascii="Times New Roman" w:hAnsi="Times New Roman"/>
          <w:sz w:val="28"/>
          <w:szCs w:val="28"/>
        </w:rPr>
        <w:t xml:space="preserve">Исполнители мероприятия: </w:t>
      </w:r>
      <w:r>
        <w:rPr>
          <w:rFonts w:ascii="Times New Roman" w:hAnsi="Times New Roman"/>
          <w:sz w:val="28"/>
          <w:szCs w:val="28"/>
        </w:rPr>
        <w:t>МКУ «МРУО», получатель субсидии</w:t>
      </w:r>
      <w:r w:rsidRPr="002E70F4">
        <w:rPr>
          <w:rFonts w:ascii="Times New Roman" w:hAnsi="Times New Roman"/>
          <w:sz w:val="28"/>
          <w:szCs w:val="28"/>
        </w:rPr>
        <w:t>.</w:t>
      </w:r>
    </w:p>
    <w:p w14:paraId="512C4BA3" w14:textId="3C80AE90" w:rsidR="00BB6E7F" w:rsidRPr="00972348" w:rsidRDefault="00E77C5D" w:rsidP="00335F07">
      <w:pPr>
        <w:pStyle w:val="af"/>
        <w:tabs>
          <w:tab w:val="left" w:pos="1134"/>
        </w:tabs>
        <w:suppressAutoHyphens/>
        <w:overflowPunct w:val="0"/>
        <w:autoSpaceDE w:val="0"/>
        <w:autoSpaceDN w:val="0"/>
        <w:adjustRightInd w:val="0"/>
        <w:spacing w:after="0"/>
        <w:ind w:left="0" w:firstLine="709"/>
        <w:jc w:val="both"/>
        <w:textAlignment w:val="baseline"/>
        <w:rPr>
          <w:b/>
          <w:sz w:val="28"/>
          <w:szCs w:val="28"/>
        </w:rPr>
      </w:pPr>
      <w:r w:rsidRPr="00972348">
        <w:rPr>
          <w:b/>
          <w:sz w:val="28"/>
          <w:szCs w:val="28"/>
        </w:rPr>
        <w:t xml:space="preserve">Задача </w:t>
      </w:r>
      <w:r w:rsidR="0049765D">
        <w:rPr>
          <w:b/>
          <w:sz w:val="28"/>
          <w:szCs w:val="28"/>
        </w:rPr>
        <w:t>4</w:t>
      </w:r>
      <w:r w:rsidRPr="00DF1BC7">
        <w:rPr>
          <w:b/>
          <w:sz w:val="28"/>
          <w:szCs w:val="28"/>
        </w:rPr>
        <w:t>.</w:t>
      </w:r>
      <w:r w:rsidR="002725E2" w:rsidRPr="00DF1BC7">
        <w:rPr>
          <w:b/>
          <w:sz w:val="28"/>
          <w:szCs w:val="28"/>
        </w:rPr>
        <w:t xml:space="preserve">  Создание</w:t>
      </w:r>
      <w:r w:rsidR="00BB6E7F" w:rsidRPr="00DF1BC7">
        <w:rPr>
          <w:b/>
          <w:sz w:val="28"/>
          <w:szCs w:val="28"/>
        </w:rPr>
        <w:t xml:space="preserve"> новых мест в общеобразовательных</w:t>
      </w:r>
      <w:r w:rsidR="00123753" w:rsidRPr="00DF1BC7">
        <w:rPr>
          <w:b/>
          <w:sz w:val="28"/>
          <w:szCs w:val="28"/>
        </w:rPr>
        <w:t xml:space="preserve"> </w:t>
      </w:r>
      <w:r w:rsidR="00BB6E7F" w:rsidRPr="00DF1BC7">
        <w:rPr>
          <w:b/>
          <w:sz w:val="28"/>
          <w:szCs w:val="28"/>
        </w:rPr>
        <w:t>организация</w:t>
      </w:r>
      <w:r w:rsidR="008F4226" w:rsidRPr="00DF1BC7">
        <w:rPr>
          <w:b/>
          <w:sz w:val="28"/>
          <w:szCs w:val="28"/>
        </w:rPr>
        <w:t>х.</w:t>
      </w:r>
    </w:p>
    <w:p w14:paraId="2B5E90FF" w14:textId="77777777" w:rsidR="00BB6E7F" w:rsidRPr="00972348" w:rsidRDefault="00BB6E7F" w:rsidP="00335F07">
      <w:pPr>
        <w:pStyle w:val="af"/>
        <w:tabs>
          <w:tab w:val="left" w:pos="1134"/>
        </w:tabs>
        <w:suppressAutoHyphens/>
        <w:overflowPunct w:val="0"/>
        <w:autoSpaceDE w:val="0"/>
        <w:autoSpaceDN w:val="0"/>
        <w:adjustRightInd w:val="0"/>
        <w:spacing w:after="0"/>
        <w:ind w:left="0" w:firstLine="709"/>
        <w:jc w:val="both"/>
        <w:textAlignment w:val="baseline"/>
        <w:rPr>
          <w:b/>
          <w:sz w:val="28"/>
          <w:szCs w:val="28"/>
        </w:rPr>
      </w:pPr>
    </w:p>
    <w:p w14:paraId="65ED45E0" w14:textId="0939CD6C" w:rsidR="00BB6E7F" w:rsidRPr="00972348" w:rsidRDefault="00BB6E7F" w:rsidP="00335F07">
      <w:pPr>
        <w:suppressAutoHyphens/>
        <w:spacing w:after="0"/>
        <w:ind w:firstLine="709"/>
        <w:jc w:val="both"/>
        <w:rPr>
          <w:rFonts w:ascii="Times New Roman" w:hAnsi="Times New Roman"/>
          <w:sz w:val="28"/>
          <w:szCs w:val="28"/>
          <w:u w:val="single"/>
        </w:rPr>
      </w:pPr>
      <w:r w:rsidRPr="00972348">
        <w:rPr>
          <w:rFonts w:ascii="Times New Roman" w:hAnsi="Times New Roman"/>
          <w:sz w:val="28"/>
          <w:szCs w:val="28"/>
          <w:u w:val="single"/>
        </w:rPr>
        <w:t>Мероприятие №</w:t>
      </w:r>
      <w:r w:rsidR="006D60F6">
        <w:rPr>
          <w:rFonts w:ascii="Times New Roman" w:hAnsi="Times New Roman"/>
          <w:sz w:val="28"/>
          <w:szCs w:val="28"/>
          <w:u w:val="single"/>
        </w:rPr>
        <w:t xml:space="preserve"> </w:t>
      </w:r>
      <w:r w:rsidRPr="00972348">
        <w:rPr>
          <w:rFonts w:ascii="Times New Roman" w:hAnsi="Times New Roman"/>
          <w:sz w:val="28"/>
          <w:szCs w:val="28"/>
          <w:u w:val="single"/>
        </w:rPr>
        <w:t>1. Строительство и реко</w:t>
      </w:r>
      <w:r w:rsidR="002725E2" w:rsidRPr="00972348">
        <w:rPr>
          <w:rFonts w:ascii="Times New Roman" w:hAnsi="Times New Roman"/>
          <w:sz w:val="28"/>
          <w:szCs w:val="28"/>
          <w:u w:val="single"/>
        </w:rPr>
        <w:t>нструкция объектов образования</w:t>
      </w:r>
    </w:p>
    <w:p w14:paraId="5A9E87E7" w14:textId="7F17C4DE" w:rsidR="00BB6E7F" w:rsidRPr="00972348" w:rsidRDefault="00DD048C" w:rsidP="00335F07">
      <w:pPr>
        <w:suppressAutoHyphens/>
        <w:spacing w:after="0"/>
        <w:ind w:firstLine="709"/>
        <w:jc w:val="both"/>
        <w:rPr>
          <w:rFonts w:ascii="Times New Roman" w:hAnsi="Times New Roman"/>
          <w:sz w:val="28"/>
          <w:szCs w:val="28"/>
        </w:rPr>
      </w:pPr>
      <w:r w:rsidRPr="00972348">
        <w:rPr>
          <w:rFonts w:ascii="Times New Roman" w:hAnsi="Times New Roman"/>
          <w:sz w:val="28"/>
          <w:szCs w:val="28"/>
        </w:rPr>
        <w:t>Реализация данного мероприятия будет осуществляться путем с</w:t>
      </w:r>
      <w:r w:rsidR="00946285" w:rsidRPr="00972348">
        <w:rPr>
          <w:rFonts w:ascii="Times New Roman" w:hAnsi="Times New Roman"/>
          <w:sz w:val="28"/>
          <w:szCs w:val="28"/>
        </w:rPr>
        <w:t>троительств</w:t>
      </w:r>
      <w:r w:rsidRPr="00972348">
        <w:rPr>
          <w:rFonts w:ascii="Times New Roman" w:hAnsi="Times New Roman"/>
          <w:sz w:val="28"/>
          <w:szCs w:val="28"/>
        </w:rPr>
        <w:t>а (реконструкции</w:t>
      </w:r>
      <w:r w:rsidR="00946285" w:rsidRPr="00972348">
        <w:rPr>
          <w:rFonts w:ascii="Times New Roman" w:hAnsi="Times New Roman"/>
          <w:sz w:val="28"/>
          <w:szCs w:val="28"/>
        </w:rPr>
        <w:t>) объектов общего образования в ра</w:t>
      </w:r>
      <w:r w:rsidR="00D352CA">
        <w:rPr>
          <w:rFonts w:ascii="Times New Roman" w:hAnsi="Times New Roman"/>
          <w:sz w:val="28"/>
          <w:szCs w:val="28"/>
        </w:rPr>
        <w:t>мках Инвестиционной программы МР</w:t>
      </w:r>
      <w:r w:rsidR="00946285" w:rsidRPr="00972348">
        <w:rPr>
          <w:rFonts w:ascii="Times New Roman" w:hAnsi="Times New Roman"/>
          <w:sz w:val="28"/>
          <w:szCs w:val="28"/>
        </w:rPr>
        <w:t xml:space="preserve"> «Мирнинский район»</w:t>
      </w:r>
      <w:r w:rsidR="00EB41FE">
        <w:rPr>
          <w:rFonts w:ascii="Times New Roman" w:hAnsi="Times New Roman"/>
          <w:sz w:val="28"/>
          <w:szCs w:val="28"/>
        </w:rPr>
        <w:t xml:space="preserve"> РС (Я)</w:t>
      </w:r>
      <w:r w:rsidRPr="00972348">
        <w:rPr>
          <w:rFonts w:ascii="Times New Roman" w:hAnsi="Times New Roman"/>
          <w:sz w:val="28"/>
          <w:szCs w:val="28"/>
        </w:rPr>
        <w:t>, запланированных</w:t>
      </w:r>
      <w:r w:rsidR="00946285" w:rsidRPr="00972348">
        <w:rPr>
          <w:rFonts w:ascii="Times New Roman" w:hAnsi="Times New Roman"/>
          <w:sz w:val="28"/>
          <w:szCs w:val="28"/>
        </w:rPr>
        <w:t xml:space="preserve"> в П</w:t>
      </w:r>
      <w:r w:rsidR="00794482" w:rsidRPr="00972348">
        <w:rPr>
          <w:rFonts w:ascii="Times New Roman" w:hAnsi="Times New Roman"/>
          <w:sz w:val="28"/>
          <w:szCs w:val="28"/>
        </w:rPr>
        <w:t xml:space="preserve">лане мероприятий по реализации </w:t>
      </w:r>
      <w:r w:rsidR="00946285" w:rsidRPr="00972348">
        <w:rPr>
          <w:rFonts w:ascii="Times New Roman" w:hAnsi="Times New Roman"/>
          <w:sz w:val="28"/>
          <w:szCs w:val="28"/>
        </w:rPr>
        <w:t>Стратегии социально-экономич</w:t>
      </w:r>
      <w:r w:rsidR="00794482" w:rsidRPr="00972348">
        <w:rPr>
          <w:rFonts w:ascii="Times New Roman" w:hAnsi="Times New Roman"/>
          <w:sz w:val="28"/>
          <w:szCs w:val="28"/>
        </w:rPr>
        <w:t xml:space="preserve">еского развития </w:t>
      </w:r>
      <w:r w:rsidR="00946285" w:rsidRPr="00972348">
        <w:rPr>
          <w:rFonts w:ascii="Times New Roman" w:hAnsi="Times New Roman"/>
          <w:sz w:val="28"/>
          <w:szCs w:val="28"/>
        </w:rPr>
        <w:t xml:space="preserve">Мирнинского района Республики Саха </w:t>
      </w:r>
      <w:r w:rsidR="002725E2" w:rsidRPr="00972348">
        <w:rPr>
          <w:rFonts w:ascii="Times New Roman" w:hAnsi="Times New Roman"/>
          <w:sz w:val="28"/>
          <w:szCs w:val="28"/>
        </w:rPr>
        <w:t>(Якутия) на период до 2030 года,</w:t>
      </w:r>
      <w:r w:rsidR="00D47755" w:rsidRPr="00972348">
        <w:rPr>
          <w:rFonts w:ascii="Times New Roman" w:hAnsi="Times New Roman"/>
          <w:sz w:val="28"/>
          <w:szCs w:val="28"/>
        </w:rPr>
        <w:t xml:space="preserve"> </w:t>
      </w:r>
      <w:r w:rsidR="002725E2" w:rsidRPr="00972348">
        <w:rPr>
          <w:rFonts w:ascii="Times New Roman" w:hAnsi="Times New Roman"/>
          <w:sz w:val="28"/>
          <w:szCs w:val="28"/>
        </w:rPr>
        <w:t xml:space="preserve"> во исполнение Распоряжения Правительства Республики Саха (Якутия) от 23.12.2022  № 1249-р «Об утверждении плана мероприятий по реализации Указа Главы Республики Саха (Якутия) от 21.08.2022 №2573 «О развитии Мирнинского района Республики Саха (Якутия) на период до 203</w:t>
      </w:r>
      <w:r w:rsidR="00D47755" w:rsidRPr="00972348">
        <w:rPr>
          <w:rFonts w:ascii="Times New Roman" w:hAnsi="Times New Roman"/>
          <w:sz w:val="28"/>
          <w:szCs w:val="28"/>
        </w:rPr>
        <w:t>0 года</w:t>
      </w:r>
      <w:r w:rsidR="008E659C">
        <w:rPr>
          <w:rFonts w:ascii="Times New Roman" w:hAnsi="Times New Roman"/>
          <w:sz w:val="28"/>
          <w:szCs w:val="28"/>
        </w:rPr>
        <w:t>».</w:t>
      </w:r>
      <w:r w:rsidR="00D47755" w:rsidRPr="00972348">
        <w:rPr>
          <w:rFonts w:ascii="Times New Roman" w:hAnsi="Times New Roman"/>
          <w:sz w:val="28"/>
          <w:szCs w:val="28"/>
        </w:rPr>
        <w:t xml:space="preserve"> </w:t>
      </w:r>
    </w:p>
    <w:p w14:paraId="0ED0877B" w14:textId="44A6D601" w:rsidR="00BB6E7F" w:rsidRDefault="0078247B" w:rsidP="00335F07">
      <w:pPr>
        <w:suppressAutoHyphens/>
        <w:overflowPunct w:val="0"/>
        <w:autoSpaceDE w:val="0"/>
        <w:autoSpaceDN w:val="0"/>
        <w:adjustRightInd w:val="0"/>
        <w:spacing w:after="0"/>
        <w:ind w:firstLine="709"/>
        <w:jc w:val="both"/>
        <w:textAlignment w:val="baseline"/>
        <w:rPr>
          <w:rFonts w:ascii="Times New Roman" w:hAnsi="Times New Roman"/>
          <w:sz w:val="28"/>
          <w:szCs w:val="28"/>
        </w:rPr>
      </w:pPr>
      <w:r w:rsidRPr="0078247B">
        <w:rPr>
          <w:rFonts w:ascii="Times New Roman" w:hAnsi="Times New Roman"/>
          <w:sz w:val="28"/>
          <w:szCs w:val="28"/>
        </w:rPr>
        <w:t xml:space="preserve">Расходы по данному мероприятию осуществляются </w:t>
      </w:r>
      <w:r w:rsidR="00BB6E7F" w:rsidRPr="00972348">
        <w:rPr>
          <w:rFonts w:ascii="Times New Roman" w:hAnsi="Times New Roman"/>
          <w:sz w:val="28"/>
          <w:szCs w:val="28"/>
        </w:rPr>
        <w:t xml:space="preserve">осуществляться в соответствии с </w:t>
      </w:r>
      <w:r w:rsidR="00385AA3" w:rsidRPr="00972348">
        <w:rPr>
          <w:rFonts w:ascii="Times New Roman" w:hAnsi="Times New Roman"/>
          <w:sz w:val="28"/>
          <w:szCs w:val="28"/>
        </w:rPr>
        <w:t xml:space="preserve">Федеральным законом </w:t>
      </w:r>
      <w:r w:rsidR="00B17A9D" w:rsidRPr="00C60ED3">
        <w:rPr>
          <w:rFonts w:ascii="Times New Roman" w:hAnsi="Times New Roman"/>
          <w:sz w:val="28"/>
          <w:szCs w:val="28"/>
        </w:rPr>
        <w:t>от 05.04.2013 №</w:t>
      </w:r>
      <w:r w:rsidR="006D60F6">
        <w:rPr>
          <w:rFonts w:ascii="Times New Roman" w:hAnsi="Times New Roman"/>
          <w:sz w:val="28"/>
          <w:szCs w:val="28"/>
        </w:rPr>
        <w:t xml:space="preserve"> </w:t>
      </w:r>
      <w:r w:rsidR="00B17A9D" w:rsidRPr="00C60ED3">
        <w:rPr>
          <w:rFonts w:ascii="Times New Roman" w:hAnsi="Times New Roman"/>
          <w:sz w:val="28"/>
          <w:szCs w:val="28"/>
        </w:rPr>
        <w:t>44-ФЗ</w:t>
      </w:r>
      <w:r w:rsidR="00B17A9D" w:rsidRPr="00972348">
        <w:rPr>
          <w:rFonts w:ascii="Times New Roman" w:hAnsi="Times New Roman"/>
          <w:sz w:val="28"/>
          <w:szCs w:val="28"/>
        </w:rPr>
        <w:t xml:space="preserve"> </w:t>
      </w:r>
      <w:r w:rsidR="00471BBB" w:rsidRPr="00C60ED3">
        <w:rPr>
          <w:rFonts w:ascii="Times New Roman" w:hAnsi="Times New Roman"/>
          <w:sz w:val="28"/>
          <w:szCs w:val="28"/>
        </w:rPr>
        <w:t xml:space="preserve">«О контрактной системе в сфере закупок товаров, работ, услуг для обеспечения государственных и муниципальных нужд» </w:t>
      </w:r>
      <w:r w:rsidR="00BB6E7F" w:rsidRPr="00972348">
        <w:rPr>
          <w:rFonts w:ascii="Times New Roman" w:hAnsi="Times New Roman"/>
          <w:sz w:val="28"/>
          <w:szCs w:val="28"/>
        </w:rPr>
        <w:t xml:space="preserve">за счёт средств </w:t>
      </w:r>
      <w:r w:rsidR="00385AA3" w:rsidRPr="00972348">
        <w:rPr>
          <w:rFonts w:ascii="Times New Roman" w:hAnsi="Times New Roman"/>
          <w:sz w:val="28"/>
          <w:szCs w:val="28"/>
        </w:rPr>
        <w:t xml:space="preserve">государственного бюджета Республики Саха (Якутия), </w:t>
      </w:r>
      <w:r w:rsidR="00BB6E7F" w:rsidRPr="00972348">
        <w:rPr>
          <w:rFonts w:ascii="Times New Roman" w:hAnsi="Times New Roman"/>
          <w:sz w:val="28"/>
          <w:szCs w:val="28"/>
        </w:rPr>
        <w:t>бюджета</w:t>
      </w:r>
      <w:r w:rsidR="00D352CA">
        <w:rPr>
          <w:rFonts w:ascii="Times New Roman" w:hAnsi="Times New Roman"/>
          <w:sz w:val="28"/>
          <w:szCs w:val="28"/>
        </w:rPr>
        <w:t xml:space="preserve"> МР</w:t>
      </w:r>
      <w:r w:rsidR="00385AA3" w:rsidRPr="00972348">
        <w:rPr>
          <w:rFonts w:ascii="Times New Roman" w:hAnsi="Times New Roman"/>
          <w:sz w:val="28"/>
          <w:szCs w:val="28"/>
        </w:rPr>
        <w:t xml:space="preserve"> «Мирнинский район»</w:t>
      </w:r>
      <w:r w:rsidR="006D60F6">
        <w:rPr>
          <w:rFonts w:ascii="Times New Roman" w:hAnsi="Times New Roman"/>
          <w:sz w:val="28"/>
          <w:szCs w:val="28"/>
        </w:rPr>
        <w:t xml:space="preserve"> РС (Я)</w:t>
      </w:r>
      <w:r w:rsidR="00385AA3" w:rsidRPr="00972348">
        <w:rPr>
          <w:rFonts w:ascii="Times New Roman" w:hAnsi="Times New Roman"/>
          <w:sz w:val="28"/>
          <w:szCs w:val="28"/>
        </w:rPr>
        <w:t xml:space="preserve">, </w:t>
      </w:r>
      <w:r w:rsidR="00BB6E7F" w:rsidRPr="00972348">
        <w:rPr>
          <w:rFonts w:ascii="Times New Roman" w:hAnsi="Times New Roman"/>
          <w:sz w:val="28"/>
          <w:szCs w:val="28"/>
        </w:rPr>
        <w:t>АК «АЛРОСА» (ПАО)</w:t>
      </w:r>
      <w:r w:rsidR="00385AA3" w:rsidRPr="00972348">
        <w:rPr>
          <w:rFonts w:ascii="Times New Roman" w:hAnsi="Times New Roman"/>
          <w:sz w:val="28"/>
          <w:szCs w:val="28"/>
        </w:rPr>
        <w:t>, иных источников</w:t>
      </w:r>
      <w:r w:rsidR="00BB6E7F" w:rsidRPr="00972348">
        <w:rPr>
          <w:rFonts w:ascii="Times New Roman" w:hAnsi="Times New Roman"/>
          <w:sz w:val="28"/>
          <w:szCs w:val="28"/>
        </w:rPr>
        <w:t>.</w:t>
      </w:r>
    </w:p>
    <w:p w14:paraId="1033A730" w14:textId="2F9660B1" w:rsidR="002E70F4" w:rsidRPr="002E70F4" w:rsidRDefault="002E70F4" w:rsidP="002E70F4">
      <w:pPr>
        <w:ind w:firstLine="708"/>
        <w:jc w:val="both"/>
        <w:rPr>
          <w:rFonts w:ascii="Times New Roman" w:hAnsi="Times New Roman"/>
          <w:sz w:val="28"/>
          <w:szCs w:val="28"/>
        </w:rPr>
      </w:pPr>
      <w:r w:rsidRPr="002E70F4">
        <w:rPr>
          <w:rFonts w:ascii="Times New Roman" w:hAnsi="Times New Roman"/>
          <w:sz w:val="28"/>
          <w:szCs w:val="28"/>
        </w:rPr>
        <w:t>Исполнители мероприятия: МКУ «</w:t>
      </w:r>
      <w:r w:rsidR="005D1939">
        <w:rPr>
          <w:rFonts w:ascii="Times New Roman" w:hAnsi="Times New Roman"/>
          <w:sz w:val="28"/>
          <w:szCs w:val="28"/>
        </w:rPr>
        <w:t>КСУ</w:t>
      </w:r>
      <w:r w:rsidRPr="002E70F4">
        <w:rPr>
          <w:rFonts w:ascii="Times New Roman" w:hAnsi="Times New Roman"/>
          <w:sz w:val="28"/>
          <w:szCs w:val="28"/>
        </w:rPr>
        <w:t xml:space="preserve">», </w:t>
      </w:r>
      <w:r w:rsidR="005D1939">
        <w:rPr>
          <w:rFonts w:ascii="Times New Roman" w:hAnsi="Times New Roman"/>
          <w:sz w:val="28"/>
          <w:szCs w:val="28"/>
        </w:rPr>
        <w:t>МКУ «МРУО», общеобразовательные организации</w:t>
      </w:r>
      <w:r w:rsidRPr="002E70F4">
        <w:rPr>
          <w:rFonts w:ascii="Times New Roman" w:hAnsi="Times New Roman"/>
          <w:sz w:val="28"/>
          <w:szCs w:val="28"/>
        </w:rPr>
        <w:t>.</w:t>
      </w:r>
    </w:p>
    <w:p w14:paraId="462A55C5" w14:textId="77777777" w:rsidR="004F7F14" w:rsidRDefault="004F7F14" w:rsidP="00335F07">
      <w:pPr>
        <w:suppressAutoHyphens/>
        <w:overflowPunct w:val="0"/>
        <w:autoSpaceDE w:val="0"/>
        <w:autoSpaceDN w:val="0"/>
        <w:adjustRightInd w:val="0"/>
        <w:spacing w:after="0"/>
        <w:ind w:firstLine="709"/>
        <w:jc w:val="both"/>
        <w:textAlignment w:val="baseline"/>
        <w:rPr>
          <w:rFonts w:ascii="Times New Roman" w:hAnsi="Times New Roman"/>
          <w:sz w:val="28"/>
          <w:szCs w:val="28"/>
        </w:rPr>
      </w:pPr>
    </w:p>
    <w:p w14:paraId="04DDFB60" w14:textId="38879693" w:rsidR="004F7F14" w:rsidRDefault="004F7F14" w:rsidP="004F7F14">
      <w:pPr>
        <w:suppressAutoHyphens/>
        <w:spacing w:after="0"/>
        <w:ind w:firstLine="709"/>
        <w:jc w:val="both"/>
        <w:rPr>
          <w:rFonts w:ascii="Times New Roman" w:hAnsi="Times New Roman"/>
          <w:b/>
          <w:sz w:val="28"/>
          <w:szCs w:val="28"/>
        </w:rPr>
      </w:pPr>
      <w:r w:rsidRPr="004F7F14">
        <w:rPr>
          <w:rFonts w:ascii="Times New Roman" w:hAnsi="Times New Roman"/>
          <w:b/>
          <w:sz w:val="28"/>
          <w:szCs w:val="28"/>
        </w:rPr>
        <w:t>Задача 5. Улучшение состояния материально-техниче</w:t>
      </w:r>
      <w:r w:rsidR="00B56812">
        <w:rPr>
          <w:rFonts w:ascii="Times New Roman" w:hAnsi="Times New Roman"/>
          <w:b/>
          <w:sz w:val="28"/>
          <w:szCs w:val="28"/>
        </w:rPr>
        <w:t xml:space="preserve">ской базы учреждений </w:t>
      </w:r>
      <w:r w:rsidR="00B56812" w:rsidRPr="00DF1BC7">
        <w:rPr>
          <w:rFonts w:ascii="Times New Roman" w:hAnsi="Times New Roman"/>
          <w:b/>
          <w:sz w:val="28"/>
          <w:szCs w:val="28"/>
        </w:rPr>
        <w:t>образования</w:t>
      </w:r>
      <w:r w:rsidRPr="00DF1BC7">
        <w:rPr>
          <w:rFonts w:ascii="Times New Roman" w:hAnsi="Times New Roman"/>
          <w:b/>
          <w:sz w:val="28"/>
          <w:szCs w:val="28"/>
        </w:rPr>
        <w:t>.</w:t>
      </w:r>
    </w:p>
    <w:p w14:paraId="17A90CA4" w14:textId="77777777" w:rsidR="00396DFF" w:rsidRDefault="00396DFF" w:rsidP="004F7F14">
      <w:pPr>
        <w:suppressAutoHyphens/>
        <w:spacing w:after="0"/>
        <w:ind w:firstLine="709"/>
        <w:jc w:val="both"/>
        <w:rPr>
          <w:rFonts w:ascii="Times New Roman" w:hAnsi="Times New Roman"/>
          <w:b/>
          <w:sz w:val="28"/>
          <w:szCs w:val="28"/>
        </w:rPr>
      </w:pPr>
    </w:p>
    <w:p w14:paraId="0EF6C37B" w14:textId="5BD0AF90" w:rsidR="004F7F14" w:rsidRPr="00972348" w:rsidRDefault="004F7F14" w:rsidP="004F7F14">
      <w:pPr>
        <w:pStyle w:val="af"/>
        <w:suppressAutoHyphens/>
        <w:spacing w:after="0"/>
        <w:ind w:left="0" w:firstLine="709"/>
        <w:jc w:val="both"/>
        <w:rPr>
          <w:sz w:val="28"/>
          <w:szCs w:val="28"/>
          <w:u w:val="single"/>
        </w:rPr>
      </w:pPr>
      <w:r w:rsidRPr="00972348">
        <w:rPr>
          <w:sz w:val="28"/>
          <w:szCs w:val="28"/>
          <w:u w:val="single"/>
        </w:rPr>
        <w:t xml:space="preserve">Мероприятие № </w:t>
      </w:r>
      <w:r>
        <w:rPr>
          <w:sz w:val="28"/>
          <w:szCs w:val="28"/>
          <w:u w:val="single"/>
        </w:rPr>
        <w:t>1</w:t>
      </w:r>
      <w:r w:rsidRPr="00972348">
        <w:rPr>
          <w:sz w:val="28"/>
          <w:szCs w:val="28"/>
          <w:u w:val="single"/>
        </w:rPr>
        <w:t>. Поддержание в надлежащем техн</w:t>
      </w:r>
      <w:r w:rsidR="00B858AD">
        <w:rPr>
          <w:sz w:val="28"/>
          <w:szCs w:val="28"/>
          <w:u w:val="single"/>
        </w:rPr>
        <w:t>ическом состоянии имущества общеобразовательных организаций</w:t>
      </w:r>
      <w:r w:rsidRPr="00972348">
        <w:rPr>
          <w:sz w:val="28"/>
          <w:szCs w:val="28"/>
          <w:u w:val="single"/>
        </w:rPr>
        <w:t xml:space="preserve">. </w:t>
      </w:r>
    </w:p>
    <w:p w14:paraId="720B6477" w14:textId="02C96F3E" w:rsidR="005D1939" w:rsidRDefault="004F7F14" w:rsidP="005D1939">
      <w:pPr>
        <w:ind w:firstLine="708"/>
        <w:jc w:val="both"/>
        <w:rPr>
          <w:rFonts w:ascii="Times New Roman" w:hAnsi="Times New Roman"/>
          <w:sz w:val="28"/>
          <w:szCs w:val="28"/>
        </w:rPr>
      </w:pPr>
      <w:r w:rsidRPr="00972348">
        <w:rPr>
          <w:rFonts w:ascii="Times New Roman" w:hAnsi="Times New Roman"/>
          <w:bCs/>
          <w:sz w:val="28"/>
          <w:szCs w:val="28"/>
        </w:rPr>
        <w:lastRenderedPageBreak/>
        <w:t>Реализация данного мероприятия будет осуществляться через организацию централизованных закупок либо передачу финансовых средств общеобразовательным учреждениям на проведение текущих и капитальных ремонтов в пределах средств, выделенных в Плане капитальных и текущих ремонтов объекто</w:t>
      </w:r>
      <w:r w:rsidR="00D352CA">
        <w:rPr>
          <w:rFonts w:ascii="Times New Roman" w:hAnsi="Times New Roman"/>
          <w:bCs/>
          <w:sz w:val="28"/>
          <w:szCs w:val="28"/>
        </w:rPr>
        <w:t>в муниципальной собственности МР</w:t>
      </w:r>
      <w:r w:rsidRPr="00972348">
        <w:rPr>
          <w:rFonts w:ascii="Times New Roman" w:hAnsi="Times New Roman"/>
          <w:bCs/>
          <w:sz w:val="28"/>
          <w:szCs w:val="28"/>
        </w:rPr>
        <w:t xml:space="preserve"> «Мирнинский район»</w:t>
      </w:r>
      <w:r w:rsidR="006D60F6">
        <w:rPr>
          <w:rFonts w:ascii="Times New Roman" w:hAnsi="Times New Roman"/>
          <w:bCs/>
          <w:sz w:val="28"/>
          <w:szCs w:val="28"/>
        </w:rPr>
        <w:t xml:space="preserve"> РС (Я)</w:t>
      </w:r>
      <w:r w:rsidRPr="00972348">
        <w:rPr>
          <w:rFonts w:ascii="Times New Roman" w:hAnsi="Times New Roman"/>
          <w:bCs/>
          <w:sz w:val="28"/>
          <w:szCs w:val="28"/>
        </w:rPr>
        <w:t xml:space="preserve">, </w:t>
      </w:r>
      <w:r w:rsidR="005D1939">
        <w:rPr>
          <w:rFonts w:ascii="Times New Roman" w:hAnsi="Times New Roman"/>
          <w:bCs/>
          <w:sz w:val="28"/>
          <w:szCs w:val="28"/>
        </w:rPr>
        <w:t xml:space="preserve">а также в рамках модернизации школьных систем образования. </w:t>
      </w:r>
      <w:r w:rsidR="005D1939">
        <w:rPr>
          <w:rFonts w:ascii="Times New Roman" w:hAnsi="Times New Roman"/>
          <w:sz w:val="28"/>
          <w:szCs w:val="28"/>
        </w:rPr>
        <w:t>М</w:t>
      </w:r>
      <w:r w:rsidR="005D1939" w:rsidRPr="00972348">
        <w:rPr>
          <w:rFonts w:ascii="Times New Roman" w:hAnsi="Times New Roman"/>
          <w:sz w:val="28"/>
          <w:szCs w:val="28"/>
        </w:rPr>
        <w:t>одернизаци</w:t>
      </w:r>
      <w:r w:rsidR="005D1939">
        <w:rPr>
          <w:rFonts w:ascii="Times New Roman" w:hAnsi="Times New Roman"/>
          <w:sz w:val="28"/>
          <w:szCs w:val="28"/>
        </w:rPr>
        <w:t>я</w:t>
      </w:r>
      <w:r w:rsidR="005D1939" w:rsidRPr="00972348">
        <w:rPr>
          <w:rFonts w:ascii="Times New Roman" w:hAnsi="Times New Roman"/>
          <w:sz w:val="28"/>
          <w:szCs w:val="28"/>
        </w:rPr>
        <w:t xml:space="preserve"> школьной системы </w:t>
      </w:r>
      <w:r w:rsidR="005D1939">
        <w:rPr>
          <w:rFonts w:ascii="Times New Roman" w:hAnsi="Times New Roman"/>
          <w:sz w:val="28"/>
          <w:szCs w:val="28"/>
        </w:rPr>
        <w:t>образования реализуется путем проведения капитального ремонта и оснащения зданий общеобразовательных организаций в соответствии государственной программы Российской Федерации и Республики Саха (Якутия) «Развитие образования».</w:t>
      </w:r>
    </w:p>
    <w:p w14:paraId="010755D8" w14:textId="77777777" w:rsidR="004F7F14" w:rsidRPr="00972348" w:rsidRDefault="004F7F14" w:rsidP="004F7F14">
      <w:pPr>
        <w:pStyle w:val="af"/>
        <w:suppressAutoHyphens/>
        <w:spacing w:after="0"/>
        <w:ind w:left="0" w:firstLine="709"/>
        <w:jc w:val="both"/>
        <w:rPr>
          <w:sz w:val="28"/>
          <w:szCs w:val="28"/>
        </w:rPr>
      </w:pPr>
      <w:r w:rsidRPr="00972348">
        <w:rPr>
          <w:sz w:val="28"/>
          <w:szCs w:val="28"/>
        </w:rPr>
        <w:t>Расходы по данному мероприятию осуществляются путем:</w:t>
      </w:r>
    </w:p>
    <w:p w14:paraId="0E3EAF3B" w14:textId="50661E5B" w:rsidR="005D1939" w:rsidRPr="00972348" w:rsidRDefault="005D1939" w:rsidP="005D1939">
      <w:pPr>
        <w:pStyle w:val="af"/>
        <w:suppressAutoHyphens/>
        <w:spacing w:after="0"/>
        <w:ind w:left="0" w:firstLine="709"/>
        <w:jc w:val="both"/>
        <w:rPr>
          <w:sz w:val="28"/>
          <w:szCs w:val="28"/>
        </w:rPr>
      </w:pPr>
      <w:r>
        <w:rPr>
          <w:sz w:val="28"/>
          <w:szCs w:val="28"/>
        </w:rPr>
        <w:t>1. П</w:t>
      </w:r>
      <w:r w:rsidRPr="00972348">
        <w:rPr>
          <w:sz w:val="28"/>
          <w:szCs w:val="28"/>
        </w:rPr>
        <w:t>еречисления субсидии муниципальным ав</w:t>
      </w:r>
      <w:r w:rsidR="00B60B32">
        <w:rPr>
          <w:sz w:val="28"/>
          <w:szCs w:val="28"/>
        </w:rPr>
        <w:t>тономным и бюджетным общеобразовательным организациям</w:t>
      </w:r>
      <w:r w:rsidRPr="00972348">
        <w:rPr>
          <w:sz w:val="28"/>
          <w:szCs w:val="28"/>
        </w:rPr>
        <w:t xml:space="preserve"> на иные цели в соответствии с </w:t>
      </w:r>
      <w:r w:rsidR="00B60B32">
        <w:rPr>
          <w:sz w:val="28"/>
          <w:szCs w:val="28"/>
        </w:rPr>
        <w:t>«</w:t>
      </w:r>
      <w:r w:rsidRPr="001E12B7">
        <w:rPr>
          <w:sz w:val="28"/>
          <w:szCs w:val="28"/>
        </w:rPr>
        <w:t>Порядком определения объёма и условий предоставления суб</w:t>
      </w:r>
      <w:r w:rsidR="00D352CA">
        <w:rPr>
          <w:sz w:val="28"/>
          <w:szCs w:val="28"/>
        </w:rPr>
        <w:t>сидий на иные цели из бюджета МР</w:t>
      </w:r>
      <w:r w:rsidRPr="001E12B7">
        <w:rPr>
          <w:sz w:val="28"/>
          <w:szCs w:val="28"/>
        </w:rPr>
        <w:t xml:space="preserve"> «Мирнинский</w:t>
      </w:r>
      <w:r w:rsidR="00D352CA">
        <w:rPr>
          <w:sz w:val="28"/>
          <w:szCs w:val="28"/>
        </w:rPr>
        <w:t xml:space="preserve"> район» РС(Я)</w:t>
      </w:r>
      <w:r w:rsidRPr="001E12B7">
        <w:rPr>
          <w:sz w:val="28"/>
          <w:szCs w:val="28"/>
        </w:rPr>
        <w:t xml:space="preserve"> муниципальным бюджетным и автономным учреждениям», утвержденным постановлением районной Администрации от 24.11.2020 №</w:t>
      </w:r>
      <w:r w:rsidR="006D60F6">
        <w:rPr>
          <w:sz w:val="28"/>
          <w:szCs w:val="28"/>
        </w:rPr>
        <w:t xml:space="preserve"> </w:t>
      </w:r>
      <w:r w:rsidRPr="001E12B7">
        <w:rPr>
          <w:sz w:val="28"/>
          <w:szCs w:val="28"/>
        </w:rPr>
        <w:t>1679 (с изменениями и дополнениями)</w:t>
      </w:r>
      <w:r>
        <w:rPr>
          <w:sz w:val="28"/>
          <w:szCs w:val="28"/>
        </w:rPr>
        <w:t xml:space="preserve">. </w:t>
      </w:r>
      <w:r w:rsidRPr="008E6ADA">
        <w:rPr>
          <w:sz w:val="28"/>
          <w:szCs w:val="28"/>
        </w:rPr>
        <w:t>Расходование выделенных средств автономными и бюджетными общеобразовательн</w:t>
      </w:r>
      <w:r>
        <w:rPr>
          <w:sz w:val="28"/>
          <w:szCs w:val="28"/>
        </w:rPr>
        <w:t>ыми</w:t>
      </w:r>
      <w:r w:rsidR="00B60B32">
        <w:rPr>
          <w:sz w:val="28"/>
          <w:szCs w:val="28"/>
        </w:rPr>
        <w:t xml:space="preserve"> организациями</w:t>
      </w:r>
      <w:r w:rsidRPr="008E6ADA">
        <w:rPr>
          <w:sz w:val="28"/>
          <w:szCs w:val="28"/>
        </w:rPr>
        <w:t xml:space="preserve"> осуществляется на основании Федеральных законов от 05.04.2013 №</w:t>
      </w:r>
      <w:r w:rsidR="006D60F6">
        <w:rPr>
          <w:sz w:val="28"/>
          <w:szCs w:val="28"/>
        </w:rPr>
        <w:t xml:space="preserve"> </w:t>
      </w:r>
      <w:r w:rsidRPr="008E6ADA">
        <w:rPr>
          <w:sz w:val="28"/>
          <w:szCs w:val="28"/>
        </w:rPr>
        <w:t>44-ФЗ «О контрактной системе в сфере закупок товаров, работ, услуг для обеспечения государст</w:t>
      </w:r>
      <w:r w:rsidR="006D60F6">
        <w:rPr>
          <w:sz w:val="28"/>
          <w:szCs w:val="28"/>
        </w:rPr>
        <w:t>венных и муниципальных нужд»,</w:t>
      </w:r>
      <w:r w:rsidRPr="008E6ADA">
        <w:rPr>
          <w:sz w:val="28"/>
          <w:szCs w:val="28"/>
        </w:rPr>
        <w:t xml:space="preserve"> 18.07.2011 № 223-ФЗ «О закупках товаров, работ, услуг отдельными видами юридических лиц»</w:t>
      </w:r>
      <w:r>
        <w:rPr>
          <w:sz w:val="28"/>
          <w:szCs w:val="28"/>
        </w:rPr>
        <w:t>.</w:t>
      </w:r>
    </w:p>
    <w:p w14:paraId="15D52F4C" w14:textId="29152D70" w:rsidR="005D1939" w:rsidRDefault="005D1939" w:rsidP="005D1939">
      <w:pPr>
        <w:pStyle w:val="af"/>
        <w:suppressAutoHyphens/>
        <w:spacing w:after="0"/>
        <w:ind w:left="0" w:firstLine="709"/>
        <w:jc w:val="both"/>
        <w:rPr>
          <w:sz w:val="28"/>
          <w:szCs w:val="28"/>
        </w:rPr>
      </w:pPr>
      <w:r w:rsidRPr="00972348">
        <w:rPr>
          <w:sz w:val="28"/>
          <w:szCs w:val="28"/>
        </w:rPr>
        <w:t>2.</w:t>
      </w:r>
      <w:r w:rsidRPr="00972348">
        <w:rPr>
          <w:sz w:val="28"/>
          <w:szCs w:val="28"/>
        </w:rPr>
        <w:tab/>
      </w:r>
      <w:r>
        <w:rPr>
          <w:sz w:val="28"/>
          <w:szCs w:val="28"/>
        </w:rPr>
        <w:t xml:space="preserve">Доведение </w:t>
      </w:r>
      <w:r w:rsidRPr="00972348">
        <w:rPr>
          <w:sz w:val="28"/>
          <w:szCs w:val="28"/>
        </w:rPr>
        <w:t>бюджетных ассигнований казенным учреждениям согласно бюджетной смете в пределах доведенных лимитов бюджетных обязательств</w:t>
      </w:r>
      <w:r w:rsidRPr="00972348">
        <w:rPr>
          <w:bCs/>
          <w:sz w:val="28"/>
          <w:szCs w:val="28"/>
        </w:rPr>
        <w:t xml:space="preserve"> на поддержание в надлежащем техническом состоянии имущества учреждения».</w:t>
      </w:r>
      <w:r>
        <w:rPr>
          <w:bCs/>
          <w:sz w:val="28"/>
          <w:szCs w:val="28"/>
        </w:rPr>
        <w:t xml:space="preserve"> </w:t>
      </w:r>
      <w:r w:rsidRPr="00AB71A5">
        <w:rPr>
          <w:sz w:val="28"/>
          <w:szCs w:val="28"/>
        </w:rPr>
        <w:t xml:space="preserve">Расходование выделенных средств казенными общеобразовательными организациями осуществляется на основании Федерального закона от 05.04.2013  </w:t>
      </w:r>
      <w:r w:rsidR="006D60F6">
        <w:rPr>
          <w:sz w:val="28"/>
          <w:szCs w:val="28"/>
        </w:rPr>
        <w:t xml:space="preserve"> </w:t>
      </w:r>
      <w:r w:rsidRPr="00AB71A5">
        <w:rPr>
          <w:sz w:val="28"/>
          <w:szCs w:val="28"/>
        </w:rPr>
        <w:t>№</w:t>
      </w:r>
      <w:r w:rsidR="006D60F6">
        <w:rPr>
          <w:sz w:val="28"/>
          <w:szCs w:val="28"/>
        </w:rPr>
        <w:t xml:space="preserve"> </w:t>
      </w:r>
      <w:r w:rsidRPr="00AB71A5">
        <w:rPr>
          <w:sz w:val="28"/>
          <w:szCs w:val="28"/>
        </w:rPr>
        <w:t>44-ФЗ «О контрактной системе в сфере закупок товаров, работ, услуг для обеспечения государственных и муниципальных нужд».</w:t>
      </w:r>
    </w:p>
    <w:p w14:paraId="557E6E56" w14:textId="77777777" w:rsidR="0078247B" w:rsidRDefault="0078247B" w:rsidP="0078247B">
      <w:pPr>
        <w:ind w:firstLine="708"/>
        <w:jc w:val="both"/>
        <w:rPr>
          <w:rFonts w:ascii="Times New Roman" w:hAnsi="Times New Roman"/>
          <w:sz w:val="28"/>
          <w:szCs w:val="28"/>
        </w:rPr>
      </w:pPr>
      <w:r w:rsidRPr="002E70F4">
        <w:rPr>
          <w:rFonts w:ascii="Times New Roman" w:hAnsi="Times New Roman"/>
          <w:sz w:val="28"/>
          <w:szCs w:val="28"/>
        </w:rPr>
        <w:t>Исполнители мероприятия: МКУ «</w:t>
      </w:r>
      <w:r>
        <w:rPr>
          <w:rFonts w:ascii="Times New Roman" w:hAnsi="Times New Roman"/>
          <w:sz w:val="28"/>
          <w:szCs w:val="28"/>
        </w:rPr>
        <w:t>КСУ</w:t>
      </w:r>
      <w:r w:rsidRPr="002E70F4">
        <w:rPr>
          <w:rFonts w:ascii="Times New Roman" w:hAnsi="Times New Roman"/>
          <w:sz w:val="28"/>
          <w:szCs w:val="28"/>
        </w:rPr>
        <w:t xml:space="preserve">», </w:t>
      </w:r>
      <w:r>
        <w:rPr>
          <w:rFonts w:ascii="Times New Roman" w:hAnsi="Times New Roman"/>
          <w:sz w:val="28"/>
          <w:szCs w:val="28"/>
        </w:rPr>
        <w:t>МКУ «МРУО», общеобразовательные организации</w:t>
      </w:r>
      <w:r w:rsidRPr="002E70F4">
        <w:rPr>
          <w:rFonts w:ascii="Times New Roman" w:hAnsi="Times New Roman"/>
          <w:sz w:val="28"/>
          <w:szCs w:val="28"/>
        </w:rPr>
        <w:t>.</w:t>
      </w:r>
    </w:p>
    <w:p w14:paraId="67364466" w14:textId="77777777" w:rsidR="00560B33" w:rsidRDefault="00560B33" w:rsidP="0078247B">
      <w:pPr>
        <w:ind w:firstLine="708"/>
        <w:jc w:val="both"/>
        <w:rPr>
          <w:rFonts w:ascii="Times New Roman" w:hAnsi="Times New Roman"/>
          <w:sz w:val="28"/>
          <w:szCs w:val="28"/>
        </w:rPr>
      </w:pPr>
    </w:p>
    <w:p w14:paraId="12E2284C" w14:textId="77777777" w:rsidR="00560B33" w:rsidRPr="00560B33" w:rsidRDefault="00560B33" w:rsidP="00560B33">
      <w:pPr>
        <w:tabs>
          <w:tab w:val="left" w:pos="0"/>
        </w:tabs>
        <w:spacing w:after="0"/>
        <w:ind w:firstLine="709"/>
        <w:jc w:val="both"/>
        <w:rPr>
          <w:rFonts w:ascii="Times New Roman" w:hAnsi="Times New Roman"/>
          <w:bCs/>
          <w:sz w:val="28"/>
          <w:szCs w:val="28"/>
        </w:rPr>
      </w:pPr>
      <w:r w:rsidRPr="00560B33">
        <w:rPr>
          <w:rFonts w:ascii="Times New Roman" w:hAnsi="Times New Roman"/>
          <w:bCs/>
          <w:sz w:val="28"/>
          <w:szCs w:val="28"/>
          <w:u w:val="single"/>
        </w:rPr>
        <w:t>Мероприятие №2. Предоставление субсидии социально ориентированным некоммерческим организациям в сфере образования, не являющимся государственными (муниципальными) учреждениями, находящимся на территории Мирнинского района Республики Саха (Якутия), на финансовое обеспечение затрат по текущему и (или) капитальному ремонту объектов, предназначенных для общеобразовательных организаций</w:t>
      </w:r>
      <w:r w:rsidRPr="00560B33">
        <w:rPr>
          <w:rFonts w:ascii="Times New Roman" w:hAnsi="Times New Roman"/>
          <w:bCs/>
          <w:sz w:val="28"/>
          <w:szCs w:val="28"/>
        </w:rPr>
        <w:t>.</w:t>
      </w:r>
    </w:p>
    <w:p w14:paraId="09309533" w14:textId="77777777" w:rsidR="00560B33" w:rsidRPr="00560B33" w:rsidRDefault="00560B33" w:rsidP="00560B33">
      <w:pPr>
        <w:tabs>
          <w:tab w:val="left" w:pos="0"/>
        </w:tabs>
        <w:spacing w:after="0"/>
        <w:ind w:firstLine="709"/>
        <w:jc w:val="both"/>
        <w:rPr>
          <w:rFonts w:ascii="Times New Roman" w:hAnsi="Times New Roman"/>
          <w:bCs/>
          <w:sz w:val="28"/>
          <w:szCs w:val="28"/>
        </w:rPr>
      </w:pPr>
      <w:r w:rsidRPr="00560B33">
        <w:rPr>
          <w:rFonts w:ascii="Times New Roman" w:hAnsi="Times New Roman"/>
          <w:bCs/>
          <w:sz w:val="28"/>
          <w:szCs w:val="28"/>
        </w:rPr>
        <w:lastRenderedPageBreak/>
        <w:t>Расходы по данному мероприятию осуществляются в соответствии с Порядком предоставления субсидии социально ориентированным некоммерческим организациям в сфере образования, не являющимся государственными (муниципальными) учреждениями, находящимся на территории Мирнинского района Республики Саха (Якутия), на финансовое обеспечение затрат по текущему и (или) капитальному ремонту объектов, предназначенных для общеобразовательных организаций, утвержденным постановление  районной Администрации от 02.04.2024 № 477.</w:t>
      </w:r>
    </w:p>
    <w:p w14:paraId="27D871BD" w14:textId="0E2D0F8E" w:rsidR="00560B33" w:rsidRPr="00560B33" w:rsidRDefault="00560B33" w:rsidP="00560B33">
      <w:pPr>
        <w:tabs>
          <w:tab w:val="left" w:pos="0"/>
        </w:tabs>
        <w:spacing w:after="0"/>
        <w:ind w:firstLine="709"/>
        <w:jc w:val="both"/>
        <w:rPr>
          <w:rFonts w:ascii="Times New Roman" w:hAnsi="Times New Roman"/>
          <w:bCs/>
          <w:sz w:val="28"/>
          <w:szCs w:val="28"/>
        </w:rPr>
      </w:pPr>
      <w:r w:rsidRPr="00560B33">
        <w:rPr>
          <w:rFonts w:ascii="Times New Roman" w:hAnsi="Times New Roman"/>
          <w:bCs/>
          <w:sz w:val="28"/>
          <w:szCs w:val="28"/>
        </w:rPr>
        <w:t>Данный порядок определяет цели, критерии, способы и условия предоставления субсидии на указанные цели. Получателем субсидии является социально ориентированная некоммерческая организация в сфере образования, не являющаяся государственным (муниципальным) учреждением, находящаяся на территории Мирнинского района Республики Саха (Якутия), прошедшая отбор. Способом проведения отбора получателей субсидии является запрос предложений. Способом предоставления субсидии является финансовое обеспечение затрат по текущему и (или) капитальному ремонту объектов, предназначенных для размещения некоммерческих общеобразовательных организаций. Размер финансирования определяется на основании решения Мирнинского районного Совета депутатов на соответствующий финансовый год в соответствии со сводн</w:t>
      </w:r>
      <w:r w:rsidR="00D352CA">
        <w:rPr>
          <w:rFonts w:ascii="Times New Roman" w:hAnsi="Times New Roman"/>
          <w:bCs/>
          <w:sz w:val="28"/>
          <w:szCs w:val="28"/>
        </w:rPr>
        <w:t>ой бюджетной росписью бюджета МР</w:t>
      </w:r>
      <w:r w:rsidRPr="00560B33">
        <w:rPr>
          <w:rFonts w:ascii="Times New Roman" w:hAnsi="Times New Roman"/>
          <w:bCs/>
          <w:sz w:val="28"/>
          <w:szCs w:val="28"/>
        </w:rPr>
        <w:t xml:space="preserve"> «Мирнинский район» РС(Я). </w:t>
      </w:r>
    </w:p>
    <w:p w14:paraId="35901995" w14:textId="77777777" w:rsidR="00560B33" w:rsidRPr="00560B33" w:rsidRDefault="00560B33" w:rsidP="00560B33">
      <w:pPr>
        <w:tabs>
          <w:tab w:val="left" w:pos="0"/>
        </w:tabs>
        <w:spacing w:after="0"/>
        <w:ind w:firstLine="709"/>
        <w:jc w:val="both"/>
        <w:rPr>
          <w:rFonts w:ascii="Times New Roman" w:hAnsi="Times New Roman"/>
          <w:bCs/>
          <w:sz w:val="28"/>
          <w:szCs w:val="28"/>
        </w:rPr>
      </w:pPr>
      <w:r w:rsidRPr="00560B33">
        <w:rPr>
          <w:rFonts w:ascii="Times New Roman" w:hAnsi="Times New Roman"/>
          <w:bCs/>
          <w:sz w:val="28"/>
          <w:szCs w:val="28"/>
        </w:rPr>
        <w:t>Перечисление субсидии осуществляется в безналичной форме путем перечисления денежных средств на расчетный счет получателя субсидии в сроки, определенные Соглашением о предоставлении субсидии.</w:t>
      </w:r>
    </w:p>
    <w:p w14:paraId="4259B308" w14:textId="74322C43" w:rsidR="00560B33" w:rsidRPr="002E70F4" w:rsidRDefault="00560B33" w:rsidP="00560B33">
      <w:pPr>
        <w:ind w:firstLine="709"/>
        <w:jc w:val="both"/>
        <w:rPr>
          <w:rFonts w:ascii="Times New Roman" w:hAnsi="Times New Roman"/>
          <w:sz w:val="28"/>
          <w:szCs w:val="28"/>
        </w:rPr>
      </w:pPr>
      <w:r w:rsidRPr="00560B33">
        <w:rPr>
          <w:rFonts w:ascii="Times New Roman" w:hAnsi="Times New Roman"/>
          <w:bCs/>
          <w:sz w:val="28"/>
          <w:szCs w:val="28"/>
        </w:rPr>
        <w:t>Исполнители мероприятия: МКУ «МРУО», получатель субсидии.</w:t>
      </w:r>
    </w:p>
    <w:p w14:paraId="610DD0DD" w14:textId="3FC89D13" w:rsidR="004F7F14" w:rsidRDefault="004F7F14" w:rsidP="005D1939">
      <w:pPr>
        <w:pStyle w:val="af"/>
        <w:suppressAutoHyphens/>
        <w:spacing w:after="0"/>
        <w:ind w:left="0" w:firstLine="709"/>
        <w:jc w:val="both"/>
        <w:rPr>
          <w:b/>
          <w:sz w:val="28"/>
          <w:szCs w:val="28"/>
        </w:rPr>
      </w:pPr>
    </w:p>
    <w:p w14:paraId="4B56A022" w14:textId="77777777" w:rsidR="00396DFF" w:rsidRPr="00B56812" w:rsidRDefault="00396DFF" w:rsidP="004F7F14">
      <w:pPr>
        <w:suppressAutoHyphens/>
        <w:spacing w:after="0"/>
        <w:ind w:firstLine="709"/>
        <w:jc w:val="both"/>
        <w:rPr>
          <w:rFonts w:ascii="Times New Roman" w:hAnsi="Times New Roman"/>
          <w:b/>
          <w:sz w:val="28"/>
          <w:szCs w:val="28"/>
        </w:rPr>
      </w:pPr>
    </w:p>
    <w:p w14:paraId="581770F7" w14:textId="77777777" w:rsidR="004F7F14" w:rsidRDefault="004F7F14" w:rsidP="004F7F14">
      <w:pPr>
        <w:ind w:firstLine="708"/>
        <w:jc w:val="both"/>
        <w:rPr>
          <w:iCs/>
          <w:sz w:val="28"/>
          <w:szCs w:val="28"/>
        </w:rPr>
      </w:pPr>
      <w:bookmarkStart w:id="5" w:name="_Hlk133584705"/>
    </w:p>
    <w:bookmarkEnd w:id="5"/>
    <w:p w14:paraId="59A72624" w14:textId="77777777" w:rsidR="004F7F14" w:rsidRDefault="004F7F14" w:rsidP="00335F07">
      <w:pPr>
        <w:suppressAutoHyphens/>
        <w:spacing w:after="0"/>
        <w:ind w:firstLine="709"/>
        <w:jc w:val="both"/>
        <w:rPr>
          <w:rFonts w:ascii="Times New Roman" w:hAnsi="Times New Roman"/>
          <w:b/>
          <w:sz w:val="28"/>
          <w:szCs w:val="28"/>
        </w:rPr>
      </w:pPr>
    </w:p>
    <w:p w14:paraId="6D2AFFEA" w14:textId="07D49920" w:rsidR="002F131E" w:rsidRPr="002F131E" w:rsidRDefault="002F131E" w:rsidP="00335F07">
      <w:pPr>
        <w:pStyle w:val="af"/>
        <w:suppressAutoHyphens/>
        <w:spacing w:after="0"/>
        <w:ind w:left="0" w:firstLine="709"/>
        <w:jc w:val="both"/>
        <w:rPr>
          <w:bCs/>
          <w:sz w:val="28"/>
          <w:szCs w:val="28"/>
        </w:rPr>
      </w:pPr>
    </w:p>
    <w:p w14:paraId="25A8AA2C" w14:textId="77777777" w:rsidR="00327B37" w:rsidRPr="00972348" w:rsidRDefault="00327B37" w:rsidP="00335F07">
      <w:pPr>
        <w:tabs>
          <w:tab w:val="left" w:pos="851"/>
        </w:tabs>
        <w:suppressAutoHyphens/>
        <w:autoSpaceDE w:val="0"/>
        <w:autoSpaceDN w:val="0"/>
        <w:adjustRightInd w:val="0"/>
        <w:spacing w:after="0"/>
        <w:ind w:firstLine="709"/>
        <w:jc w:val="both"/>
        <w:rPr>
          <w:rFonts w:ascii="Times New Roman" w:hAnsi="Times New Roman"/>
          <w:sz w:val="28"/>
          <w:szCs w:val="28"/>
          <w:lang w:eastAsia="ar-SA"/>
        </w:rPr>
        <w:sectPr w:rsidR="00327B37" w:rsidRPr="00972348" w:rsidSect="002B3F75">
          <w:type w:val="continuous"/>
          <w:pgSz w:w="11906" w:h="16838"/>
          <w:pgMar w:top="851" w:right="566" w:bottom="1701" w:left="1701" w:header="720" w:footer="720" w:gutter="0"/>
          <w:cols w:space="708"/>
          <w:titlePg/>
          <w:docGrid w:linePitch="360"/>
        </w:sectPr>
      </w:pPr>
    </w:p>
    <w:p w14:paraId="721F205C" w14:textId="77777777" w:rsidR="008A5A64" w:rsidRDefault="008A5A64" w:rsidP="00872A64">
      <w:pPr>
        <w:spacing w:after="0"/>
        <w:jc w:val="right"/>
        <w:rPr>
          <w:rFonts w:ascii="Times New Roman" w:hAnsi="Times New Roman"/>
          <w:sz w:val="28"/>
          <w:szCs w:val="28"/>
        </w:rPr>
        <w:sectPr w:rsidR="008A5A64" w:rsidSect="00327B37">
          <w:type w:val="continuous"/>
          <w:pgSz w:w="16838" w:h="11906" w:orient="landscape"/>
          <w:pgMar w:top="851" w:right="851" w:bottom="284" w:left="567" w:header="720" w:footer="720" w:gutter="0"/>
          <w:cols w:space="708"/>
          <w:titlePg/>
          <w:docGrid w:linePitch="360"/>
        </w:sectPr>
      </w:pPr>
    </w:p>
    <w:p w14:paraId="63BDD09F" w14:textId="6784F104" w:rsidR="00872A64" w:rsidRPr="008A5A64" w:rsidRDefault="00872A64" w:rsidP="00872A64">
      <w:pPr>
        <w:spacing w:after="0"/>
        <w:jc w:val="right"/>
        <w:rPr>
          <w:rFonts w:ascii="Times New Roman" w:hAnsi="Times New Roman"/>
          <w:sz w:val="28"/>
          <w:szCs w:val="28"/>
        </w:rPr>
      </w:pPr>
      <w:r w:rsidRPr="008A5A64">
        <w:rPr>
          <w:rFonts w:ascii="Times New Roman" w:hAnsi="Times New Roman"/>
          <w:sz w:val="28"/>
          <w:szCs w:val="28"/>
        </w:rPr>
        <w:t>Приложение к постановлению районной Администрации</w:t>
      </w:r>
    </w:p>
    <w:p w14:paraId="5DA9DAAA" w14:textId="77777777" w:rsidR="00872A64" w:rsidRPr="008A5A64" w:rsidRDefault="00872A64" w:rsidP="00872A64">
      <w:pPr>
        <w:spacing w:after="0"/>
        <w:jc w:val="right"/>
        <w:rPr>
          <w:rFonts w:ascii="Times New Roman" w:hAnsi="Times New Roman"/>
          <w:sz w:val="28"/>
          <w:szCs w:val="28"/>
        </w:rPr>
      </w:pPr>
      <w:r w:rsidRPr="008A5A64">
        <w:rPr>
          <w:rFonts w:ascii="Times New Roman" w:hAnsi="Times New Roman"/>
          <w:sz w:val="28"/>
          <w:szCs w:val="28"/>
        </w:rPr>
        <w:t>от "________"______________2024 г. №_________</w:t>
      </w:r>
    </w:p>
    <w:p w14:paraId="734AD83F" w14:textId="77777777" w:rsidR="008A0EE7" w:rsidRPr="008A5A64" w:rsidRDefault="008A0EE7" w:rsidP="000347ED">
      <w:pPr>
        <w:overflowPunct w:val="0"/>
        <w:autoSpaceDE w:val="0"/>
        <w:autoSpaceDN w:val="0"/>
        <w:adjustRightInd w:val="0"/>
        <w:textAlignment w:val="baseline"/>
        <w:rPr>
          <w:rFonts w:ascii="Times New Roman" w:hAnsi="Times New Roman"/>
          <w:b/>
          <w:i/>
          <w:sz w:val="28"/>
          <w:szCs w:val="24"/>
        </w:rPr>
      </w:pPr>
    </w:p>
    <w:p w14:paraId="1956D22A" w14:textId="5B2F1B85" w:rsidR="008A0EE7" w:rsidRPr="008A5A64" w:rsidRDefault="008A0EE7" w:rsidP="008A0EE7">
      <w:pPr>
        <w:overflowPunct w:val="0"/>
        <w:autoSpaceDE w:val="0"/>
        <w:autoSpaceDN w:val="0"/>
        <w:adjustRightInd w:val="0"/>
        <w:jc w:val="center"/>
        <w:textAlignment w:val="baseline"/>
        <w:rPr>
          <w:rFonts w:ascii="Times New Roman" w:hAnsi="Times New Roman"/>
          <w:b/>
          <w:sz w:val="28"/>
          <w:szCs w:val="28"/>
        </w:rPr>
      </w:pPr>
      <w:r w:rsidRPr="008A5A64">
        <w:rPr>
          <w:rFonts w:ascii="Times New Roman" w:hAnsi="Times New Roman"/>
          <w:b/>
          <w:sz w:val="28"/>
          <w:szCs w:val="28"/>
        </w:rPr>
        <w:t>Раздел 3</w:t>
      </w:r>
    </w:p>
    <w:p w14:paraId="3AF80DCC" w14:textId="77777777" w:rsidR="008A0EE7" w:rsidRPr="008A5A64" w:rsidRDefault="008A0EE7" w:rsidP="008A0EE7">
      <w:pPr>
        <w:spacing w:after="0"/>
        <w:jc w:val="center"/>
        <w:rPr>
          <w:rFonts w:ascii="Times New Roman" w:hAnsi="Times New Roman"/>
          <w:b/>
          <w:bCs/>
          <w:sz w:val="28"/>
          <w:szCs w:val="28"/>
        </w:rPr>
      </w:pPr>
      <w:r w:rsidRPr="008A5A64">
        <w:rPr>
          <w:rFonts w:ascii="Times New Roman" w:hAnsi="Times New Roman"/>
          <w:b/>
          <w:bCs/>
          <w:sz w:val="28"/>
          <w:szCs w:val="28"/>
        </w:rPr>
        <w:t>ПЕРЕЧЕНЬ МЕРОПРИЯТИЙ И РЕСУРСНОЕ ОБЕСПЕЧЕНИЕ</w:t>
      </w:r>
    </w:p>
    <w:p w14:paraId="75D24706" w14:textId="77777777" w:rsidR="008A0EE7" w:rsidRPr="008A5A64" w:rsidRDefault="008A0EE7" w:rsidP="008A0EE7">
      <w:pPr>
        <w:spacing w:after="0"/>
        <w:jc w:val="center"/>
        <w:rPr>
          <w:rFonts w:ascii="Times New Roman" w:hAnsi="Times New Roman"/>
          <w:b/>
          <w:bCs/>
          <w:sz w:val="28"/>
          <w:szCs w:val="28"/>
        </w:rPr>
      </w:pPr>
      <w:r w:rsidRPr="008A5A64">
        <w:rPr>
          <w:rFonts w:ascii="Times New Roman" w:hAnsi="Times New Roman"/>
          <w:b/>
          <w:bCs/>
          <w:sz w:val="28"/>
          <w:szCs w:val="28"/>
        </w:rPr>
        <w:t>муниципальной программы "Развитие системы общего образования"</w:t>
      </w:r>
    </w:p>
    <w:p w14:paraId="22A4FBBA" w14:textId="77777777" w:rsidR="008A0EE7" w:rsidRPr="008A5A64" w:rsidRDefault="008A0EE7" w:rsidP="008A0EE7">
      <w:pPr>
        <w:spacing w:after="0"/>
        <w:jc w:val="center"/>
        <w:rPr>
          <w:rFonts w:ascii="Times New Roman" w:hAnsi="Times New Roman"/>
          <w:b/>
          <w:bCs/>
          <w:sz w:val="28"/>
          <w:szCs w:val="28"/>
        </w:rPr>
      </w:pPr>
      <w:r w:rsidRPr="008A5A64">
        <w:rPr>
          <w:rFonts w:ascii="Times New Roman" w:hAnsi="Times New Roman"/>
          <w:b/>
          <w:bCs/>
          <w:sz w:val="28"/>
          <w:szCs w:val="28"/>
        </w:rPr>
        <w:t>на 2024-2028 годы</w:t>
      </w:r>
    </w:p>
    <w:p w14:paraId="30B44EDD" w14:textId="61EC795C" w:rsidR="009D45C9" w:rsidRPr="008A5A64" w:rsidRDefault="009D45C9" w:rsidP="009D45C9">
      <w:pPr>
        <w:spacing w:after="0"/>
        <w:jc w:val="right"/>
        <w:rPr>
          <w:rFonts w:ascii="Times New Roman" w:hAnsi="Times New Roman"/>
          <w:bCs/>
          <w:i/>
          <w:sz w:val="20"/>
        </w:rPr>
      </w:pPr>
      <w:r w:rsidRPr="008A5A64">
        <w:rPr>
          <w:rFonts w:ascii="Times New Roman" w:hAnsi="Times New Roman"/>
          <w:bCs/>
          <w:i/>
          <w:sz w:val="20"/>
        </w:rPr>
        <w:t>Рублей</w:t>
      </w:r>
    </w:p>
    <w:p w14:paraId="6011301D" w14:textId="77777777" w:rsidR="008A5A64" w:rsidRDefault="008A5A64" w:rsidP="000347ED">
      <w:pPr>
        <w:overflowPunct w:val="0"/>
        <w:autoSpaceDE w:val="0"/>
        <w:autoSpaceDN w:val="0"/>
        <w:adjustRightInd w:val="0"/>
        <w:textAlignment w:val="baseline"/>
        <w:rPr>
          <w:rFonts w:ascii="Times New Roman" w:hAnsi="Times New Roman"/>
          <w:sz w:val="28"/>
          <w:szCs w:val="24"/>
        </w:rPr>
      </w:pPr>
    </w:p>
    <w:tbl>
      <w:tblPr>
        <w:tblW w:w="15588" w:type="dxa"/>
        <w:tblLook w:val="04A0" w:firstRow="1" w:lastRow="0" w:firstColumn="1" w:lastColumn="0" w:noHBand="0" w:noVBand="1"/>
      </w:tblPr>
      <w:tblGrid>
        <w:gridCol w:w="917"/>
        <w:gridCol w:w="2480"/>
        <w:gridCol w:w="2835"/>
        <w:gridCol w:w="1843"/>
        <w:gridCol w:w="1984"/>
        <w:gridCol w:w="1843"/>
        <w:gridCol w:w="1843"/>
        <w:gridCol w:w="1843"/>
      </w:tblGrid>
      <w:tr w:rsidR="00400B8C" w:rsidRPr="00400B8C" w14:paraId="51DDE92D" w14:textId="77777777" w:rsidTr="00400B8C">
        <w:trPr>
          <w:trHeight w:val="555"/>
        </w:trPr>
        <w:tc>
          <w:tcPr>
            <w:tcW w:w="9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7EF48B" w14:textId="77777777" w:rsidR="00400B8C" w:rsidRPr="00400B8C" w:rsidRDefault="00400B8C" w:rsidP="00400B8C">
            <w:pPr>
              <w:spacing w:after="0"/>
              <w:jc w:val="center"/>
              <w:rPr>
                <w:rFonts w:ascii="Times New Roman" w:hAnsi="Times New Roman"/>
                <w:b/>
                <w:bCs/>
                <w:sz w:val="20"/>
                <w:szCs w:val="28"/>
              </w:rPr>
            </w:pPr>
            <w:r w:rsidRPr="00400B8C">
              <w:rPr>
                <w:rFonts w:ascii="Times New Roman" w:hAnsi="Times New Roman"/>
                <w:b/>
                <w:bCs/>
                <w:sz w:val="20"/>
                <w:szCs w:val="28"/>
              </w:rPr>
              <w:t>№ п/п</w:t>
            </w:r>
          </w:p>
        </w:tc>
        <w:tc>
          <w:tcPr>
            <w:tcW w:w="2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7829A6" w14:textId="77777777" w:rsidR="00400B8C" w:rsidRPr="00400B8C" w:rsidRDefault="00400B8C" w:rsidP="00400B8C">
            <w:pPr>
              <w:spacing w:after="0"/>
              <w:jc w:val="center"/>
              <w:rPr>
                <w:rFonts w:ascii="Times New Roman" w:hAnsi="Times New Roman"/>
                <w:b/>
                <w:bCs/>
                <w:sz w:val="20"/>
                <w:szCs w:val="28"/>
              </w:rPr>
            </w:pPr>
            <w:r w:rsidRPr="00400B8C">
              <w:rPr>
                <w:rFonts w:ascii="Times New Roman" w:hAnsi="Times New Roman"/>
                <w:b/>
                <w:bCs/>
                <w:sz w:val="20"/>
                <w:szCs w:val="28"/>
              </w:rPr>
              <w:t xml:space="preserve"> Мероприятия по реализации программы</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2A524" w14:textId="77777777" w:rsidR="00400B8C" w:rsidRPr="00400B8C" w:rsidRDefault="00400B8C" w:rsidP="00400B8C">
            <w:pPr>
              <w:spacing w:after="0"/>
              <w:jc w:val="center"/>
              <w:rPr>
                <w:rFonts w:ascii="Times New Roman" w:hAnsi="Times New Roman"/>
                <w:b/>
                <w:bCs/>
                <w:sz w:val="20"/>
                <w:szCs w:val="28"/>
              </w:rPr>
            </w:pPr>
            <w:r w:rsidRPr="00400B8C">
              <w:rPr>
                <w:rFonts w:ascii="Times New Roman" w:hAnsi="Times New Roman"/>
                <w:b/>
                <w:bCs/>
                <w:sz w:val="20"/>
                <w:szCs w:val="28"/>
              </w:rPr>
              <w:t>Источники финансирования программы</w:t>
            </w:r>
          </w:p>
        </w:tc>
        <w:tc>
          <w:tcPr>
            <w:tcW w:w="9356" w:type="dxa"/>
            <w:gridSpan w:val="5"/>
            <w:tcBorders>
              <w:top w:val="single" w:sz="4" w:space="0" w:color="auto"/>
              <w:left w:val="nil"/>
              <w:bottom w:val="single" w:sz="4" w:space="0" w:color="auto"/>
              <w:right w:val="single" w:sz="4" w:space="0" w:color="auto"/>
            </w:tcBorders>
            <w:shd w:val="clear" w:color="auto" w:fill="auto"/>
            <w:vAlign w:val="center"/>
            <w:hideMark/>
          </w:tcPr>
          <w:p w14:paraId="6CE615C4" w14:textId="77777777" w:rsidR="00400B8C" w:rsidRPr="00400B8C" w:rsidRDefault="00400B8C" w:rsidP="00400B8C">
            <w:pPr>
              <w:spacing w:after="0"/>
              <w:jc w:val="center"/>
              <w:rPr>
                <w:rFonts w:ascii="Times New Roman" w:hAnsi="Times New Roman"/>
                <w:b/>
                <w:bCs/>
                <w:sz w:val="20"/>
                <w:szCs w:val="28"/>
              </w:rPr>
            </w:pPr>
            <w:r w:rsidRPr="00400B8C">
              <w:rPr>
                <w:rFonts w:ascii="Times New Roman" w:hAnsi="Times New Roman"/>
                <w:b/>
                <w:bCs/>
                <w:sz w:val="20"/>
                <w:szCs w:val="28"/>
              </w:rPr>
              <w:t>Объем финансирования по годам</w:t>
            </w:r>
          </w:p>
        </w:tc>
      </w:tr>
      <w:tr w:rsidR="00400B8C" w:rsidRPr="00400B8C" w14:paraId="1E6D91E1" w14:textId="77777777" w:rsidTr="00400B8C">
        <w:trPr>
          <w:trHeight w:val="375"/>
        </w:trPr>
        <w:tc>
          <w:tcPr>
            <w:tcW w:w="917" w:type="dxa"/>
            <w:vMerge/>
            <w:tcBorders>
              <w:top w:val="single" w:sz="4" w:space="0" w:color="auto"/>
              <w:left w:val="single" w:sz="4" w:space="0" w:color="auto"/>
              <w:bottom w:val="single" w:sz="4" w:space="0" w:color="auto"/>
              <w:right w:val="single" w:sz="4" w:space="0" w:color="auto"/>
            </w:tcBorders>
            <w:vAlign w:val="center"/>
            <w:hideMark/>
          </w:tcPr>
          <w:p w14:paraId="49474F9E" w14:textId="77777777" w:rsidR="00400B8C" w:rsidRPr="00400B8C" w:rsidRDefault="00400B8C" w:rsidP="00400B8C">
            <w:pPr>
              <w:spacing w:after="0"/>
              <w:rPr>
                <w:rFonts w:ascii="Times New Roman" w:hAnsi="Times New Roman"/>
                <w:b/>
                <w:bCs/>
                <w:sz w:val="20"/>
                <w:szCs w:val="28"/>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14:paraId="4FC64C4B" w14:textId="77777777" w:rsidR="00400B8C" w:rsidRPr="00400B8C" w:rsidRDefault="00400B8C" w:rsidP="00400B8C">
            <w:pPr>
              <w:spacing w:after="0"/>
              <w:rPr>
                <w:rFonts w:ascii="Times New Roman" w:hAnsi="Times New Roman"/>
                <w:b/>
                <w:bCs/>
                <w:sz w:val="20"/>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569C8AB" w14:textId="77777777" w:rsidR="00400B8C" w:rsidRPr="00400B8C" w:rsidRDefault="00400B8C" w:rsidP="00400B8C">
            <w:pPr>
              <w:spacing w:after="0"/>
              <w:rPr>
                <w:rFonts w:ascii="Times New Roman" w:hAnsi="Times New Roman"/>
                <w:b/>
                <w:bCs/>
                <w:sz w:val="20"/>
                <w:szCs w:val="28"/>
              </w:rPr>
            </w:pPr>
          </w:p>
        </w:tc>
        <w:tc>
          <w:tcPr>
            <w:tcW w:w="1843" w:type="dxa"/>
            <w:tcBorders>
              <w:top w:val="nil"/>
              <w:left w:val="nil"/>
              <w:bottom w:val="single" w:sz="4" w:space="0" w:color="auto"/>
              <w:right w:val="single" w:sz="4" w:space="0" w:color="auto"/>
            </w:tcBorders>
            <w:shd w:val="clear" w:color="auto" w:fill="auto"/>
            <w:vAlign w:val="center"/>
            <w:hideMark/>
          </w:tcPr>
          <w:p w14:paraId="4643FF6B" w14:textId="77777777" w:rsidR="00400B8C" w:rsidRPr="00400B8C" w:rsidRDefault="00400B8C" w:rsidP="00400B8C">
            <w:pPr>
              <w:spacing w:after="0"/>
              <w:jc w:val="center"/>
              <w:rPr>
                <w:rFonts w:ascii="Times New Roman" w:hAnsi="Times New Roman"/>
                <w:b/>
                <w:bCs/>
                <w:sz w:val="20"/>
                <w:szCs w:val="28"/>
              </w:rPr>
            </w:pPr>
            <w:r w:rsidRPr="00400B8C">
              <w:rPr>
                <w:rFonts w:ascii="Times New Roman" w:hAnsi="Times New Roman"/>
                <w:b/>
                <w:bCs/>
                <w:sz w:val="20"/>
                <w:szCs w:val="28"/>
              </w:rPr>
              <w:t>2024</w:t>
            </w:r>
          </w:p>
        </w:tc>
        <w:tc>
          <w:tcPr>
            <w:tcW w:w="1984" w:type="dxa"/>
            <w:tcBorders>
              <w:top w:val="nil"/>
              <w:left w:val="nil"/>
              <w:bottom w:val="single" w:sz="4" w:space="0" w:color="auto"/>
              <w:right w:val="single" w:sz="4" w:space="0" w:color="auto"/>
            </w:tcBorders>
            <w:shd w:val="clear" w:color="auto" w:fill="auto"/>
            <w:vAlign w:val="center"/>
            <w:hideMark/>
          </w:tcPr>
          <w:p w14:paraId="39AA87A9" w14:textId="77777777" w:rsidR="00400B8C" w:rsidRPr="00400B8C" w:rsidRDefault="00400B8C" w:rsidP="00400B8C">
            <w:pPr>
              <w:spacing w:after="0"/>
              <w:jc w:val="center"/>
              <w:rPr>
                <w:rFonts w:ascii="Times New Roman" w:hAnsi="Times New Roman"/>
                <w:b/>
                <w:bCs/>
                <w:sz w:val="20"/>
                <w:szCs w:val="28"/>
              </w:rPr>
            </w:pPr>
            <w:r w:rsidRPr="00400B8C">
              <w:rPr>
                <w:rFonts w:ascii="Times New Roman" w:hAnsi="Times New Roman"/>
                <w:b/>
                <w:bCs/>
                <w:sz w:val="20"/>
                <w:szCs w:val="28"/>
              </w:rPr>
              <w:t>2025</w:t>
            </w:r>
          </w:p>
        </w:tc>
        <w:tc>
          <w:tcPr>
            <w:tcW w:w="1843" w:type="dxa"/>
            <w:tcBorders>
              <w:top w:val="nil"/>
              <w:left w:val="nil"/>
              <w:bottom w:val="single" w:sz="4" w:space="0" w:color="auto"/>
              <w:right w:val="single" w:sz="4" w:space="0" w:color="auto"/>
            </w:tcBorders>
            <w:shd w:val="clear" w:color="auto" w:fill="auto"/>
            <w:vAlign w:val="center"/>
            <w:hideMark/>
          </w:tcPr>
          <w:p w14:paraId="5E23256D" w14:textId="77777777" w:rsidR="00400B8C" w:rsidRPr="00400B8C" w:rsidRDefault="00400B8C" w:rsidP="00400B8C">
            <w:pPr>
              <w:spacing w:after="0"/>
              <w:jc w:val="center"/>
              <w:rPr>
                <w:rFonts w:ascii="Times New Roman" w:hAnsi="Times New Roman"/>
                <w:b/>
                <w:bCs/>
                <w:sz w:val="20"/>
                <w:szCs w:val="28"/>
              </w:rPr>
            </w:pPr>
            <w:r w:rsidRPr="00400B8C">
              <w:rPr>
                <w:rFonts w:ascii="Times New Roman" w:hAnsi="Times New Roman"/>
                <w:b/>
                <w:bCs/>
                <w:sz w:val="20"/>
                <w:szCs w:val="28"/>
              </w:rPr>
              <w:t>2026</w:t>
            </w:r>
          </w:p>
        </w:tc>
        <w:tc>
          <w:tcPr>
            <w:tcW w:w="1843" w:type="dxa"/>
            <w:tcBorders>
              <w:top w:val="nil"/>
              <w:left w:val="nil"/>
              <w:bottom w:val="single" w:sz="4" w:space="0" w:color="auto"/>
              <w:right w:val="single" w:sz="4" w:space="0" w:color="auto"/>
            </w:tcBorders>
            <w:shd w:val="clear" w:color="auto" w:fill="auto"/>
            <w:vAlign w:val="center"/>
            <w:hideMark/>
          </w:tcPr>
          <w:p w14:paraId="055FA7EF" w14:textId="77777777" w:rsidR="00400B8C" w:rsidRPr="00400B8C" w:rsidRDefault="00400B8C" w:rsidP="00400B8C">
            <w:pPr>
              <w:spacing w:after="0"/>
              <w:jc w:val="center"/>
              <w:rPr>
                <w:rFonts w:ascii="Times New Roman" w:hAnsi="Times New Roman"/>
                <w:b/>
                <w:bCs/>
                <w:sz w:val="20"/>
                <w:szCs w:val="28"/>
              </w:rPr>
            </w:pPr>
            <w:r w:rsidRPr="00400B8C">
              <w:rPr>
                <w:rFonts w:ascii="Times New Roman" w:hAnsi="Times New Roman"/>
                <w:b/>
                <w:bCs/>
                <w:sz w:val="20"/>
                <w:szCs w:val="28"/>
              </w:rPr>
              <w:t>2027</w:t>
            </w:r>
          </w:p>
        </w:tc>
        <w:tc>
          <w:tcPr>
            <w:tcW w:w="1843" w:type="dxa"/>
            <w:tcBorders>
              <w:top w:val="nil"/>
              <w:left w:val="nil"/>
              <w:bottom w:val="single" w:sz="4" w:space="0" w:color="auto"/>
              <w:right w:val="single" w:sz="4" w:space="0" w:color="auto"/>
            </w:tcBorders>
            <w:shd w:val="clear" w:color="auto" w:fill="auto"/>
            <w:noWrap/>
            <w:vAlign w:val="center"/>
            <w:hideMark/>
          </w:tcPr>
          <w:p w14:paraId="41BA2D6D" w14:textId="77777777" w:rsidR="00400B8C" w:rsidRPr="00400B8C" w:rsidRDefault="00400B8C" w:rsidP="00400B8C">
            <w:pPr>
              <w:spacing w:after="0"/>
              <w:jc w:val="center"/>
              <w:rPr>
                <w:rFonts w:ascii="Times New Roman" w:hAnsi="Times New Roman"/>
                <w:b/>
                <w:bCs/>
                <w:sz w:val="20"/>
                <w:szCs w:val="28"/>
              </w:rPr>
            </w:pPr>
            <w:r w:rsidRPr="00400B8C">
              <w:rPr>
                <w:rFonts w:ascii="Times New Roman" w:hAnsi="Times New Roman"/>
                <w:b/>
                <w:bCs/>
                <w:sz w:val="20"/>
                <w:szCs w:val="28"/>
              </w:rPr>
              <w:t>2028</w:t>
            </w:r>
          </w:p>
        </w:tc>
      </w:tr>
      <w:tr w:rsidR="00400B8C" w:rsidRPr="00400B8C" w14:paraId="54C7DF69" w14:textId="77777777" w:rsidTr="00400B8C">
        <w:trPr>
          <w:trHeight w:val="67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C823210" w14:textId="77777777" w:rsidR="00400B8C" w:rsidRPr="00400B8C" w:rsidRDefault="00400B8C" w:rsidP="00400B8C">
            <w:pPr>
              <w:spacing w:after="0"/>
              <w:jc w:val="center"/>
              <w:rPr>
                <w:rFonts w:ascii="Times New Roman" w:hAnsi="Times New Roman"/>
                <w:sz w:val="20"/>
                <w:szCs w:val="28"/>
              </w:rPr>
            </w:pPr>
            <w:r w:rsidRPr="00400B8C">
              <w:rPr>
                <w:rFonts w:ascii="Times New Roman" w:hAnsi="Times New Roman"/>
                <w:sz w:val="20"/>
                <w:szCs w:val="28"/>
              </w:rPr>
              <w:t>1</w:t>
            </w:r>
          </w:p>
        </w:tc>
        <w:tc>
          <w:tcPr>
            <w:tcW w:w="14671" w:type="dxa"/>
            <w:gridSpan w:val="7"/>
            <w:tcBorders>
              <w:top w:val="single" w:sz="4" w:space="0" w:color="auto"/>
              <w:left w:val="nil"/>
              <w:bottom w:val="single" w:sz="4" w:space="0" w:color="auto"/>
              <w:right w:val="single" w:sz="4" w:space="0" w:color="auto"/>
            </w:tcBorders>
            <w:shd w:val="clear" w:color="auto" w:fill="auto"/>
            <w:vAlign w:val="center"/>
            <w:hideMark/>
          </w:tcPr>
          <w:p w14:paraId="59C77B09" w14:textId="77777777" w:rsidR="00400B8C" w:rsidRPr="00400B8C" w:rsidRDefault="00400B8C" w:rsidP="00400B8C">
            <w:pPr>
              <w:spacing w:after="0"/>
              <w:jc w:val="center"/>
              <w:rPr>
                <w:rFonts w:ascii="Times New Roman" w:hAnsi="Times New Roman"/>
                <w:b/>
                <w:bCs/>
                <w:sz w:val="20"/>
                <w:szCs w:val="28"/>
              </w:rPr>
            </w:pPr>
            <w:r w:rsidRPr="00400B8C">
              <w:rPr>
                <w:rFonts w:ascii="Times New Roman" w:hAnsi="Times New Roman"/>
                <w:b/>
                <w:bCs/>
                <w:sz w:val="20"/>
                <w:szCs w:val="28"/>
              </w:rPr>
              <w:t>Задача № 1. Организация предоставления общедоступного и бесплатного начального общего, основного общего, среднего общего образования по основным образовательным программам в муниципальных общеобразовательных организациях</w:t>
            </w:r>
          </w:p>
        </w:tc>
      </w:tr>
      <w:tr w:rsidR="00400B8C" w:rsidRPr="00400B8C" w14:paraId="3F439B4F" w14:textId="77777777" w:rsidTr="00400B8C">
        <w:trPr>
          <w:trHeight w:val="555"/>
        </w:trPr>
        <w:tc>
          <w:tcPr>
            <w:tcW w:w="9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D2A281" w14:textId="77777777" w:rsidR="00400B8C" w:rsidRPr="00400B8C" w:rsidRDefault="00400B8C" w:rsidP="00400B8C">
            <w:pPr>
              <w:spacing w:after="0"/>
              <w:jc w:val="center"/>
              <w:rPr>
                <w:rFonts w:ascii="Times New Roman" w:hAnsi="Times New Roman"/>
                <w:sz w:val="20"/>
                <w:szCs w:val="28"/>
              </w:rPr>
            </w:pPr>
            <w:r w:rsidRPr="00400B8C">
              <w:rPr>
                <w:rFonts w:ascii="Times New Roman" w:hAnsi="Times New Roman"/>
                <w:sz w:val="20"/>
                <w:szCs w:val="28"/>
              </w:rPr>
              <w:t>1.1</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14:paraId="35B0DCCC"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Мероприятие № 1. Обеспечение доступности общего образования</w:t>
            </w:r>
          </w:p>
        </w:tc>
        <w:tc>
          <w:tcPr>
            <w:tcW w:w="2835" w:type="dxa"/>
            <w:tcBorders>
              <w:top w:val="nil"/>
              <w:left w:val="nil"/>
              <w:bottom w:val="single" w:sz="4" w:space="0" w:color="auto"/>
              <w:right w:val="single" w:sz="4" w:space="0" w:color="auto"/>
            </w:tcBorders>
            <w:shd w:val="clear" w:color="auto" w:fill="auto"/>
            <w:noWrap/>
            <w:vAlign w:val="center"/>
            <w:hideMark/>
          </w:tcPr>
          <w:p w14:paraId="5D133ED9"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Всего</w:t>
            </w:r>
          </w:p>
        </w:tc>
        <w:tc>
          <w:tcPr>
            <w:tcW w:w="1843" w:type="dxa"/>
            <w:tcBorders>
              <w:top w:val="nil"/>
              <w:left w:val="nil"/>
              <w:bottom w:val="single" w:sz="4" w:space="0" w:color="auto"/>
              <w:right w:val="single" w:sz="4" w:space="0" w:color="auto"/>
            </w:tcBorders>
            <w:shd w:val="clear" w:color="auto" w:fill="auto"/>
            <w:vAlign w:val="center"/>
            <w:hideMark/>
          </w:tcPr>
          <w:p w14:paraId="465EE246" w14:textId="08B3E867" w:rsidR="00400B8C" w:rsidRPr="00400B8C" w:rsidRDefault="00D14EDC" w:rsidP="00400B8C">
            <w:pPr>
              <w:spacing w:after="0"/>
              <w:jc w:val="right"/>
              <w:rPr>
                <w:rFonts w:ascii="Times New Roman" w:hAnsi="Times New Roman"/>
                <w:sz w:val="20"/>
                <w:szCs w:val="28"/>
              </w:rPr>
            </w:pPr>
            <w:r w:rsidRPr="00D14EDC">
              <w:rPr>
                <w:rFonts w:ascii="Times New Roman" w:hAnsi="Times New Roman"/>
                <w:sz w:val="20"/>
                <w:szCs w:val="28"/>
              </w:rPr>
              <w:t>2 173 911 887,41</w:t>
            </w:r>
          </w:p>
        </w:tc>
        <w:tc>
          <w:tcPr>
            <w:tcW w:w="1984" w:type="dxa"/>
            <w:tcBorders>
              <w:top w:val="nil"/>
              <w:left w:val="nil"/>
              <w:bottom w:val="single" w:sz="4" w:space="0" w:color="auto"/>
              <w:right w:val="single" w:sz="4" w:space="0" w:color="auto"/>
            </w:tcBorders>
            <w:shd w:val="clear" w:color="auto" w:fill="auto"/>
            <w:vAlign w:val="center"/>
            <w:hideMark/>
          </w:tcPr>
          <w:p w14:paraId="411B704B"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1 932 948 120,77</w:t>
            </w:r>
          </w:p>
        </w:tc>
        <w:tc>
          <w:tcPr>
            <w:tcW w:w="1843" w:type="dxa"/>
            <w:tcBorders>
              <w:top w:val="nil"/>
              <w:left w:val="nil"/>
              <w:bottom w:val="single" w:sz="4" w:space="0" w:color="auto"/>
              <w:right w:val="single" w:sz="4" w:space="0" w:color="auto"/>
            </w:tcBorders>
            <w:shd w:val="clear" w:color="auto" w:fill="auto"/>
            <w:vAlign w:val="center"/>
            <w:hideMark/>
          </w:tcPr>
          <w:p w14:paraId="54AFD76B"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1 933 233 924,29</w:t>
            </w:r>
          </w:p>
        </w:tc>
        <w:tc>
          <w:tcPr>
            <w:tcW w:w="1843" w:type="dxa"/>
            <w:tcBorders>
              <w:top w:val="nil"/>
              <w:left w:val="nil"/>
              <w:bottom w:val="single" w:sz="4" w:space="0" w:color="auto"/>
              <w:right w:val="single" w:sz="4" w:space="0" w:color="auto"/>
            </w:tcBorders>
            <w:shd w:val="clear" w:color="auto" w:fill="auto"/>
            <w:vAlign w:val="center"/>
            <w:hideMark/>
          </w:tcPr>
          <w:p w14:paraId="78E80C78"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1 940 966 874,29</w:t>
            </w:r>
          </w:p>
        </w:tc>
        <w:tc>
          <w:tcPr>
            <w:tcW w:w="1843" w:type="dxa"/>
            <w:tcBorders>
              <w:top w:val="nil"/>
              <w:left w:val="nil"/>
              <w:bottom w:val="single" w:sz="4" w:space="0" w:color="auto"/>
              <w:right w:val="single" w:sz="4" w:space="0" w:color="auto"/>
            </w:tcBorders>
            <w:shd w:val="clear" w:color="auto" w:fill="auto"/>
            <w:vAlign w:val="center"/>
            <w:hideMark/>
          </w:tcPr>
          <w:p w14:paraId="7933474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1 940 966 874,29</w:t>
            </w:r>
          </w:p>
        </w:tc>
      </w:tr>
      <w:tr w:rsidR="00400B8C" w:rsidRPr="00400B8C" w14:paraId="2CD0DA16" w14:textId="77777777" w:rsidTr="00400B8C">
        <w:trPr>
          <w:trHeight w:val="375"/>
        </w:trPr>
        <w:tc>
          <w:tcPr>
            <w:tcW w:w="917" w:type="dxa"/>
            <w:vMerge/>
            <w:tcBorders>
              <w:top w:val="nil"/>
              <w:left w:val="single" w:sz="4" w:space="0" w:color="auto"/>
              <w:bottom w:val="single" w:sz="4" w:space="0" w:color="auto"/>
              <w:right w:val="single" w:sz="4" w:space="0" w:color="auto"/>
            </w:tcBorders>
            <w:vAlign w:val="center"/>
            <w:hideMark/>
          </w:tcPr>
          <w:p w14:paraId="1FA9F80C"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auto"/>
              <w:right w:val="single" w:sz="4" w:space="0" w:color="auto"/>
            </w:tcBorders>
            <w:vAlign w:val="center"/>
            <w:hideMark/>
          </w:tcPr>
          <w:p w14:paraId="569DAFBC"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7A6BB528"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1111B506" w14:textId="0759D50A" w:rsidR="00400B8C" w:rsidRPr="00400B8C" w:rsidRDefault="000249BC" w:rsidP="00400B8C">
            <w:pPr>
              <w:spacing w:after="0"/>
              <w:jc w:val="right"/>
              <w:rPr>
                <w:rFonts w:ascii="Times New Roman" w:hAnsi="Times New Roman"/>
                <w:sz w:val="20"/>
                <w:szCs w:val="28"/>
              </w:rPr>
            </w:pPr>
            <w:r w:rsidRPr="000249BC">
              <w:rPr>
                <w:rFonts w:ascii="Times New Roman" w:hAnsi="Times New Roman"/>
                <w:sz w:val="20"/>
                <w:szCs w:val="28"/>
              </w:rPr>
              <w:t>159 006 672,00</w:t>
            </w:r>
          </w:p>
        </w:tc>
        <w:tc>
          <w:tcPr>
            <w:tcW w:w="1984" w:type="dxa"/>
            <w:tcBorders>
              <w:top w:val="nil"/>
              <w:left w:val="nil"/>
              <w:bottom w:val="single" w:sz="4" w:space="0" w:color="auto"/>
              <w:right w:val="single" w:sz="4" w:space="0" w:color="auto"/>
            </w:tcBorders>
            <w:shd w:val="clear" w:color="auto" w:fill="auto"/>
            <w:vAlign w:val="center"/>
            <w:hideMark/>
          </w:tcPr>
          <w:p w14:paraId="6F5A5376"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88 720 400,00</w:t>
            </w:r>
          </w:p>
        </w:tc>
        <w:tc>
          <w:tcPr>
            <w:tcW w:w="1843" w:type="dxa"/>
            <w:tcBorders>
              <w:top w:val="nil"/>
              <w:left w:val="nil"/>
              <w:bottom w:val="single" w:sz="4" w:space="0" w:color="auto"/>
              <w:right w:val="single" w:sz="4" w:space="0" w:color="auto"/>
            </w:tcBorders>
            <w:shd w:val="clear" w:color="auto" w:fill="auto"/>
            <w:vAlign w:val="center"/>
            <w:hideMark/>
          </w:tcPr>
          <w:p w14:paraId="7740BD1E"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88 730 500,00</w:t>
            </w:r>
          </w:p>
        </w:tc>
        <w:tc>
          <w:tcPr>
            <w:tcW w:w="1843" w:type="dxa"/>
            <w:tcBorders>
              <w:top w:val="nil"/>
              <w:left w:val="nil"/>
              <w:bottom w:val="single" w:sz="4" w:space="0" w:color="auto"/>
              <w:right w:val="single" w:sz="4" w:space="0" w:color="auto"/>
            </w:tcBorders>
            <w:shd w:val="clear" w:color="auto" w:fill="auto"/>
            <w:vAlign w:val="center"/>
            <w:hideMark/>
          </w:tcPr>
          <w:p w14:paraId="09A40D6E"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88 730 500,00</w:t>
            </w:r>
          </w:p>
        </w:tc>
        <w:tc>
          <w:tcPr>
            <w:tcW w:w="1843" w:type="dxa"/>
            <w:tcBorders>
              <w:top w:val="nil"/>
              <w:left w:val="nil"/>
              <w:bottom w:val="single" w:sz="4" w:space="0" w:color="auto"/>
              <w:right w:val="single" w:sz="4" w:space="0" w:color="auto"/>
            </w:tcBorders>
            <w:shd w:val="clear" w:color="auto" w:fill="auto"/>
            <w:vAlign w:val="center"/>
            <w:hideMark/>
          </w:tcPr>
          <w:p w14:paraId="75A3ED3B"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88 730 500,00</w:t>
            </w:r>
          </w:p>
        </w:tc>
      </w:tr>
      <w:tr w:rsidR="00400B8C" w:rsidRPr="00400B8C" w14:paraId="428FFCC3" w14:textId="77777777" w:rsidTr="00400B8C">
        <w:trPr>
          <w:trHeight w:val="375"/>
        </w:trPr>
        <w:tc>
          <w:tcPr>
            <w:tcW w:w="917" w:type="dxa"/>
            <w:vMerge/>
            <w:tcBorders>
              <w:top w:val="nil"/>
              <w:left w:val="single" w:sz="4" w:space="0" w:color="auto"/>
              <w:bottom w:val="single" w:sz="4" w:space="0" w:color="auto"/>
              <w:right w:val="single" w:sz="4" w:space="0" w:color="auto"/>
            </w:tcBorders>
            <w:vAlign w:val="center"/>
            <w:hideMark/>
          </w:tcPr>
          <w:p w14:paraId="634B35F6"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auto"/>
              <w:right w:val="single" w:sz="4" w:space="0" w:color="auto"/>
            </w:tcBorders>
            <w:vAlign w:val="center"/>
            <w:hideMark/>
          </w:tcPr>
          <w:p w14:paraId="57621281"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686CCD88"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Государственный бюджет РС(Я)</w:t>
            </w:r>
          </w:p>
        </w:tc>
        <w:tc>
          <w:tcPr>
            <w:tcW w:w="1843" w:type="dxa"/>
            <w:tcBorders>
              <w:top w:val="nil"/>
              <w:left w:val="nil"/>
              <w:bottom w:val="single" w:sz="4" w:space="0" w:color="auto"/>
              <w:right w:val="single" w:sz="4" w:space="0" w:color="auto"/>
            </w:tcBorders>
            <w:shd w:val="clear" w:color="auto" w:fill="auto"/>
            <w:vAlign w:val="center"/>
            <w:hideMark/>
          </w:tcPr>
          <w:p w14:paraId="3115BF1C" w14:textId="5F8D064B" w:rsidR="00400B8C" w:rsidRPr="00400B8C" w:rsidRDefault="000249BC" w:rsidP="00400B8C">
            <w:pPr>
              <w:spacing w:after="0"/>
              <w:jc w:val="right"/>
              <w:rPr>
                <w:rFonts w:ascii="Times New Roman" w:hAnsi="Times New Roman"/>
                <w:sz w:val="20"/>
                <w:szCs w:val="28"/>
              </w:rPr>
            </w:pPr>
            <w:r w:rsidRPr="000249BC">
              <w:rPr>
                <w:rFonts w:ascii="Times New Roman" w:hAnsi="Times New Roman"/>
                <w:sz w:val="20"/>
                <w:szCs w:val="28"/>
              </w:rPr>
              <w:t>1 507 779 356,11</w:t>
            </w:r>
          </w:p>
        </w:tc>
        <w:tc>
          <w:tcPr>
            <w:tcW w:w="1984" w:type="dxa"/>
            <w:tcBorders>
              <w:top w:val="nil"/>
              <w:left w:val="nil"/>
              <w:bottom w:val="single" w:sz="4" w:space="0" w:color="auto"/>
              <w:right w:val="single" w:sz="4" w:space="0" w:color="auto"/>
            </w:tcBorders>
            <w:shd w:val="clear" w:color="auto" w:fill="auto"/>
            <w:vAlign w:val="center"/>
            <w:hideMark/>
          </w:tcPr>
          <w:p w14:paraId="2A5173C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1 418 738 554,00</w:t>
            </w:r>
          </w:p>
        </w:tc>
        <w:tc>
          <w:tcPr>
            <w:tcW w:w="1843" w:type="dxa"/>
            <w:tcBorders>
              <w:top w:val="nil"/>
              <w:left w:val="nil"/>
              <w:bottom w:val="single" w:sz="4" w:space="0" w:color="auto"/>
              <w:right w:val="single" w:sz="4" w:space="0" w:color="auto"/>
            </w:tcBorders>
            <w:shd w:val="clear" w:color="auto" w:fill="auto"/>
            <w:vAlign w:val="center"/>
            <w:hideMark/>
          </w:tcPr>
          <w:p w14:paraId="11D48F7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1 418 738 554,00</w:t>
            </w:r>
          </w:p>
        </w:tc>
        <w:tc>
          <w:tcPr>
            <w:tcW w:w="1843" w:type="dxa"/>
            <w:tcBorders>
              <w:top w:val="nil"/>
              <w:left w:val="nil"/>
              <w:bottom w:val="single" w:sz="4" w:space="0" w:color="auto"/>
              <w:right w:val="single" w:sz="4" w:space="0" w:color="auto"/>
            </w:tcBorders>
            <w:shd w:val="clear" w:color="auto" w:fill="auto"/>
            <w:vAlign w:val="center"/>
            <w:hideMark/>
          </w:tcPr>
          <w:p w14:paraId="2291663C"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1 418 738 554,00</w:t>
            </w:r>
          </w:p>
        </w:tc>
        <w:tc>
          <w:tcPr>
            <w:tcW w:w="1843" w:type="dxa"/>
            <w:tcBorders>
              <w:top w:val="nil"/>
              <w:left w:val="nil"/>
              <w:bottom w:val="single" w:sz="4" w:space="0" w:color="auto"/>
              <w:right w:val="single" w:sz="4" w:space="0" w:color="auto"/>
            </w:tcBorders>
            <w:shd w:val="clear" w:color="auto" w:fill="auto"/>
            <w:vAlign w:val="center"/>
            <w:hideMark/>
          </w:tcPr>
          <w:p w14:paraId="3F0BCBA3"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1 418 738 554,00</w:t>
            </w:r>
          </w:p>
        </w:tc>
      </w:tr>
      <w:tr w:rsidR="00400B8C" w:rsidRPr="00400B8C" w14:paraId="3EAC8E90" w14:textId="77777777" w:rsidTr="00400B8C">
        <w:trPr>
          <w:trHeight w:val="435"/>
        </w:trPr>
        <w:tc>
          <w:tcPr>
            <w:tcW w:w="917" w:type="dxa"/>
            <w:vMerge/>
            <w:tcBorders>
              <w:top w:val="nil"/>
              <w:left w:val="single" w:sz="4" w:space="0" w:color="auto"/>
              <w:bottom w:val="single" w:sz="4" w:space="0" w:color="auto"/>
              <w:right w:val="single" w:sz="4" w:space="0" w:color="auto"/>
            </w:tcBorders>
            <w:vAlign w:val="center"/>
            <w:hideMark/>
          </w:tcPr>
          <w:p w14:paraId="28E0A8CC"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auto"/>
              <w:right w:val="single" w:sz="4" w:space="0" w:color="auto"/>
            </w:tcBorders>
            <w:vAlign w:val="center"/>
            <w:hideMark/>
          </w:tcPr>
          <w:p w14:paraId="4DB8596C"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344B70BB" w14:textId="6E4F383D" w:rsidR="00400B8C" w:rsidRPr="00400B8C" w:rsidRDefault="00D352CA" w:rsidP="00400B8C">
            <w:pPr>
              <w:spacing w:after="0"/>
              <w:rPr>
                <w:rFonts w:ascii="Times New Roman" w:hAnsi="Times New Roman"/>
                <w:sz w:val="20"/>
                <w:szCs w:val="28"/>
              </w:rPr>
            </w:pPr>
            <w:r>
              <w:rPr>
                <w:rFonts w:ascii="Times New Roman" w:hAnsi="Times New Roman"/>
                <w:sz w:val="20"/>
                <w:szCs w:val="28"/>
              </w:rPr>
              <w:t>Бюджет МР</w:t>
            </w:r>
            <w:r w:rsidR="00400B8C" w:rsidRPr="00400B8C">
              <w:rPr>
                <w:rFonts w:ascii="Times New Roman" w:hAnsi="Times New Roman"/>
                <w:sz w:val="20"/>
                <w:szCs w:val="28"/>
              </w:rPr>
              <w:t xml:space="preserve"> "Мирнинский район"</w:t>
            </w:r>
            <w:r>
              <w:rPr>
                <w:rFonts w:ascii="Times New Roman" w:hAnsi="Times New Roman"/>
                <w:sz w:val="20"/>
                <w:szCs w:val="28"/>
              </w:rPr>
              <w:t xml:space="preserve"> РС(Я)</w:t>
            </w:r>
          </w:p>
        </w:tc>
        <w:tc>
          <w:tcPr>
            <w:tcW w:w="1843" w:type="dxa"/>
            <w:tcBorders>
              <w:top w:val="nil"/>
              <w:left w:val="nil"/>
              <w:bottom w:val="single" w:sz="4" w:space="0" w:color="auto"/>
              <w:right w:val="single" w:sz="4" w:space="0" w:color="auto"/>
            </w:tcBorders>
            <w:shd w:val="clear" w:color="auto" w:fill="auto"/>
            <w:vAlign w:val="center"/>
            <w:hideMark/>
          </w:tcPr>
          <w:p w14:paraId="4D30905F" w14:textId="03BEB6C4" w:rsidR="00400B8C" w:rsidRPr="00400B8C" w:rsidRDefault="00D14EDC" w:rsidP="00400B8C">
            <w:pPr>
              <w:spacing w:after="0"/>
              <w:jc w:val="right"/>
              <w:rPr>
                <w:rFonts w:ascii="Times New Roman" w:hAnsi="Times New Roman"/>
                <w:sz w:val="20"/>
                <w:szCs w:val="28"/>
              </w:rPr>
            </w:pPr>
            <w:r w:rsidRPr="00D14EDC">
              <w:rPr>
                <w:rFonts w:ascii="Times New Roman" w:hAnsi="Times New Roman"/>
                <w:sz w:val="20"/>
                <w:szCs w:val="28"/>
              </w:rPr>
              <w:t>479 823 001,84</w:t>
            </w:r>
          </w:p>
        </w:tc>
        <w:tc>
          <w:tcPr>
            <w:tcW w:w="1984" w:type="dxa"/>
            <w:tcBorders>
              <w:top w:val="nil"/>
              <w:left w:val="nil"/>
              <w:bottom w:val="single" w:sz="4" w:space="0" w:color="auto"/>
              <w:right w:val="single" w:sz="4" w:space="0" w:color="auto"/>
            </w:tcBorders>
            <w:shd w:val="clear" w:color="auto" w:fill="auto"/>
            <w:vAlign w:val="center"/>
            <w:hideMark/>
          </w:tcPr>
          <w:p w14:paraId="5B1F6F9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424 276 875,66</w:t>
            </w:r>
          </w:p>
        </w:tc>
        <w:tc>
          <w:tcPr>
            <w:tcW w:w="1843" w:type="dxa"/>
            <w:tcBorders>
              <w:top w:val="nil"/>
              <w:left w:val="nil"/>
              <w:bottom w:val="single" w:sz="4" w:space="0" w:color="auto"/>
              <w:right w:val="single" w:sz="4" w:space="0" w:color="auto"/>
            </w:tcBorders>
            <w:shd w:val="clear" w:color="auto" w:fill="auto"/>
            <w:vAlign w:val="center"/>
            <w:hideMark/>
          </w:tcPr>
          <w:p w14:paraId="6007EC75"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423 764 677,66</w:t>
            </w:r>
          </w:p>
        </w:tc>
        <w:tc>
          <w:tcPr>
            <w:tcW w:w="1843" w:type="dxa"/>
            <w:tcBorders>
              <w:top w:val="nil"/>
              <w:left w:val="nil"/>
              <w:bottom w:val="single" w:sz="4" w:space="0" w:color="auto"/>
              <w:right w:val="single" w:sz="4" w:space="0" w:color="auto"/>
            </w:tcBorders>
            <w:shd w:val="clear" w:color="auto" w:fill="auto"/>
            <w:vAlign w:val="center"/>
            <w:hideMark/>
          </w:tcPr>
          <w:p w14:paraId="2B073C17"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431 497 627,66</w:t>
            </w:r>
          </w:p>
        </w:tc>
        <w:tc>
          <w:tcPr>
            <w:tcW w:w="1843" w:type="dxa"/>
            <w:tcBorders>
              <w:top w:val="nil"/>
              <w:left w:val="nil"/>
              <w:bottom w:val="single" w:sz="4" w:space="0" w:color="auto"/>
              <w:right w:val="single" w:sz="4" w:space="0" w:color="auto"/>
            </w:tcBorders>
            <w:shd w:val="clear" w:color="auto" w:fill="auto"/>
            <w:vAlign w:val="center"/>
            <w:hideMark/>
          </w:tcPr>
          <w:p w14:paraId="4F99144C"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431 497 627,66</w:t>
            </w:r>
          </w:p>
        </w:tc>
      </w:tr>
      <w:tr w:rsidR="00400B8C" w:rsidRPr="00400B8C" w14:paraId="7CF3E939" w14:textId="77777777" w:rsidTr="00400B8C">
        <w:trPr>
          <w:trHeight w:val="375"/>
        </w:trPr>
        <w:tc>
          <w:tcPr>
            <w:tcW w:w="917" w:type="dxa"/>
            <w:vMerge/>
            <w:tcBorders>
              <w:top w:val="nil"/>
              <w:left w:val="single" w:sz="4" w:space="0" w:color="auto"/>
              <w:bottom w:val="single" w:sz="4" w:space="0" w:color="auto"/>
              <w:right w:val="single" w:sz="4" w:space="0" w:color="auto"/>
            </w:tcBorders>
            <w:vAlign w:val="center"/>
            <w:hideMark/>
          </w:tcPr>
          <w:p w14:paraId="7CE5F3D0"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auto"/>
              <w:right w:val="single" w:sz="4" w:space="0" w:color="auto"/>
            </w:tcBorders>
            <w:vAlign w:val="center"/>
            <w:hideMark/>
          </w:tcPr>
          <w:p w14:paraId="1CC77A09"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2BA16E55"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Другие источники</w:t>
            </w:r>
          </w:p>
        </w:tc>
        <w:tc>
          <w:tcPr>
            <w:tcW w:w="1843" w:type="dxa"/>
            <w:tcBorders>
              <w:top w:val="nil"/>
              <w:left w:val="nil"/>
              <w:bottom w:val="single" w:sz="4" w:space="0" w:color="auto"/>
              <w:right w:val="single" w:sz="4" w:space="0" w:color="auto"/>
            </w:tcBorders>
            <w:shd w:val="clear" w:color="auto" w:fill="auto"/>
            <w:vAlign w:val="center"/>
            <w:hideMark/>
          </w:tcPr>
          <w:p w14:paraId="6B127C28" w14:textId="0C05E79B" w:rsidR="00400B8C" w:rsidRPr="00400B8C" w:rsidRDefault="00D14EDC" w:rsidP="00400B8C">
            <w:pPr>
              <w:spacing w:after="0"/>
              <w:jc w:val="right"/>
              <w:rPr>
                <w:rFonts w:ascii="Times New Roman" w:hAnsi="Times New Roman"/>
                <w:sz w:val="20"/>
                <w:szCs w:val="28"/>
              </w:rPr>
            </w:pPr>
            <w:r w:rsidRPr="00D14EDC">
              <w:rPr>
                <w:rFonts w:ascii="Times New Roman" w:hAnsi="Times New Roman"/>
                <w:sz w:val="20"/>
                <w:szCs w:val="28"/>
              </w:rPr>
              <w:t>27 302 857,46</w:t>
            </w:r>
          </w:p>
        </w:tc>
        <w:tc>
          <w:tcPr>
            <w:tcW w:w="1984" w:type="dxa"/>
            <w:tcBorders>
              <w:top w:val="nil"/>
              <w:left w:val="nil"/>
              <w:bottom w:val="single" w:sz="4" w:space="0" w:color="auto"/>
              <w:right w:val="single" w:sz="4" w:space="0" w:color="auto"/>
            </w:tcBorders>
            <w:shd w:val="clear" w:color="auto" w:fill="auto"/>
            <w:vAlign w:val="center"/>
            <w:hideMark/>
          </w:tcPr>
          <w:p w14:paraId="3F31FD19"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1 212 291,11</w:t>
            </w:r>
          </w:p>
        </w:tc>
        <w:tc>
          <w:tcPr>
            <w:tcW w:w="1843" w:type="dxa"/>
            <w:tcBorders>
              <w:top w:val="nil"/>
              <w:left w:val="nil"/>
              <w:bottom w:val="single" w:sz="4" w:space="0" w:color="auto"/>
              <w:right w:val="single" w:sz="4" w:space="0" w:color="auto"/>
            </w:tcBorders>
            <w:shd w:val="clear" w:color="auto" w:fill="auto"/>
            <w:vAlign w:val="center"/>
            <w:hideMark/>
          </w:tcPr>
          <w:p w14:paraId="7BC77794"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2 000 192,63</w:t>
            </w:r>
          </w:p>
        </w:tc>
        <w:tc>
          <w:tcPr>
            <w:tcW w:w="1843" w:type="dxa"/>
            <w:tcBorders>
              <w:top w:val="nil"/>
              <w:left w:val="nil"/>
              <w:bottom w:val="single" w:sz="4" w:space="0" w:color="auto"/>
              <w:right w:val="single" w:sz="4" w:space="0" w:color="auto"/>
            </w:tcBorders>
            <w:shd w:val="clear" w:color="auto" w:fill="auto"/>
            <w:vAlign w:val="center"/>
            <w:hideMark/>
          </w:tcPr>
          <w:p w14:paraId="2E435E4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2 000 192,63</w:t>
            </w:r>
          </w:p>
        </w:tc>
        <w:tc>
          <w:tcPr>
            <w:tcW w:w="1843" w:type="dxa"/>
            <w:tcBorders>
              <w:top w:val="nil"/>
              <w:left w:val="nil"/>
              <w:bottom w:val="single" w:sz="4" w:space="0" w:color="auto"/>
              <w:right w:val="single" w:sz="4" w:space="0" w:color="auto"/>
            </w:tcBorders>
            <w:shd w:val="clear" w:color="auto" w:fill="auto"/>
            <w:vAlign w:val="center"/>
            <w:hideMark/>
          </w:tcPr>
          <w:p w14:paraId="6983B642"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2 000 192,63</w:t>
            </w:r>
          </w:p>
        </w:tc>
      </w:tr>
      <w:tr w:rsidR="00400B8C" w:rsidRPr="00400B8C" w14:paraId="312F67C0" w14:textId="77777777" w:rsidTr="00400B8C">
        <w:trPr>
          <w:trHeight w:val="375"/>
        </w:trPr>
        <w:tc>
          <w:tcPr>
            <w:tcW w:w="9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473B73" w14:textId="77777777" w:rsidR="00400B8C" w:rsidRPr="00400B8C" w:rsidRDefault="00400B8C" w:rsidP="00400B8C">
            <w:pPr>
              <w:spacing w:after="0"/>
              <w:jc w:val="center"/>
              <w:rPr>
                <w:rFonts w:ascii="Times New Roman" w:hAnsi="Times New Roman"/>
                <w:sz w:val="20"/>
                <w:szCs w:val="28"/>
              </w:rPr>
            </w:pPr>
            <w:r w:rsidRPr="00400B8C">
              <w:rPr>
                <w:rFonts w:ascii="Times New Roman" w:hAnsi="Times New Roman"/>
                <w:sz w:val="20"/>
                <w:szCs w:val="28"/>
              </w:rPr>
              <w:t>1.2</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14:paraId="2BC07B7A"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Мероприятие №2. Проведение профориентационной работы в общеобразовательных организациях</w:t>
            </w:r>
          </w:p>
        </w:tc>
        <w:tc>
          <w:tcPr>
            <w:tcW w:w="2835" w:type="dxa"/>
            <w:tcBorders>
              <w:top w:val="nil"/>
              <w:left w:val="nil"/>
              <w:bottom w:val="single" w:sz="4" w:space="0" w:color="auto"/>
              <w:right w:val="single" w:sz="4" w:space="0" w:color="auto"/>
            </w:tcBorders>
            <w:shd w:val="clear" w:color="auto" w:fill="auto"/>
            <w:noWrap/>
            <w:vAlign w:val="center"/>
            <w:hideMark/>
          </w:tcPr>
          <w:p w14:paraId="124DC2DA"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Всего</w:t>
            </w:r>
          </w:p>
        </w:tc>
        <w:tc>
          <w:tcPr>
            <w:tcW w:w="1843" w:type="dxa"/>
            <w:tcBorders>
              <w:top w:val="nil"/>
              <w:left w:val="nil"/>
              <w:bottom w:val="single" w:sz="4" w:space="0" w:color="auto"/>
              <w:right w:val="single" w:sz="4" w:space="0" w:color="auto"/>
            </w:tcBorders>
            <w:shd w:val="clear" w:color="auto" w:fill="auto"/>
            <w:vAlign w:val="center"/>
            <w:hideMark/>
          </w:tcPr>
          <w:p w14:paraId="4C38DC44"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3C6709F3"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57F582AC"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0A2E0B2"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392C8D6"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59F1B9AC" w14:textId="77777777" w:rsidTr="00400B8C">
        <w:trPr>
          <w:trHeight w:val="375"/>
        </w:trPr>
        <w:tc>
          <w:tcPr>
            <w:tcW w:w="917" w:type="dxa"/>
            <w:vMerge/>
            <w:tcBorders>
              <w:top w:val="nil"/>
              <w:left w:val="single" w:sz="4" w:space="0" w:color="auto"/>
              <w:bottom w:val="single" w:sz="4" w:space="0" w:color="000000"/>
              <w:right w:val="single" w:sz="4" w:space="0" w:color="auto"/>
            </w:tcBorders>
            <w:vAlign w:val="center"/>
            <w:hideMark/>
          </w:tcPr>
          <w:p w14:paraId="02AC03F5"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1C2081F8"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2626CC85"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3980CCBE"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1D3B5C9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95CF56A"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E3F9915"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78E08F98"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1B0FE6FA" w14:textId="77777777" w:rsidTr="00400B8C">
        <w:trPr>
          <w:trHeight w:val="375"/>
        </w:trPr>
        <w:tc>
          <w:tcPr>
            <w:tcW w:w="917" w:type="dxa"/>
            <w:vMerge/>
            <w:tcBorders>
              <w:top w:val="nil"/>
              <w:left w:val="single" w:sz="4" w:space="0" w:color="auto"/>
              <w:bottom w:val="single" w:sz="4" w:space="0" w:color="000000"/>
              <w:right w:val="single" w:sz="4" w:space="0" w:color="auto"/>
            </w:tcBorders>
            <w:vAlign w:val="center"/>
            <w:hideMark/>
          </w:tcPr>
          <w:p w14:paraId="296CD447"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4F1864A2"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75D98792"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Государственный бюджет РС(Я)</w:t>
            </w:r>
          </w:p>
        </w:tc>
        <w:tc>
          <w:tcPr>
            <w:tcW w:w="1843" w:type="dxa"/>
            <w:tcBorders>
              <w:top w:val="nil"/>
              <w:left w:val="nil"/>
              <w:bottom w:val="single" w:sz="4" w:space="0" w:color="auto"/>
              <w:right w:val="single" w:sz="4" w:space="0" w:color="auto"/>
            </w:tcBorders>
            <w:shd w:val="clear" w:color="auto" w:fill="auto"/>
            <w:vAlign w:val="center"/>
            <w:hideMark/>
          </w:tcPr>
          <w:p w14:paraId="3532DB62"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7B17157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3F9E7DE5"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3E509F1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35F53570"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40845377" w14:textId="77777777" w:rsidTr="00400B8C">
        <w:trPr>
          <w:trHeight w:val="375"/>
        </w:trPr>
        <w:tc>
          <w:tcPr>
            <w:tcW w:w="917" w:type="dxa"/>
            <w:vMerge/>
            <w:tcBorders>
              <w:top w:val="nil"/>
              <w:left w:val="single" w:sz="4" w:space="0" w:color="auto"/>
              <w:bottom w:val="single" w:sz="4" w:space="0" w:color="000000"/>
              <w:right w:val="single" w:sz="4" w:space="0" w:color="auto"/>
            </w:tcBorders>
            <w:vAlign w:val="center"/>
            <w:hideMark/>
          </w:tcPr>
          <w:p w14:paraId="4C1CBDC4"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05A8E3D8"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3B398E91" w14:textId="53AC3D80" w:rsidR="00400B8C" w:rsidRPr="00400B8C" w:rsidRDefault="00D352CA" w:rsidP="00400B8C">
            <w:pPr>
              <w:spacing w:after="0"/>
              <w:rPr>
                <w:rFonts w:ascii="Times New Roman" w:hAnsi="Times New Roman"/>
                <w:sz w:val="20"/>
                <w:szCs w:val="28"/>
              </w:rPr>
            </w:pPr>
            <w:r>
              <w:rPr>
                <w:rFonts w:ascii="Times New Roman" w:hAnsi="Times New Roman"/>
                <w:sz w:val="20"/>
                <w:szCs w:val="28"/>
              </w:rPr>
              <w:t>Бюджет МР</w:t>
            </w:r>
            <w:r w:rsidR="00400B8C" w:rsidRPr="00400B8C">
              <w:rPr>
                <w:rFonts w:ascii="Times New Roman" w:hAnsi="Times New Roman"/>
                <w:sz w:val="20"/>
                <w:szCs w:val="28"/>
              </w:rPr>
              <w:t xml:space="preserve"> "Мирнинский район"</w:t>
            </w:r>
            <w:r>
              <w:rPr>
                <w:rFonts w:ascii="Times New Roman" w:hAnsi="Times New Roman"/>
                <w:sz w:val="20"/>
                <w:szCs w:val="28"/>
              </w:rPr>
              <w:t xml:space="preserve"> РС(Я)</w:t>
            </w:r>
          </w:p>
        </w:tc>
        <w:tc>
          <w:tcPr>
            <w:tcW w:w="1843" w:type="dxa"/>
            <w:tcBorders>
              <w:top w:val="nil"/>
              <w:left w:val="nil"/>
              <w:bottom w:val="single" w:sz="4" w:space="0" w:color="auto"/>
              <w:right w:val="single" w:sz="4" w:space="0" w:color="auto"/>
            </w:tcBorders>
            <w:shd w:val="clear" w:color="auto" w:fill="auto"/>
            <w:vAlign w:val="center"/>
            <w:hideMark/>
          </w:tcPr>
          <w:p w14:paraId="2A1F13E3"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054AC2A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201B7789"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58C592F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2EA30F07"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65B20FF8" w14:textId="77777777" w:rsidTr="00400B8C">
        <w:trPr>
          <w:trHeight w:val="375"/>
        </w:trPr>
        <w:tc>
          <w:tcPr>
            <w:tcW w:w="917" w:type="dxa"/>
            <w:vMerge/>
            <w:tcBorders>
              <w:top w:val="nil"/>
              <w:left w:val="single" w:sz="4" w:space="0" w:color="auto"/>
              <w:bottom w:val="single" w:sz="4" w:space="0" w:color="000000"/>
              <w:right w:val="single" w:sz="4" w:space="0" w:color="auto"/>
            </w:tcBorders>
            <w:vAlign w:val="center"/>
            <w:hideMark/>
          </w:tcPr>
          <w:p w14:paraId="2F82C07E"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461F6775"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3DD0CA7F"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Другие источники</w:t>
            </w:r>
          </w:p>
        </w:tc>
        <w:tc>
          <w:tcPr>
            <w:tcW w:w="1843" w:type="dxa"/>
            <w:tcBorders>
              <w:top w:val="nil"/>
              <w:left w:val="nil"/>
              <w:bottom w:val="single" w:sz="4" w:space="0" w:color="auto"/>
              <w:right w:val="single" w:sz="4" w:space="0" w:color="auto"/>
            </w:tcBorders>
            <w:shd w:val="clear" w:color="auto" w:fill="auto"/>
            <w:vAlign w:val="center"/>
            <w:hideMark/>
          </w:tcPr>
          <w:p w14:paraId="0DF53F8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14940720"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DE2169E"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358A6385"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1918C108"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0F616BC2" w14:textId="77777777" w:rsidTr="00400B8C">
        <w:trPr>
          <w:trHeight w:val="375"/>
        </w:trPr>
        <w:tc>
          <w:tcPr>
            <w:tcW w:w="9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1B828B" w14:textId="77777777" w:rsidR="00400B8C" w:rsidRPr="00400B8C" w:rsidRDefault="00400B8C" w:rsidP="00400B8C">
            <w:pPr>
              <w:spacing w:after="0"/>
              <w:jc w:val="center"/>
              <w:rPr>
                <w:rFonts w:ascii="Times New Roman" w:hAnsi="Times New Roman"/>
                <w:sz w:val="20"/>
                <w:szCs w:val="28"/>
              </w:rPr>
            </w:pPr>
            <w:r w:rsidRPr="00400B8C">
              <w:rPr>
                <w:rFonts w:ascii="Times New Roman" w:hAnsi="Times New Roman"/>
                <w:sz w:val="20"/>
                <w:szCs w:val="28"/>
              </w:rPr>
              <w:t>1.3</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14:paraId="696C0C73"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Мероприятие № 3. Реализация концепции общенациональной системы выявления и развития молодых талантов Республики Саха (Якутия)</w:t>
            </w:r>
          </w:p>
        </w:tc>
        <w:tc>
          <w:tcPr>
            <w:tcW w:w="2835" w:type="dxa"/>
            <w:tcBorders>
              <w:top w:val="nil"/>
              <w:left w:val="nil"/>
              <w:bottom w:val="single" w:sz="4" w:space="0" w:color="auto"/>
              <w:right w:val="single" w:sz="4" w:space="0" w:color="auto"/>
            </w:tcBorders>
            <w:shd w:val="clear" w:color="auto" w:fill="auto"/>
            <w:noWrap/>
            <w:vAlign w:val="center"/>
            <w:hideMark/>
          </w:tcPr>
          <w:p w14:paraId="71267EA7"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Всего</w:t>
            </w:r>
          </w:p>
        </w:tc>
        <w:tc>
          <w:tcPr>
            <w:tcW w:w="1843" w:type="dxa"/>
            <w:tcBorders>
              <w:top w:val="nil"/>
              <w:left w:val="nil"/>
              <w:bottom w:val="single" w:sz="4" w:space="0" w:color="auto"/>
              <w:right w:val="single" w:sz="4" w:space="0" w:color="auto"/>
            </w:tcBorders>
            <w:shd w:val="clear" w:color="auto" w:fill="auto"/>
            <w:vAlign w:val="center"/>
            <w:hideMark/>
          </w:tcPr>
          <w:p w14:paraId="6CD5B59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5DA360E7"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5FC9670A"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C82E4C4"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548F0FE3"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263F6CEE" w14:textId="77777777" w:rsidTr="00400B8C">
        <w:trPr>
          <w:trHeight w:val="375"/>
        </w:trPr>
        <w:tc>
          <w:tcPr>
            <w:tcW w:w="917" w:type="dxa"/>
            <w:vMerge/>
            <w:tcBorders>
              <w:top w:val="nil"/>
              <w:left w:val="single" w:sz="4" w:space="0" w:color="auto"/>
              <w:bottom w:val="single" w:sz="4" w:space="0" w:color="auto"/>
              <w:right w:val="single" w:sz="4" w:space="0" w:color="auto"/>
            </w:tcBorders>
            <w:vAlign w:val="center"/>
            <w:hideMark/>
          </w:tcPr>
          <w:p w14:paraId="276FA15C"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auto"/>
              <w:right w:val="single" w:sz="4" w:space="0" w:color="auto"/>
            </w:tcBorders>
            <w:vAlign w:val="center"/>
            <w:hideMark/>
          </w:tcPr>
          <w:p w14:paraId="008DFC86"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621D59B3"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1B070AA3"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782FCFA6"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5D3E1B99"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32B5A602"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7DAE640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1FFAAC9F" w14:textId="77777777" w:rsidTr="00400B8C">
        <w:trPr>
          <w:trHeight w:val="375"/>
        </w:trPr>
        <w:tc>
          <w:tcPr>
            <w:tcW w:w="917" w:type="dxa"/>
            <w:vMerge/>
            <w:tcBorders>
              <w:top w:val="nil"/>
              <w:left w:val="single" w:sz="4" w:space="0" w:color="auto"/>
              <w:bottom w:val="single" w:sz="4" w:space="0" w:color="auto"/>
              <w:right w:val="single" w:sz="4" w:space="0" w:color="auto"/>
            </w:tcBorders>
            <w:vAlign w:val="center"/>
            <w:hideMark/>
          </w:tcPr>
          <w:p w14:paraId="6A42B5F5"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auto"/>
              <w:right w:val="single" w:sz="4" w:space="0" w:color="auto"/>
            </w:tcBorders>
            <w:vAlign w:val="center"/>
            <w:hideMark/>
          </w:tcPr>
          <w:p w14:paraId="1C4B6D7E"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14B44D6C"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Государственный бюджет РС(Я)</w:t>
            </w:r>
          </w:p>
        </w:tc>
        <w:tc>
          <w:tcPr>
            <w:tcW w:w="1843" w:type="dxa"/>
            <w:tcBorders>
              <w:top w:val="nil"/>
              <w:left w:val="nil"/>
              <w:bottom w:val="single" w:sz="4" w:space="0" w:color="auto"/>
              <w:right w:val="single" w:sz="4" w:space="0" w:color="auto"/>
            </w:tcBorders>
            <w:shd w:val="clear" w:color="auto" w:fill="auto"/>
            <w:vAlign w:val="center"/>
            <w:hideMark/>
          </w:tcPr>
          <w:p w14:paraId="640AE91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119E2FA5"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7C967733"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3367CA73"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2FCE7F69"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65CB2C04" w14:textId="77777777" w:rsidTr="00400B8C">
        <w:trPr>
          <w:trHeight w:val="375"/>
        </w:trPr>
        <w:tc>
          <w:tcPr>
            <w:tcW w:w="917" w:type="dxa"/>
            <w:vMerge/>
            <w:tcBorders>
              <w:top w:val="nil"/>
              <w:left w:val="single" w:sz="4" w:space="0" w:color="auto"/>
              <w:bottom w:val="single" w:sz="4" w:space="0" w:color="auto"/>
              <w:right w:val="single" w:sz="4" w:space="0" w:color="auto"/>
            </w:tcBorders>
            <w:vAlign w:val="center"/>
            <w:hideMark/>
          </w:tcPr>
          <w:p w14:paraId="6EBD228E"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auto"/>
              <w:right w:val="single" w:sz="4" w:space="0" w:color="auto"/>
            </w:tcBorders>
            <w:vAlign w:val="center"/>
            <w:hideMark/>
          </w:tcPr>
          <w:p w14:paraId="68E396C6"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7E1C0710" w14:textId="5F85AC69" w:rsidR="00400B8C" w:rsidRPr="00400B8C" w:rsidRDefault="00D352CA" w:rsidP="00400B8C">
            <w:pPr>
              <w:spacing w:after="0"/>
              <w:rPr>
                <w:rFonts w:ascii="Times New Roman" w:hAnsi="Times New Roman"/>
                <w:sz w:val="20"/>
                <w:szCs w:val="28"/>
              </w:rPr>
            </w:pPr>
            <w:r>
              <w:rPr>
                <w:rFonts w:ascii="Times New Roman" w:hAnsi="Times New Roman"/>
                <w:sz w:val="20"/>
                <w:szCs w:val="28"/>
              </w:rPr>
              <w:t>Бюджет МР</w:t>
            </w:r>
            <w:r w:rsidR="00400B8C" w:rsidRPr="00400B8C">
              <w:rPr>
                <w:rFonts w:ascii="Times New Roman" w:hAnsi="Times New Roman"/>
                <w:sz w:val="20"/>
                <w:szCs w:val="28"/>
              </w:rPr>
              <w:t xml:space="preserve"> "Мирнинский район"</w:t>
            </w:r>
            <w:r>
              <w:rPr>
                <w:rFonts w:ascii="Times New Roman" w:hAnsi="Times New Roman"/>
                <w:sz w:val="20"/>
                <w:szCs w:val="28"/>
              </w:rPr>
              <w:t xml:space="preserve"> РС(Я)</w:t>
            </w:r>
          </w:p>
        </w:tc>
        <w:tc>
          <w:tcPr>
            <w:tcW w:w="1843" w:type="dxa"/>
            <w:tcBorders>
              <w:top w:val="nil"/>
              <w:left w:val="nil"/>
              <w:bottom w:val="single" w:sz="4" w:space="0" w:color="auto"/>
              <w:right w:val="single" w:sz="4" w:space="0" w:color="auto"/>
            </w:tcBorders>
            <w:shd w:val="clear" w:color="auto" w:fill="auto"/>
            <w:vAlign w:val="center"/>
            <w:hideMark/>
          </w:tcPr>
          <w:p w14:paraId="1447E88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25B126E4"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182DBF1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2E097D8C"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3D223EAC"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0BC3DEB5" w14:textId="77777777" w:rsidTr="00400B8C">
        <w:trPr>
          <w:trHeight w:val="375"/>
        </w:trPr>
        <w:tc>
          <w:tcPr>
            <w:tcW w:w="917" w:type="dxa"/>
            <w:vMerge/>
            <w:tcBorders>
              <w:top w:val="nil"/>
              <w:left w:val="single" w:sz="4" w:space="0" w:color="auto"/>
              <w:bottom w:val="single" w:sz="4" w:space="0" w:color="auto"/>
              <w:right w:val="single" w:sz="4" w:space="0" w:color="auto"/>
            </w:tcBorders>
            <w:vAlign w:val="center"/>
            <w:hideMark/>
          </w:tcPr>
          <w:p w14:paraId="3E6485FF"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auto"/>
              <w:right w:val="single" w:sz="4" w:space="0" w:color="auto"/>
            </w:tcBorders>
            <w:vAlign w:val="center"/>
            <w:hideMark/>
          </w:tcPr>
          <w:p w14:paraId="31755ABC"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7E26A2A1"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Другие источники</w:t>
            </w:r>
          </w:p>
        </w:tc>
        <w:tc>
          <w:tcPr>
            <w:tcW w:w="1843" w:type="dxa"/>
            <w:tcBorders>
              <w:top w:val="nil"/>
              <w:left w:val="nil"/>
              <w:bottom w:val="single" w:sz="4" w:space="0" w:color="auto"/>
              <w:right w:val="single" w:sz="4" w:space="0" w:color="auto"/>
            </w:tcBorders>
            <w:shd w:val="clear" w:color="auto" w:fill="auto"/>
            <w:vAlign w:val="center"/>
            <w:hideMark/>
          </w:tcPr>
          <w:p w14:paraId="2B39ED8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685940C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31821F6"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FDBAF44"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79DF6F75"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65996D2D" w14:textId="77777777" w:rsidTr="00400B8C">
        <w:trPr>
          <w:trHeight w:val="750"/>
        </w:trPr>
        <w:tc>
          <w:tcPr>
            <w:tcW w:w="9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437B53" w14:textId="77777777" w:rsidR="00400B8C" w:rsidRPr="00400B8C" w:rsidRDefault="00400B8C" w:rsidP="00400B8C">
            <w:pPr>
              <w:spacing w:after="0"/>
              <w:jc w:val="center"/>
              <w:rPr>
                <w:rFonts w:ascii="Times New Roman" w:hAnsi="Times New Roman"/>
                <w:sz w:val="20"/>
                <w:szCs w:val="28"/>
              </w:rPr>
            </w:pPr>
            <w:r w:rsidRPr="00400B8C">
              <w:rPr>
                <w:rFonts w:ascii="Times New Roman" w:hAnsi="Times New Roman"/>
                <w:sz w:val="20"/>
                <w:szCs w:val="28"/>
              </w:rPr>
              <w:t>1.4</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14:paraId="5BDF1A7C"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 xml:space="preserve">Мероприятие №4. Создание условий для реализации бесплатного общего образования для обучающихся с ограниченными возможностями здоровья и обучающихся с интеллектуальными нарушениями. Исполнение государственных полномочий по организации деятельности специальной (коррекционной) школы-интерната обучающихся с ОВЗ и интеллектуальными нарушениями </w:t>
            </w:r>
          </w:p>
        </w:tc>
        <w:tc>
          <w:tcPr>
            <w:tcW w:w="2835" w:type="dxa"/>
            <w:tcBorders>
              <w:top w:val="nil"/>
              <w:left w:val="nil"/>
              <w:bottom w:val="single" w:sz="4" w:space="0" w:color="auto"/>
              <w:right w:val="single" w:sz="4" w:space="0" w:color="auto"/>
            </w:tcBorders>
            <w:shd w:val="clear" w:color="auto" w:fill="auto"/>
            <w:noWrap/>
            <w:vAlign w:val="center"/>
            <w:hideMark/>
          </w:tcPr>
          <w:p w14:paraId="1907E04A"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Всего</w:t>
            </w:r>
          </w:p>
        </w:tc>
        <w:tc>
          <w:tcPr>
            <w:tcW w:w="1843" w:type="dxa"/>
            <w:tcBorders>
              <w:top w:val="nil"/>
              <w:left w:val="nil"/>
              <w:bottom w:val="single" w:sz="4" w:space="0" w:color="auto"/>
              <w:right w:val="single" w:sz="4" w:space="0" w:color="auto"/>
            </w:tcBorders>
            <w:shd w:val="clear" w:color="auto" w:fill="auto"/>
            <w:vAlign w:val="center"/>
            <w:hideMark/>
          </w:tcPr>
          <w:p w14:paraId="5E34372B"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97 426 779,82</w:t>
            </w:r>
          </w:p>
        </w:tc>
        <w:tc>
          <w:tcPr>
            <w:tcW w:w="1984" w:type="dxa"/>
            <w:tcBorders>
              <w:top w:val="nil"/>
              <w:left w:val="nil"/>
              <w:bottom w:val="single" w:sz="4" w:space="0" w:color="auto"/>
              <w:right w:val="single" w:sz="4" w:space="0" w:color="auto"/>
            </w:tcBorders>
            <w:shd w:val="clear" w:color="auto" w:fill="auto"/>
            <w:vAlign w:val="center"/>
            <w:hideMark/>
          </w:tcPr>
          <w:p w14:paraId="143566FB"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90 738 600,00</w:t>
            </w:r>
          </w:p>
        </w:tc>
        <w:tc>
          <w:tcPr>
            <w:tcW w:w="1843" w:type="dxa"/>
            <w:tcBorders>
              <w:top w:val="nil"/>
              <w:left w:val="nil"/>
              <w:bottom w:val="single" w:sz="4" w:space="0" w:color="auto"/>
              <w:right w:val="single" w:sz="4" w:space="0" w:color="auto"/>
            </w:tcBorders>
            <w:shd w:val="clear" w:color="auto" w:fill="auto"/>
            <w:vAlign w:val="center"/>
            <w:hideMark/>
          </w:tcPr>
          <w:p w14:paraId="5FBC7669"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90 738 600,00</w:t>
            </w:r>
          </w:p>
        </w:tc>
        <w:tc>
          <w:tcPr>
            <w:tcW w:w="1843" w:type="dxa"/>
            <w:tcBorders>
              <w:top w:val="nil"/>
              <w:left w:val="nil"/>
              <w:bottom w:val="single" w:sz="4" w:space="0" w:color="auto"/>
              <w:right w:val="single" w:sz="4" w:space="0" w:color="auto"/>
            </w:tcBorders>
            <w:shd w:val="clear" w:color="auto" w:fill="auto"/>
            <w:vAlign w:val="center"/>
            <w:hideMark/>
          </w:tcPr>
          <w:p w14:paraId="5C178212"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90 738 600,00</w:t>
            </w:r>
          </w:p>
        </w:tc>
        <w:tc>
          <w:tcPr>
            <w:tcW w:w="1843" w:type="dxa"/>
            <w:tcBorders>
              <w:top w:val="nil"/>
              <w:left w:val="nil"/>
              <w:bottom w:val="single" w:sz="4" w:space="0" w:color="auto"/>
              <w:right w:val="single" w:sz="4" w:space="0" w:color="auto"/>
            </w:tcBorders>
            <w:shd w:val="clear" w:color="auto" w:fill="auto"/>
            <w:vAlign w:val="center"/>
            <w:hideMark/>
          </w:tcPr>
          <w:p w14:paraId="0CE5C3E9"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90 738 600,00</w:t>
            </w:r>
          </w:p>
        </w:tc>
      </w:tr>
      <w:tr w:rsidR="00400B8C" w:rsidRPr="00400B8C" w14:paraId="5529427E" w14:textId="77777777" w:rsidTr="00400B8C">
        <w:trPr>
          <w:trHeight w:val="375"/>
        </w:trPr>
        <w:tc>
          <w:tcPr>
            <w:tcW w:w="917" w:type="dxa"/>
            <w:vMerge/>
            <w:tcBorders>
              <w:top w:val="nil"/>
              <w:left w:val="single" w:sz="4" w:space="0" w:color="auto"/>
              <w:bottom w:val="single" w:sz="4" w:space="0" w:color="000000"/>
              <w:right w:val="single" w:sz="4" w:space="0" w:color="auto"/>
            </w:tcBorders>
            <w:vAlign w:val="center"/>
            <w:hideMark/>
          </w:tcPr>
          <w:p w14:paraId="49FE45A4"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3AC28CCE"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54A087B6"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2D8338E5"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1E2A72A0"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5D7C17E6"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7CADC019"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30AF6E5A"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23966DC2" w14:textId="77777777" w:rsidTr="00400B8C">
        <w:trPr>
          <w:trHeight w:val="375"/>
        </w:trPr>
        <w:tc>
          <w:tcPr>
            <w:tcW w:w="917" w:type="dxa"/>
            <w:vMerge/>
            <w:tcBorders>
              <w:top w:val="nil"/>
              <w:left w:val="single" w:sz="4" w:space="0" w:color="auto"/>
              <w:bottom w:val="single" w:sz="4" w:space="0" w:color="000000"/>
              <w:right w:val="single" w:sz="4" w:space="0" w:color="auto"/>
            </w:tcBorders>
            <w:vAlign w:val="center"/>
            <w:hideMark/>
          </w:tcPr>
          <w:p w14:paraId="2AE8C6C6"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3F1E5C17"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0ABFC71C"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Государственный бюджет РС(Я)</w:t>
            </w:r>
          </w:p>
        </w:tc>
        <w:tc>
          <w:tcPr>
            <w:tcW w:w="1843" w:type="dxa"/>
            <w:tcBorders>
              <w:top w:val="nil"/>
              <w:left w:val="nil"/>
              <w:bottom w:val="single" w:sz="4" w:space="0" w:color="auto"/>
              <w:right w:val="single" w:sz="4" w:space="0" w:color="auto"/>
            </w:tcBorders>
            <w:shd w:val="clear" w:color="auto" w:fill="auto"/>
            <w:vAlign w:val="center"/>
            <w:hideMark/>
          </w:tcPr>
          <w:p w14:paraId="7A462E19"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97 426 779,82</w:t>
            </w:r>
          </w:p>
        </w:tc>
        <w:tc>
          <w:tcPr>
            <w:tcW w:w="1984" w:type="dxa"/>
            <w:tcBorders>
              <w:top w:val="nil"/>
              <w:left w:val="nil"/>
              <w:bottom w:val="single" w:sz="4" w:space="0" w:color="auto"/>
              <w:right w:val="single" w:sz="4" w:space="0" w:color="auto"/>
            </w:tcBorders>
            <w:shd w:val="clear" w:color="auto" w:fill="auto"/>
            <w:vAlign w:val="center"/>
            <w:hideMark/>
          </w:tcPr>
          <w:p w14:paraId="7163665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90 738 600,00</w:t>
            </w:r>
          </w:p>
        </w:tc>
        <w:tc>
          <w:tcPr>
            <w:tcW w:w="1843" w:type="dxa"/>
            <w:tcBorders>
              <w:top w:val="nil"/>
              <w:left w:val="nil"/>
              <w:bottom w:val="single" w:sz="4" w:space="0" w:color="auto"/>
              <w:right w:val="single" w:sz="4" w:space="0" w:color="auto"/>
            </w:tcBorders>
            <w:shd w:val="clear" w:color="auto" w:fill="auto"/>
            <w:vAlign w:val="center"/>
            <w:hideMark/>
          </w:tcPr>
          <w:p w14:paraId="0D5B3CEE"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90 738 600,00</w:t>
            </w:r>
          </w:p>
        </w:tc>
        <w:tc>
          <w:tcPr>
            <w:tcW w:w="1843" w:type="dxa"/>
            <w:tcBorders>
              <w:top w:val="nil"/>
              <w:left w:val="nil"/>
              <w:bottom w:val="single" w:sz="4" w:space="0" w:color="auto"/>
              <w:right w:val="single" w:sz="4" w:space="0" w:color="auto"/>
            </w:tcBorders>
            <w:shd w:val="clear" w:color="auto" w:fill="auto"/>
            <w:vAlign w:val="center"/>
            <w:hideMark/>
          </w:tcPr>
          <w:p w14:paraId="003D3807"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90 738 600,00</w:t>
            </w:r>
          </w:p>
        </w:tc>
        <w:tc>
          <w:tcPr>
            <w:tcW w:w="1843" w:type="dxa"/>
            <w:tcBorders>
              <w:top w:val="nil"/>
              <w:left w:val="nil"/>
              <w:bottom w:val="single" w:sz="4" w:space="0" w:color="auto"/>
              <w:right w:val="single" w:sz="4" w:space="0" w:color="auto"/>
            </w:tcBorders>
            <w:shd w:val="clear" w:color="auto" w:fill="auto"/>
            <w:vAlign w:val="center"/>
            <w:hideMark/>
          </w:tcPr>
          <w:p w14:paraId="479B158C"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90 738 600,00</w:t>
            </w:r>
          </w:p>
        </w:tc>
      </w:tr>
      <w:tr w:rsidR="00400B8C" w:rsidRPr="00400B8C" w14:paraId="0112C3F2" w14:textId="77777777" w:rsidTr="00400B8C">
        <w:trPr>
          <w:trHeight w:val="750"/>
        </w:trPr>
        <w:tc>
          <w:tcPr>
            <w:tcW w:w="917" w:type="dxa"/>
            <w:vMerge/>
            <w:tcBorders>
              <w:top w:val="nil"/>
              <w:left w:val="single" w:sz="4" w:space="0" w:color="auto"/>
              <w:bottom w:val="single" w:sz="4" w:space="0" w:color="000000"/>
              <w:right w:val="single" w:sz="4" w:space="0" w:color="auto"/>
            </w:tcBorders>
            <w:vAlign w:val="center"/>
            <w:hideMark/>
          </w:tcPr>
          <w:p w14:paraId="5CFD81CB"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04692C2E"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51D0959C" w14:textId="1FF428D9" w:rsidR="00400B8C" w:rsidRPr="00400B8C" w:rsidRDefault="00D352CA" w:rsidP="00400B8C">
            <w:pPr>
              <w:spacing w:after="0"/>
              <w:rPr>
                <w:rFonts w:ascii="Times New Roman" w:hAnsi="Times New Roman"/>
                <w:sz w:val="20"/>
                <w:szCs w:val="28"/>
              </w:rPr>
            </w:pPr>
            <w:r>
              <w:rPr>
                <w:rFonts w:ascii="Times New Roman" w:hAnsi="Times New Roman"/>
                <w:sz w:val="20"/>
                <w:szCs w:val="28"/>
              </w:rPr>
              <w:t>Бюджет МР</w:t>
            </w:r>
            <w:r w:rsidR="00400B8C" w:rsidRPr="00400B8C">
              <w:rPr>
                <w:rFonts w:ascii="Times New Roman" w:hAnsi="Times New Roman"/>
                <w:sz w:val="20"/>
                <w:szCs w:val="28"/>
              </w:rPr>
              <w:t xml:space="preserve"> "Мирнинский район"</w:t>
            </w:r>
            <w:r>
              <w:rPr>
                <w:rFonts w:ascii="Times New Roman" w:hAnsi="Times New Roman"/>
                <w:sz w:val="20"/>
                <w:szCs w:val="28"/>
              </w:rPr>
              <w:t xml:space="preserve"> РС(Я)</w:t>
            </w:r>
          </w:p>
        </w:tc>
        <w:tc>
          <w:tcPr>
            <w:tcW w:w="1843" w:type="dxa"/>
            <w:tcBorders>
              <w:top w:val="nil"/>
              <w:left w:val="nil"/>
              <w:bottom w:val="single" w:sz="4" w:space="0" w:color="auto"/>
              <w:right w:val="single" w:sz="4" w:space="0" w:color="auto"/>
            </w:tcBorders>
            <w:shd w:val="clear" w:color="auto" w:fill="auto"/>
            <w:vAlign w:val="center"/>
            <w:hideMark/>
          </w:tcPr>
          <w:p w14:paraId="4A0864A7"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3F0A327C"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53F9465"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732C95E5"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107F5CAB"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5067A0CB" w14:textId="77777777" w:rsidTr="00400B8C">
        <w:trPr>
          <w:trHeight w:val="1170"/>
        </w:trPr>
        <w:tc>
          <w:tcPr>
            <w:tcW w:w="917" w:type="dxa"/>
            <w:vMerge/>
            <w:tcBorders>
              <w:top w:val="nil"/>
              <w:left w:val="single" w:sz="4" w:space="0" w:color="auto"/>
              <w:bottom w:val="single" w:sz="4" w:space="0" w:color="000000"/>
              <w:right w:val="single" w:sz="4" w:space="0" w:color="auto"/>
            </w:tcBorders>
            <w:vAlign w:val="center"/>
            <w:hideMark/>
          </w:tcPr>
          <w:p w14:paraId="47F3DAC1"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711BEEA9"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579FB8D0"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Другие источники</w:t>
            </w:r>
          </w:p>
        </w:tc>
        <w:tc>
          <w:tcPr>
            <w:tcW w:w="1843" w:type="dxa"/>
            <w:tcBorders>
              <w:top w:val="nil"/>
              <w:left w:val="nil"/>
              <w:bottom w:val="single" w:sz="4" w:space="0" w:color="auto"/>
              <w:right w:val="single" w:sz="4" w:space="0" w:color="auto"/>
            </w:tcBorders>
            <w:shd w:val="clear" w:color="auto" w:fill="auto"/>
            <w:vAlign w:val="center"/>
            <w:hideMark/>
          </w:tcPr>
          <w:p w14:paraId="2581E14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02AD035E"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266F00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214512A"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607A56FA"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4B95342D" w14:textId="77777777" w:rsidTr="00400B8C">
        <w:trPr>
          <w:trHeight w:val="420"/>
        </w:trPr>
        <w:tc>
          <w:tcPr>
            <w:tcW w:w="9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9072C6" w14:textId="77777777" w:rsidR="00400B8C" w:rsidRPr="00400B8C" w:rsidRDefault="00400B8C" w:rsidP="00400B8C">
            <w:pPr>
              <w:spacing w:after="0"/>
              <w:jc w:val="center"/>
              <w:rPr>
                <w:rFonts w:ascii="Times New Roman" w:hAnsi="Times New Roman"/>
                <w:sz w:val="20"/>
                <w:szCs w:val="28"/>
              </w:rPr>
            </w:pPr>
            <w:r w:rsidRPr="00400B8C">
              <w:rPr>
                <w:rFonts w:ascii="Times New Roman" w:hAnsi="Times New Roman"/>
                <w:sz w:val="20"/>
                <w:szCs w:val="28"/>
              </w:rPr>
              <w:t>1.5</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14:paraId="6A8FE667" w14:textId="62E5789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Мероприятие 5. Содержание МКУ «Мирнинское рай</w:t>
            </w:r>
            <w:r w:rsidR="00D352CA">
              <w:rPr>
                <w:rFonts w:ascii="Times New Roman" w:hAnsi="Times New Roman"/>
                <w:sz w:val="20"/>
                <w:szCs w:val="28"/>
              </w:rPr>
              <w:t>онное управление образования» МР «Мирнинский район» РС (Я</w:t>
            </w:r>
            <w:r w:rsidRPr="00400B8C">
              <w:rPr>
                <w:rFonts w:ascii="Times New Roman" w:hAnsi="Times New Roman"/>
                <w:sz w:val="20"/>
                <w:szCs w:val="28"/>
              </w:rPr>
              <w:t>)</w:t>
            </w:r>
          </w:p>
        </w:tc>
        <w:tc>
          <w:tcPr>
            <w:tcW w:w="2835" w:type="dxa"/>
            <w:tcBorders>
              <w:top w:val="nil"/>
              <w:left w:val="nil"/>
              <w:bottom w:val="single" w:sz="4" w:space="0" w:color="auto"/>
              <w:right w:val="single" w:sz="4" w:space="0" w:color="auto"/>
            </w:tcBorders>
            <w:shd w:val="clear" w:color="auto" w:fill="auto"/>
            <w:noWrap/>
            <w:vAlign w:val="center"/>
            <w:hideMark/>
          </w:tcPr>
          <w:p w14:paraId="2D86DA68"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Всего</w:t>
            </w:r>
          </w:p>
        </w:tc>
        <w:tc>
          <w:tcPr>
            <w:tcW w:w="1843" w:type="dxa"/>
            <w:tcBorders>
              <w:top w:val="nil"/>
              <w:left w:val="nil"/>
              <w:bottom w:val="single" w:sz="4" w:space="0" w:color="auto"/>
              <w:right w:val="single" w:sz="4" w:space="0" w:color="auto"/>
            </w:tcBorders>
            <w:shd w:val="clear" w:color="auto" w:fill="auto"/>
            <w:vAlign w:val="center"/>
            <w:hideMark/>
          </w:tcPr>
          <w:p w14:paraId="29758B38" w14:textId="4DA2D5D2" w:rsidR="00400B8C" w:rsidRPr="00400B8C" w:rsidRDefault="00D14EDC" w:rsidP="00400B8C">
            <w:pPr>
              <w:spacing w:after="0"/>
              <w:jc w:val="right"/>
              <w:rPr>
                <w:rFonts w:ascii="Times New Roman" w:hAnsi="Times New Roman"/>
                <w:sz w:val="20"/>
                <w:szCs w:val="28"/>
              </w:rPr>
            </w:pPr>
            <w:r w:rsidRPr="00D14EDC">
              <w:rPr>
                <w:rFonts w:ascii="Times New Roman" w:hAnsi="Times New Roman"/>
                <w:sz w:val="20"/>
                <w:szCs w:val="28"/>
              </w:rPr>
              <w:t>249 335 775,44</w:t>
            </w:r>
          </w:p>
        </w:tc>
        <w:tc>
          <w:tcPr>
            <w:tcW w:w="1984" w:type="dxa"/>
            <w:tcBorders>
              <w:top w:val="nil"/>
              <w:left w:val="nil"/>
              <w:bottom w:val="single" w:sz="4" w:space="0" w:color="auto"/>
              <w:right w:val="single" w:sz="4" w:space="0" w:color="auto"/>
            </w:tcBorders>
            <w:shd w:val="clear" w:color="auto" w:fill="auto"/>
            <w:vAlign w:val="center"/>
            <w:hideMark/>
          </w:tcPr>
          <w:p w14:paraId="1D6AA91B"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244 000 920,63</w:t>
            </w:r>
          </w:p>
        </w:tc>
        <w:tc>
          <w:tcPr>
            <w:tcW w:w="1843" w:type="dxa"/>
            <w:tcBorders>
              <w:top w:val="nil"/>
              <w:left w:val="nil"/>
              <w:bottom w:val="single" w:sz="4" w:space="0" w:color="auto"/>
              <w:right w:val="single" w:sz="4" w:space="0" w:color="auto"/>
            </w:tcBorders>
            <w:shd w:val="clear" w:color="auto" w:fill="auto"/>
            <w:vAlign w:val="center"/>
            <w:hideMark/>
          </w:tcPr>
          <w:p w14:paraId="1FE62868"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245 169 385,02</w:t>
            </w:r>
          </w:p>
        </w:tc>
        <w:tc>
          <w:tcPr>
            <w:tcW w:w="1843" w:type="dxa"/>
            <w:tcBorders>
              <w:top w:val="nil"/>
              <w:left w:val="nil"/>
              <w:bottom w:val="single" w:sz="4" w:space="0" w:color="auto"/>
              <w:right w:val="single" w:sz="4" w:space="0" w:color="auto"/>
            </w:tcBorders>
            <w:shd w:val="clear" w:color="auto" w:fill="auto"/>
            <w:vAlign w:val="center"/>
            <w:hideMark/>
          </w:tcPr>
          <w:p w14:paraId="5BA8EF14"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245 169 385,02</w:t>
            </w:r>
          </w:p>
        </w:tc>
        <w:tc>
          <w:tcPr>
            <w:tcW w:w="1843" w:type="dxa"/>
            <w:tcBorders>
              <w:top w:val="nil"/>
              <w:left w:val="nil"/>
              <w:bottom w:val="single" w:sz="4" w:space="0" w:color="auto"/>
              <w:right w:val="single" w:sz="4" w:space="0" w:color="auto"/>
            </w:tcBorders>
            <w:shd w:val="clear" w:color="auto" w:fill="auto"/>
            <w:vAlign w:val="center"/>
            <w:hideMark/>
          </w:tcPr>
          <w:p w14:paraId="7AE8AF2C"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245 169 385,02</w:t>
            </w:r>
          </w:p>
        </w:tc>
      </w:tr>
      <w:tr w:rsidR="00400B8C" w:rsidRPr="00400B8C" w14:paraId="0159FA2B" w14:textId="77777777" w:rsidTr="00400B8C">
        <w:trPr>
          <w:trHeight w:val="375"/>
        </w:trPr>
        <w:tc>
          <w:tcPr>
            <w:tcW w:w="917" w:type="dxa"/>
            <w:vMerge/>
            <w:tcBorders>
              <w:top w:val="nil"/>
              <w:left w:val="single" w:sz="4" w:space="0" w:color="auto"/>
              <w:bottom w:val="single" w:sz="4" w:space="0" w:color="000000"/>
              <w:right w:val="single" w:sz="4" w:space="0" w:color="auto"/>
            </w:tcBorders>
            <w:vAlign w:val="center"/>
            <w:hideMark/>
          </w:tcPr>
          <w:p w14:paraId="35FF92AB"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28AA6850"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2C7095C3"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762E255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635C6495"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6A8B9572"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7F13725"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BDD3C2A"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7B622331" w14:textId="77777777" w:rsidTr="00400B8C">
        <w:trPr>
          <w:trHeight w:val="375"/>
        </w:trPr>
        <w:tc>
          <w:tcPr>
            <w:tcW w:w="917" w:type="dxa"/>
            <w:vMerge/>
            <w:tcBorders>
              <w:top w:val="nil"/>
              <w:left w:val="single" w:sz="4" w:space="0" w:color="auto"/>
              <w:bottom w:val="single" w:sz="4" w:space="0" w:color="000000"/>
              <w:right w:val="single" w:sz="4" w:space="0" w:color="auto"/>
            </w:tcBorders>
            <w:vAlign w:val="center"/>
            <w:hideMark/>
          </w:tcPr>
          <w:p w14:paraId="73DEEE1A"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4A615B46"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13F76D2A"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Государственный бюджет РС(Я)</w:t>
            </w:r>
          </w:p>
        </w:tc>
        <w:tc>
          <w:tcPr>
            <w:tcW w:w="1843" w:type="dxa"/>
            <w:tcBorders>
              <w:top w:val="nil"/>
              <w:left w:val="nil"/>
              <w:bottom w:val="single" w:sz="4" w:space="0" w:color="auto"/>
              <w:right w:val="single" w:sz="4" w:space="0" w:color="auto"/>
            </w:tcBorders>
            <w:shd w:val="clear" w:color="auto" w:fill="auto"/>
            <w:vAlign w:val="center"/>
            <w:hideMark/>
          </w:tcPr>
          <w:p w14:paraId="1623AAD8"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715DD7F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3833F59A"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3C61F5FA"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15265A47"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4B5BF003" w14:textId="77777777" w:rsidTr="00400B8C">
        <w:trPr>
          <w:trHeight w:val="375"/>
        </w:trPr>
        <w:tc>
          <w:tcPr>
            <w:tcW w:w="917" w:type="dxa"/>
            <w:vMerge/>
            <w:tcBorders>
              <w:top w:val="nil"/>
              <w:left w:val="single" w:sz="4" w:space="0" w:color="auto"/>
              <w:bottom w:val="single" w:sz="4" w:space="0" w:color="000000"/>
              <w:right w:val="single" w:sz="4" w:space="0" w:color="auto"/>
            </w:tcBorders>
            <w:vAlign w:val="center"/>
            <w:hideMark/>
          </w:tcPr>
          <w:p w14:paraId="7EED00FD"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654BE338"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2B58B82E" w14:textId="44B61143" w:rsidR="00400B8C" w:rsidRPr="00400B8C" w:rsidRDefault="00D352CA" w:rsidP="00400B8C">
            <w:pPr>
              <w:spacing w:after="0"/>
              <w:rPr>
                <w:rFonts w:ascii="Times New Roman" w:hAnsi="Times New Roman"/>
                <w:sz w:val="20"/>
                <w:szCs w:val="28"/>
              </w:rPr>
            </w:pPr>
            <w:r>
              <w:rPr>
                <w:rFonts w:ascii="Times New Roman" w:hAnsi="Times New Roman"/>
                <w:sz w:val="20"/>
                <w:szCs w:val="28"/>
              </w:rPr>
              <w:t>Бюджет МР</w:t>
            </w:r>
            <w:r w:rsidR="00400B8C" w:rsidRPr="00400B8C">
              <w:rPr>
                <w:rFonts w:ascii="Times New Roman" w:hAnsi="Times New Roman"/>
                <w:sz w:val="20"/>
                <w:szCs w:val="28"/>
              </w:rPr>
              <w:t xml:space="preserve"> "Мирнинский район"</w:t>
            </w:r>
            <w:r>
              <w:rPr>
                <w:rFonts w:ascii="Times New Roman" w:hAnsi="Times New Roman"/>
                <w:sz w:val="20"/>
                <w:szCs w:val="28"/>
              </w:rPr>
              <w:t xml:space="preserve"> РС(Я)</w:t>
            </w:r>
          </w:p>
        </w:tc>
        <w:tc>
          <w:tcPr>
            <w:tcW w:w="1843" w:type="dxa"/>
            <w:tcBorders>
              <w:top w:val="nil"/>
              <w:left w:val="nil"/>
              <w:bottom w:val="single" w:sz="4" w:space="0" w:color="auto"/>
              <w:right w:val="single" w:sz="4" w:space="0" w:color="auto"/>
            </w:tcBorders>
            <w:shd w:val="clear" w:color="auto" w:fill="auto"/>
            <w:vAlign w:val="center"/>
            <w:hideMark/>
          </w:tcPr>
          <w:p w14:paraId="059E9894" w14:textId="30E8FF8B" w:rsidR="00400B8C" w:rsidRPr="00400B8C" w:rsidRDefault="00D14EDC" w:rsidP="00400B8C">
            <w:pPr>
              <w:spacing w:after="0"/>
              <w:jc w:val="right"/>
              <w:rPr>
                <w:rFonts w:ascii="Times New Roman" w:hAnsi="Times New Roman"/>
                <w:sz w:val="20"/>
                <w:szCs w:val="28"/>
              </w:rPr>
            </w:pPr>
            <w:r w:rsidRPr="00D14EDC">
              <w:rPr>
                <w:rFonts w:ascii="Times New Roman" w:hAnsi="Times New Roman"/>
                <w:sz w:val="20"/>
                <w:szCs w:val="28"/>
              </w:rPr>
              <w:t>247 135 775,44</w:t>
            </w:r>
          </w:p>
        </w:tc>
        <w:tc>
          <w:tcPr>
            <w:tcW w:w="1984" w:type="dxa"/>
            <w:tcBorders>
              <w:top w:val="nil"/>
              <w:left w:val="nil"/>
              <w:bottom w:val="single" w:sz="4" w:space="0" w:color="auto"/>
              <w:right w:val="single" w:sz="4" w:space="0" w:color="auto"/>
            </w:tcBorders>
            <w:shd w:val="clear" w:color="auto" w:fill="auto"/>
            <w:vAlign w:val="center"/>
            <w:hideMark/>
          </w:tcPr>
          <w:p w14:paraId="30500D67"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244 000 920,63</w:t>
            </w:r>
          </w:p>
        </w:tc>
        <w:tc>
          <w:tcPr>
            <w:tcW w:w="1843" w:type="dxa"/>
            <w:tcBorders>
              <w:top w:val="nil"/>
              <w:left w:val="nil"/>
              <w:bottom w:val="single" w:sz="4" w:space="0" w:color="auto"/>
              <w:right w:val="single" w:sz="4" w:space="0" w:color="auto"/>
            </w:tcBorders>
            <w:shd w:val="clear" w:color="auto" w:fill="auto"/>
            <w:vAlign w:val="center"/>
            <w:hideMark/>
          </w:tcPr>
          <w:p w14:paraId="0A1F05A2"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245 169 385,02</w:t>
            </w:r>
          </w:p>
        </w:tc>
        <w:tc>
          <w:tcPr>
            <w:tcW w:w="1843" w:type="dxa"/>
            <w:tcBorders>
              <w:top w:val="nil"/>
              <w:left w:val="nil"/>
              <w:bottom w:val="single" w:sz="4" w:space="0" w:color="auto"/>
              <w:right w:val="single" w:sz="4" w:space="0" w:color="auto"/>
            </w:tcBorders>
            <w:shd w:val="clear" w:color="auto" w:fill="auto"/>
            <w:vAlign w:val="center"/>
            <w:hideMark/>
          </w:tcPr>
          <w:p w14:paraId="6327C9D4"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245 169 385,02</w:t>
            </w:r>
          </w:p>
        </w:tc>
        <w:tc>
          <w:tcPr>
            <w:tcW w:w="1843" w:type="dxa"/>
            <w:tcBorders>
              <w:top w:val="nil"/>
              <w:left w:val="nil"/>
              <w:bottom w:val="single" w:sz="4" w:space="0" w:color="auto"/>
              <w:right w:val="single" w:sz="4" w:space="0" w:color="auto"/>
            </w:tcBorders>
            <w:shd w:val="clear" w:color="auto" w:fill="auto"/>
            <w:vAlign w:val="center"/>
            <w:hideMark/>
          </w:tcPr>
          <w:p w14:paraId="0876A9C7"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245 169 385,02</w:t>
            </w:r>
          </w:p>
        </w:tc>
      </w:tr>
      <w:tr w:rsidR="00400B8C" w:rsidRPr="00400B8C" w14:paraId="62B5D825" w14:textId="77777777" w:rsidTr="00400B8C">
        <w:trPr>
          <w:trHeight w:val="375"/>
        </w:trPr>
        <w:tc>
          <w:tcPr>
            <w:tcW w:w="917" w:type="dxa"/>
            <w:vMerge/>
            <w:tcBorders>
              <w:top w:val="nil"/>
              <w:left w:val="single" w:sz="4" w:space="0" w:color="auto"/>
              <w:bottom w:val="single" w:sz="4" w:space="0" w:color="000000"/>
              <w:right w:val="single" w:sz="4" w:space="0" w:color="auto"/>
            </w:tcBorders>
            <w:vAlign w:val="center"/>
            <w:hideMark/>
          </w:tcPr>
          <w:p w14:paraId="21139030"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068F46E6"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419FA7A4"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Другие источники</w:t>
            </w:r>
          </w:p>
        </w:tc>
        <w:tc>
          <w:tcPr>
            <w:tcW w:w="1843" w:type="dxa"/>
            <w:tcBorders>
              <w:top w:val="nil"/>
              <w:left w:val="nil"/>
              <w:bottom w:val="single" w:sz="4" w:space="0" w:color="auto"/>
              <w:right w:val="single" w:sz="4" w:space="0" w:color="auto"/>
            </w:tcBorders>
            <w:shd w:val="clear" w:color="auto" w:fill="auto"/>
            <w:vAlign w:val="center"/>
            <w:hideMark/>
          </w:tcPr>
          <w:p w14:paraId="24EF205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2 200 000,00</w:t>
            </w:r>
          </w:p>
        </w:tc>
        <w:tc>
          <w:tcPr>
            <w:tcW w:w="1984" w:type="dxa"/>
            <w:tcBorders>
              <w:top w:val="nil"/>
              <w:left w:val="nil"/>
              <w:bottom w:val="single" w:sz="4" w:space="0" w:color="auto"/>
              <w:right w:val="single" w:sz="4" w:space="0" w:color="auto"/>
            </w:tcBorders>
            <w:shd w:val="clear" w:color="auto" w:fill="auto"/>
            <w:vAlign w:val="center"/>
            <w:hideMark/>
          </w:tcPr>
          <w:p w14:paraId="04B944D7"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5292904C"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5BB6832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3D3782C"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6154088D" w14:textId="77777777" w:rsidTr="00400B8C">
        <w:trPr>
          <w:trHeight w:val="375"/>
        </w:trPr>
        <w:tc>
          <w:tcPr>
            <w:tcW w:w="9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31EB10" w14:textId="77777777" w:rsidR="00400B8C" w:rsidRPr="00400B8C" w:rsidRDefault="00400B8C" w:rsidP="00400B8C">
            <w:pPr>
              <w:spacing w:after="0"/>
              <w:jc w:val="center"/>
              <w:rPr>
                <w:rFonts w:ascii="Times New Roman" w:hAnsi="Times New Roman"/>
                <w:sz w:val="20"/>
                <w:szCs w:val="28"/>
              </w:rPr>
            </w:pPr>
            <w:r w:rsidRPr="00400B8C">
              <w:rPr>
                <w:rFonts w:ascii="Times New Roman" w:hAnsi="Times New Roman"/>
                <w:sz w:val="20"/>
                <w:szCs w:val="28"/>
              </w:rPr>
              <w:t>1.6</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14:paraId="1713CD09"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 xml:space="preserve">Мероприятие №6. Предоставление субсидии на поддержку развития </w:t>
            </w:r>
            <w:r w:rsidRPr="00400B8C">
              <w:rPr>
                <w:rFonts w:ascii="Times New Roman" w:hAnsi="Times New Roman"/>
                <w:sz w:val="20"/>
                <w:szCs w:val="28"/>
              </w:rPr>
              <w:lastRenderedPageBreak/>
              <w:t>школьного и молодежного инициативного бюджетирования в сфере образования.</w:t>
            </w:r>
          </w:p>
        </w:tc>
        <w:tc>
          <w:tcPr>
            <w:tcW w:w="2835" w:type="dxa"/>
            <w:tcBorders>
              <w:top w:val="nil"/>
              <w:left w:val="nil"/>
              <w:bottom w:val="single" w:sz="4" w:space="0" w:color="auto"/>
              <w:right w:val="single" w:sz="4" w:space="0" w:color="auto"/>
            </w:tcBorders>
            <w:shd w:val="clear" w:color="auto" w:fill="auto"/>
            <w:noWrap/>
            <w:vAlign w:val="center"/>
            <w:hideMark/>
          </w:tcPr>
          <w:p w14:paraId="6DAD8E6F"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lastRenderedPageBreak/>
              <w:t>Всего</w:t>
            </w:r>
          </w:p>
        </w:tc>
        <w:tc>
          <w:tcPr>
            <w:tcW w:w="1843" w:type="dxa"/>
            <w:tcBorders>
              <w:top w:val="nil"/>
              <w:left w:val="nil"/>
              <w:bottom w:val="single" w:sz="4" w:space="0" w:color="auto"/>
              <w:right w:val="single" w:sz="4" w:space="0" w:color="auto"/>
            </w:tcBorders>
            <w:shd w:val="clear" w:color="auto" w:fill="auto"/>
            <w:vAlign w:val="center"/>
            <w:hideMark/>
          </w:tcPr>
          <w:p w14:paraId="363E330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900 000,00</w:t>
            </w:r>
          </w:p>
        </w:tc>
        <w:tc>
          <w:tcPr>
            <w:tcW w:w="1984" w:type="dxa"/>
            <w:tcBorders>
              <w:top w:val="nil"/>
              <w:left w:val="nil"/>
              <w:bottom w:val="single" w:sz="4" w:space="0" w:color="auto"/>
              <w:right w:val="single" w:sz="4" w:space="0" w:color="auto"/>
            </w:tcBorders>
            <w:shd w:val="clear" w:color="auto" w:fill="auto"/>
            <w:vAlign w:val="center"/>
            <w:hideMark/>
          </w:tcPr>
          <w:p w14:paraId="0B398E4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3A152798"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589CC337"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10F9FC62"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765645E1" w14:textId="77777777" w:rsidTr="00400B8C">
        <w:trPr>
          <w:trHeight w:val="375"/>
        </w:trPr>
        <w:tc>
          <w:tcPr>
            <w:tcW w:w="917" w:type="dxa"/>
            <w:vMerge/>
            <w:tcBorders>
              <w:top w:val="nil"/>
              <w:left w:val="single" w:sz="4" w:space="0" w:color="auto"/>
              <w:bottom w:val="single" w:sz="4" w:space="0" w:color="000000"/>
              <w:right w:val="single" w:sz="4" w:space="0" w:color="auto"/>
            </w:tcBorders>
            <w:vAlign w:val="center"/>
            <w:hideMark/>
          </w:tcPr>
          <w:p w14:paraId="6FD8F7F7"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71ADAA66"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2E6F0C02"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752C736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45552079"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6DCB8FCE"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3558C779"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29E94DB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3D8B0831" w14:textId="77777777" w:rsidTr="00400B8C">
        <w:trPr>
          <w:trHeight w:val="375"/>
        </w:trPr>
        <w:tc>
          <w:tcPr>
            <w:tcW w:w="917" w:type="dxa"/>
            <w:vMerge/>
            <w:tcBorders>
              <w:top w:val="nil"/>
              <w:left w:val="single" w:sz="4" w:space="0" w:color="auto"/>
              <w:bottom w:val="single" w:sz="4" w:space="0" w:color="000000"/>
              <w:right w:val="single" w:sz="4" w:space="0" w:color="auto"/>
            </w:tcBorders>
            <w:vAlign w:val="center"/>
            <w:hideMark/>
          </w:tcPr>
          <w:p w14:paraId="66C3CCFC"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009BD051"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7493750F"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Государственный бюджет РС(Я)</w:t>
            </w:r>
          </w:p>
        </w:tc>
        <w:tc>
          <w:tcPr>
            <w:tcW w:w="1843" w:type="dxa"/>
            <w:tcBorders>
              <w:top w:val="nil"/>
              <w:left w:val="nil"/>
              <w:bottom w:val="single" w:sz="4" w:space="0" w:color="auto"/>
              <w:right w:val="single" w:sz="4" w:space="0" w:color="auto"/>
            </w:tcBorders>
            <w:shd w:val="clear" w:color="auto" w:fill="auto"/>
            <w:vAlign w:val="center"/>
            <w:hideMark/>
          </w:tcPr>
          <w:p w14:paraId="57FEC526"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900 000,00</w:t>
            </w:r>
          </w:p>
        </w:tc>
        <w:tc>
          <w:tcPr>
            <w:tcW w:w="1984" w:type="dxa"/>
            <w:tcBorders>
              <w:top w:val="nil"/>
              <w:left w:val="nil"/>
              <w:bottom w:val="single" w:sz="4" w:space="0" w:color="auto"/>
              <w:right w:val="single" w:sz="4" w:space="0" w:color="auto"/>
            </w:tcBorders>
            <w:shd w:val="clear" w:color="auto" w:fill="auto"/>
            <w:vAlign w:val="center"/>
            <w:hideMark/>
          </w:tcPr>
          <w:p w14:paraId="63DE1C3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5AEC7863"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3CD36015"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1419D19C"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0BF4855B" w14:textId="77777777" w:rsidTr="00400B8C">
        <w:trPr>
          <w:trHeight w:val="375"/>
        </w:trPr>
        <w:tc>
          <w:tcPr>
            <w:tcW w:w="917" w:type="dxa"/>
            <w:vMerge/>
            <w:tcBorders>
              <w:top w:val="nil"/>
              <w:left w:val="single" w:sz="4" w:space="0" w:color="auto"/>
              <w:bottom w:val="single" w:sz="4" w:space="0" w:color="000000"/>
              <w:right w:val="single" w:sz="4" w:space="0" w:color="auto"/>
            </w:tcBorders>
            <w:vAlign w:val="center"/>
            <w:hideMark/>
          </w:tcPr>
          <w:p w14:paraId="19C61453"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5F06636E"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13216468" w14:textId="362967A9" w:rsidR="00400B8C" w:rsidRPr="00400B8C" w:rsidRDefault="00D352CA" w:rsidP="00400B8C">
            <w:pPr>
              <w:spacing w:after="0"/>
              <w:rPr>
                <w:rFonts w:ascii="Times New Roman" w:hAnsi="Times New Roman"/>
                <w:sz w:val="20"/>
                <w:szCs w:val="28"/>
              </w:rPr>
            </w:pPr>
            <w:r>
              <w:rPr>
                <w:rFonts w:ascii="Times New Roman" w:hAnsi="Times New Roman"/>
                <w:sz w:val="20"/>
                <w:szCs w:val="28"/>
              </w:rPr>
              <w:t>Бюджет МР</w:t>
            </w:r>
            <w:r w:rsidR="00400B8C" w:rsidRPr="00400B8C">
              <w:rPr>
                <w:rFonts w:ascii="Times New Roman" w:hAnsi="Times New Roman"/>
                <w:sz w:val="20"/>
                <w:szCs w:val="28"/>
              </w:rPr>
              <w:t xml:space="preserve"> "Мирнинский район"</w:t>
            </w:r>
            <w:r>
              <w:rPr>
                <w:rFonts w:ascii="Times New Roman" w:hAnsi="Times New Roman"/>
                <w:sz w:val="20"/>
                <w:szCs w:val="28"/>
              </w:rPr>
              <w:t xml:space="preserve"> РС(Я)</w:t>
            </w:r>
          </w:p>
        </w:tc>
        <w:tc>
          <w:tcPr>
            <w:tcW w:w="1843" w:type="dxa"/>
            <w:tcBorders>
              <w:top w:val="nil"/>
              <w:left w:val="nil"/>
              <w:bottom w:val="single" w:sz="4" w:space="0" w:color="auto"/>
              <w:right w:val="single" w:sz="4" w:space="0" w:color="auto"/>
            </w:tcBorders>
            <w:shd w:val="clear" w:color="auto" w:fill="auto"/>
            <w:vAlign w:val="center"/>
            <w:hideMark/>
          </w:tcPr>
          <w:p w14:paraId="03159D69"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6F447E63"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31B1937B"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473954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6133669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6A635CF4" w14:textId="77777777" w:rsidTr="00400B8C">
        <w:trPr>
          <w:trHeight w:val="375"/>
        </w:trPr>
        <w:tc>
          <w:tcPr>
            <w:tcW w:w="917" w:type="dxa"/>
            <w:vMerge/>
            <w:tcBorders>
              <w:top w:val="nil"/>
              <w:left w:val="single" w:sz="4" w:space="0" w:color="auto"/>
              <w:bottom w:val="single" w:sz="4" w:space="0" w:color="000000"/>
              <w:right w:val="single" w:sz="4" w:space="0" w:color="auto"/>
            </w:tcBorders>
            <w:vAlign w:val="center"/>
            <w:hideMark/>
          </w:tcPr>
          <w:p w14:paraId="3EACB240"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023F11F4"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48A062CE"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Другие источники</w:t>
            </w:r>
          </w:p>
        </w:tc>
        <w:tc>
          <w:tcPr>
            <w:tcW w:w="1843" w:type="dxa"/>
            <w:tcBorders>
              <w:top w:val="nil"/>
              <w:left w:val="nil"/>
              <w:bottom w:val="single" w:sz="4" w:space="0" w:color="auto"/>
              <w:right w:val="single" w:sz="4" w:space="0" w:color="auto"/>
            </w:tcBorders>
            <w:shd w:val="clear" w:color="auto" w:fill="auto"/>
            <w:vAlign w:val="center"/>
            <w:hideMark/>
          </w:tcPr>
          <w:p w14:paraId="4BFB5646"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04299952"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AEB82C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8040725"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5D92F8E5"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5C643453" w14:textId="77777777" w:rsidTr="00400B8C">
        <w:trPr>
          <w:trHeight w:val="495"/>
        </w:trPr>
        <w:tc>
          <w:tcPr>
            <w:tcW w:w="1558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0F1EED6" w14:textId="77777777" w:rsidR="00400B8C" w:rsidRPr="00400B8C" w:rsidRDefault="00400B8C" w:rsidP="00400B8C">
            <w:pPr>
              <w:spacing w:after="0"/>
              <w:jc w:val="center"/>
              <w:rPr>
                <w:rFonts w:ascii="Times New Roman" w:hAnsi="Times New Roman"/>
                <w:b/>
                <w:bCs/>
                <w:sz w:val="20"/>
                <w:szCs w:val="28"/>
              </w:rPr>
            </w:pPr>
            <w:r w:rsidRPr="00400B8C">
              <w:rPr>
                <w:rFonts w:ascii="Times New Roman" w:hAnsi="Times New Roman"/>
                <w:b/>
                <w:bCs/>
                <w:sz w:val="20"/>
                <w:szCs w:val="28"/>
              </w:rPr>
              <w:t>Задача 2. Совершенствование системы профессионального развития, привлечение и стимулирование педагогических работников для повышения качества образования</w:t>
            </w:r>
          </w:p>
        </w:tc>
      </w:tr>
      <w:tr w:rsidR="00400B8C" w:rsidRPr="00400B8C" w14:paraId="118E304D" w14:textId="77777777" w:rsidTr="00400B8C">
        <w:trPr>
          <w:trHeight w:val="495"/>
        </w:trPr>
        <w:tc>
          <w:tcPr>
            <w:tcW w:w="917" w:type="dxa"/>
            <w:vMerge w:val="restart"/>
            <w:tcBorders>
              <w:top w:val="nil"/>
              <w:left w:val="single" w:sz="4" w:space="0" w:color="auto"/>
              <w:bottom w:val="single" w:sz="4" w:space="0" w:color="000000"/>
              <w:right w:val="single" w:sz="4" w:space="0" w:color="auto"/>
            </w:tcBorders>
            <w:shd w:val="clear" w:color="auto" w:fill="auto"/>
            <w:vAlign w:val="center"/>
            <w:hideMark/>
          </w:tcPr>
          <w:p w14:paraId="0B3830EB" w14:textId="77777777" w:rsidR="00400B8C" w:rsidRPr="00400B8C" w:rsidRDefault="00400B8C" w:rsidP="00400B8C">
            <w:pPr>
              <w:spacing w:after="0"/>
              <w:jc w:val="center"/>
              <w:rPr>
                <w:rFonts w:ascii="Times New Roman" w:hAnsi="Times New Roman"/>
                <w:sz w:val="20"/>
                <w:szCs w:val="28"/>
              </w:rPr>
            </w:pPr>
            <w:r w:rsidRPr="00400B8C">
              <w:rPr>
                <w:rFonts w:ascii="Times New Roman" w:hAnsi="Times New Roman"/>
                <w:sz w:val="20"/>
                <w:szCs w:val="28"/>
              </w:rPr>
              <w:t>2.1</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14:paraId="05B9615F" w14:textId="77777777" w:rsidR="00400B8C" w:rsidRPr="00400B8C" w:rsidRDefault="00400B8C" w:rsidP="00400B8C">
            <w:pPr>
              <w:spacing w:after="0"/>
              <w:rPr>
                <w:rFonts w:ascii="Times New Roman" w:hAnsi="Times New Roman"/>
                <w:color w:val="000000"/>
                <w:sz w:val="20"/>
                <w:szCs w:val="28"/>
              </w:rPr>
            </w:pPr>
            <w:r w:rsidRPr="00400B8C">
              <w:rPr>
                <w:rFonts w:ascii="Times New Roman" w:hAnsi="Times New Roman"/>
                <w:color w:val="000000"/>
                <w:sz w:val="20"/>
                <w:szCs w:val="28"/>
              </w:rPr>
              <w:t>Мероприятие № 1. Совершенствование системы подготовки и переподготовки руководящих и педагогических кадров для достижения нового качества образования</w:t>
            </w:r>
          </w:p>
        </w:tc>
        <w:tc>
          <w:tcPr>
            <w:tcW w:w="2835" w:type="dxa"/>
            <w:tcBorders>
              <w:top w:val="nil"/>
              <w:left w:val="nil"/>
              <w:bottom w:val="single" w:sz="4" w:space="0" w:color="auto"/>
              <w:right w:val="single" w:sz="4" w:space="0" w:color="auto"/>
            </w:tcBorders>
            <w:shd w:val="clear" w:color="auto" w:fill="auto"/>
            <w:noWrap/>
            <w:vAlign w:val="center"/>
            <w:hideMark/>
          </w:tcPr>
          <w:p w14:paraId="33D91D41"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Всего</w:t>
            </w:r>
          </w:p>
        </w:tc>
        <w:tc>
          <w:tcPr>
            <w:tcW w:w="1843" w:type="dxa"/>
            <w:tcBorders>
              <w:top w:val="nil"/>
              <w:left w:val="nil"/>
              <w:bottom w:val="single" w:sz="4" w:space="0" w:color="auto"/>
              <w:right w:val="single" w:sz="4" w:space="0" w:color="auto"/>
            </w:tcBorders>
            <w:shd w:val="clear" w:color="auto" w:fill="auto"/>
            <w:vAlign w:val="center"/>
            <w:hideMark/>
          </w:tcPr>
          <w:p w14:paraId="2B4412BE"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6D8FCB7A"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07DF9F6"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3BEB28E9"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78D449E"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4EC1DC0D" w14:textId="77777777" w:rsidTr="00400B8C">
        <w:trPr>
          <w:trHeight w:val="495"/>
        </w:trPr>
        <w:tc>
          <w:tcPr>
            <w:tcW w:w="917" w:type="dxa"/>
            <w:vMerge/>
            <w:tcBorders>
              <w:top w:val="nil"/>
              <w:left w:val="single" w:sz="4" w:space="0" w:color="auto"/>
              <w:bottom w:val="single" w:sz="4" w:space="0" w:color="000000"/>
              <w:right w:val="single" w:sz="4" w:space="0" w:color="auto"/>
            </w:tcBorders>
            <w:vAlign w:val="center"/>
            <w:hideMark/>
          </w:tcPr>
          <w:p w14:paraId="16DFB7B7"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1F97B4BC" w14:textId="77777777" w:rsidR="00400B8C" w:rsidRPr="00400B8C" w:rsidRDefault="00400B8C" w:rsidP="00400B8C">
            <w:pPr>
              <w:spacing w:after="0"/>
              <w:rPr>
                <w:rFonts w:ascii="Times New Roman" w:hAnsi="Times New Roman"/>
                <w:color w:val="000000"/>
                <w:sz w:val="20"/>
                <w:szCs w:val="28"/>
              </w:rPr>
            </w:pPr>
          </w:p>
        </w:tc>
        <w:tc>
          <w:tcPr>
            <w:tcW w:w="2835" w:type="dxa"/>
            <w:tcBorders>
              <w:top w:val="nil"/>
              <w:left w:val="nil"/>
              <w:bottom w:val="single" w:sz="4" w:space="0" w:color="auto"/>
              <w:right w:val="single" w:sz="4" w:space="0" w:color="auto"/>
            </w:tcBorders>
            <w:shd w:val="clear" w:color="auto" w:fill="auto"/>
            <w:vAlign w:val="center"/>
            <w:hideMark/>
          </w:tcPr>
          <w:p w14:paraId="19FD4E31" w14:textId="77777777" w:rsidR="00400B8C" w:rsidRPr="00400B8C" w:rsidRDefault="00400B8C" w:rsidP="00400B8C">
            <w:pPr>
              <w:spacing w:after="0"/>
              <w:rPr>
                <w:rFonts w:ascii="Times New Roman" w:hAnsi="Times New Roman"/>
                <w:color w:val="000000"/>
                <w:sz w:val="20"/>
                <w:szCs w:val="28"/>
              </w:rPr>
            </w:pPr>
            <w:r w:rsidRPr="00400B8C">
              <w:rPr>
                <w:rFonts w:ascii="Times New Roman" w:hAnsi="Times New Roman"/>
                <w:color w:val="000000"/>
                <w:sz w:val="20"/>
                <w:szCs w:val="28"/>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25AD62A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07AD7024"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23B3CAA7"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3723DA3"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10B36F4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055DE108" w14:textId="77777777" w:rsidTr="00400B8C">
        <w:trPr>
          <w:trHeight w:val="495"/>
        </w:trPr>
        <w:tc>
          <w:tcPr>
            <w:tcW w:w="917" w:type="dxa"/>
            <w:vMerge/>
            <w:tcBorders>
              <w:top w:val="nil"/>
              <w:left w:val="single" w:sz="4" w:space="0" w:color="auto"/>
              <w:bottom w:val="single" w:sz="4" w:space="0" w:color="000000"/>
              <w:right w:val="single" w:sz="4" w:space="0" w:color="auto"/>
            </w:tcBorders>
            <w:vAlign w:val="center"/>
            <w:hideMark/>
          </w:tcPr>
          <w:p w14:paraId="7E23BAF5"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3BC839D9" w14:textId="77777777" w:rsidR="00400B8C" w:rsidRPr="00400B8C" w:rsidRDefault="00400B8C" w:rsidP="00400B8C">
            <w:pPr>
              <w:spacing w:after="0"/>
              <w:rPr>
                <w:rFonts w:ascii="Times New Roman" w:hAnsi="Times New Roman"/>
                <w:color w:val="000000"/>
                <w:sz w:val="20"/>
                <w:szCs w:val="28"/>
              </w:rPr>
            </w:pPr>
          </w:p>
        </w:tc>
        <w:tc>
          <w:tcPr>
            <w:tcW w:w="2835" w:type="dxa"/>
            <w:tcBorders>
              <w:top w:val="nil"/>
              <w:left w:val="nil"/>
              <w:bottom w:val="single" w:sz="4" w:space="0" w:color="auto"/>
              <w:right w:val="single" w:sz="4" w:space="0" w:color="auto"/>
            </w:tcBorders>
            <w:shd w:val="clear" w:color="auto" w:fill="auto"/>
            <w:vAlign w:val="center"/>
            <w:hideMark/>
          </w:tcPr>
          <w:p w14:paraId="0B600297" w14:textId="77777777" w:rsidR="00400B8C" w:rsidRPr="00400B8C" w:rsidRDefault="00400B8C" w:rsidP="00400B8C">
            <w:pPr>
              <w:spacing w:after="0"/>
              <w:rPr>
                <w:rFonts w:ascii="Times New Roman" w:hAnsi="Times New Roman"/>
                <w:color w:val="000000"/>
                <w:sz w:val="20"/>
                <w:szCs w:val="28"/>
              </w:rPr>
            </w:pPr>
            <w:r w:rsidRPr="00400B8C">
              <w:rPr>
                <w:rFonts w:ascii="Times New Roman" w:hAnsi="Times New Roman"/>
                <w:color w:val="000000"/>
                <w:sz w:val="20"/>
                <w:szCs w:val="28"/>
              </w:rPr>
              <w:t>Государственный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7D501CA4"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0567ABDA"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75388FC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15F1A1D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71DB4E75"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6E3799B2" w14:textId="77777777" w:rsidTr="00400B8C">
        <w:trPr>
          <w:trHeight w:val="495"/>
        </w:trPr>
        <w:tc>
          <w:tcPr>
            <w:tcW w:w="917" w:type="dxa"/>
            <w:vMerge/>
            <w:tcBorders>
              <w:top w:val="nil"/>
              <w:left w:val="single" w:sz="4" w:space="0" w:color="auto"/>
              <w:bottom w:val="single" w:sz="4" w:space="0" w:color="000000"/>
              <w:right w:val="single" w:sz="4" w:space="0" w:color="auto"/>
            </w:tcBorders>
            <w:vAlign w:val="center"/>
            <w:hideMark/>
          </w:tcPr>
          <w:p w14:paraId="7D8EB390"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668B9C56" w14:textId="77777777" w:rsidR="00400B8C" w:rsidRPr="00400B8C" w:rsidRDefault="00400B8C" w:rsidP="00400B8C">
            <w:pPr>
              <w:spacing w:after="0"/>
              <w:rPr>
                <w:rFonts w:ascii="Times New Roman" w:hAnsi="Times New Roman"/>
                <w:color w:val="000000"/>
                <w:sz w:val="20"/>
                <w:szCs w:val="28"/>
              </w:rPr>
            </w:pPr>
          </w:p>
        </w:tc>
        <w:tc>
          <w:tcPr>
            <w:tcW w:w="2835" w:type="dxa"/>
            <w:tcBorders>
              <w:top w:val="nil"/>
              <w:left w:val="nil"/>
              <w:bottom w:val="single" w:sz="4" w:space="0" w:color="auto"/>
              <w:right w:val="single" w:sz="4" w:space="0" w:color="auto"/>
            </w:tcBorders>
            <w:shd w:val="clear" w:color="auto" w:fill="auto"/>
            <w:vAlign w:val="center"/>
            <w:hideMark/>
          </w:tcPr>
          <w:p w14:paraId="14F9875B" w14:textId="11DFA2B8" w:rsidR="00400B8C" w:rsidRPr="00400B8C" w:rsidRDefault="00D352CA" w:rsidP="00400B8C">
            <w:pPr>
              <w:spacing w:after="0"/>
              <w:rPr>
                <w:rFonts w:ascii="Times New Roman" w:hAnsi="Times New Roman"/>
                <w:color w:val="000000"/>
                <w:sz w:val="20"/>
                <w:szCs w:val="28"/>
              </w:rPr>
            </w:pPr>
            <w:r>
              <w:rPr>
                <w:rFonts w:ascii="Times New Roman" w:hAnsi="Times New Roman"/>
                <w:color w:val="000000"/>
                <w:sz w:val="20"/>
                <w:szCs w:val="28"/>
              </w:rPr>
              <w:t>бюджет МР</w:t>
            </w:r>
            <w:r w:rsidR="00400B8C" w:rsidRPr="00400B8C">
              <w:rPr>
                <w:rFonts w:ascii="Times New Roman" w:hAnsi="Times New Roman"/>
                <w:color w:val="000000"/>
                <w:sz w:val="20"/>
                <w:szCs w:val="28"/>
              </w:rPr>
              <w:t xml:space="preserve"> "Мирнинский район"</w:t>
            </w:r>
            <w:r>
              <w:rPr>
                <w:rFonts w:ascii="Times New Roman" w:hAnsi="Times New Roman"/>
                <w:color w:val="000000"/>
                <w:sz w:val="20"/>
                <w:szCs w:val="28"/>
              </w:rPr>
              <w:t xml:space="preserve"> РС(Я)</w:t>
            </w:r>
          </w:p>
        </w:tc>
        <w:tc>
          <w:tcPr>
            <w:tcW w:w="1843" w:type="dxa"/>
            <w:tcBorders>
              <w:top w:val="nil"/>
              <w:left w:val="nil"/>
              <w:bottom w:val="single" w:sz="4" w:space="0" w:color="auto"/>
              <w:right w:val="single" w:sz="4" w:space="0" w:color="auto"/>
            </w:tcBorders>
            <w:shd w:val="clear" w:color="auto" w:fill="auto"/>
            <w:vAlign w:val="center"/>
            <w:hideMark/>
          </w:tcPr>
          <w:p w14:paraId="43CA680E"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4706AB3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65E242E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342E6CEB"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74153FA5"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44BAC6C3" w14:textId="77777777" w:rsidTr="00400B8C">
        <w:trPr>
          <w:trHeight w:val="495"/>
        </w:trPr>
        <w:tc>
          <w:tcPr>
            <w:tcW w:w="917" w:type="dxa"/>
            <w:vMerge/>
            <w:tcBorders>
              <w:top w:val="nil"/>
              <w:left w:val="single" w:sz="4" w:space="0" w:color="auto"/>
              <w:bottom w:val="single" w:sz="4" w:space="0" w:color="000000"/>
              <w:right w:val="single" w:sz="4" w:space="0" w:color="auto"/>
            </w:tcBorders>
            <w:vAlign w:val="center"/>
            <w:hideMark/>
          </w:tcPr>
          <w:p w14:paraId="66102C23"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157A18E7" w14:textId="77777777" w:rsidR="00400B8C" w:rsidRPr="00400B8C" w:rsidRDefault="00400B8C" w:rsidP="00400B8C">
            <w:pPr>
              <w:spacing w:after="0"/>
              <w:rPr>
                <w:rFonts w:ascii="Times New Roman" w:hAnsi="Times New Roman"/>
                <w:color w:val="000000"/>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081A15C3"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Другие источники</w:t>
            </w:r>
          </w:p>
        </w:tc>
        <w:tc>
          <w:tcPr>
            <w:tcW w:w="1843" w:type="dxa"/>
            <w:tcBorders>
              <w:top w:val="nil"/>
              <w:left w:val="nil"/>
              <w:bottom w:val="single" w:sz="4" w:space="0" w:color="auto"/>
              <w:right w:val="single" w:sz="4" w:space="0" w:color="auto"/>
            </w:tcBorders>
            <w:shd w:val="clear" w:color="auto" w:fill="auto"/>
            <w:vAlign w:val="center"/>
            <w:hideMark/>
          </w:tcPr>
          <w:p w14:paraId="6BC18406"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79F2BE2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7075042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542E2CDB"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A7BA6C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1E35FDA0" w14:textId="77777777" w:rsidTr="00400B8C">
        <w:trPr>
          <w:trHeight w:val="495"/>
        </w:trPr>
        <w:tc>
          <w:tcPr>
            <w:tcW w:w="917" w:type="dxa"/>
            <w:vMerge w:val="restart"/>
            <w:tcBorders>
              <w:top w:val="nil"/>
              <w:left w:val="single" w:sz="4" w:space="0" w:color="auto"/>
              <w:bottom w:val="single" w:sz="4" w:space="0" w:color="000000"/>
              <w:right w:val="single" w:sz="4" w:space="0" w:color="auto"/>
            </w:tcBorders>
            <w:shd w:val="clear" w:color="auto" w:fill="auto"/>
            <w:vAlign w:val="center"/>
            <w:hideMark/>
          </w:tcPr>
          <w:p w14:paraId="4C67FAD6" w14:textId="77777777" w:rsidR="00400B8C" w:rsidRPr="00400B8C" w:rsidRDefault="00400B8C" w:rsidP="00400B8C">
            <w:pPr>
              <w:spacing w:after="0"/>
              <w:jc w:val="center"/>
              <w:rPr>
                <w:rFonts w:ascii="Times New Roman" w:hAnsi="Times New Roman"/>
                <w:sz w:val="20"/>
                <w:szCs w:val="28"/>
              </w:rPr>
            </w:pPr>
            <w:r w:rsidRPr="00400B8C">
              <w:rPr>
                <w:rFonts w:ascii="Times New Roman" w:hAnsi="Times New Roman"/>
                <w:sz w:val="20"/>
                <w:szCs w:val="28"/>
              </w:rPr>
              <w:t>2.2</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14:paraId="4C0EAEF8" w14:textId="77777777" w:rsidR="00400B8C" w:rsidRPr="00400B8C" w:rsidRDefault="00400B8C" w:rsidP="00400B8C">
            <w:pPr>
              <w:spacing w:after="0"/>
              <w:rPr>
                <w:rFonts w:ascii="Times New Roman" w:hAnsi="Times New Roman"/>
                <w:color w:val="000000"/>
                <w:sz w:val="20"/>
                <w:szCs w:val="28"/>
              </w:rPr>
            </w:pPr>
            <w:r w:rsidRPr="00400B8C">
              <w:rPr>
                <w:rFonts w:ascii="Times New Roman" w:hAnsi="Times New Roman"/>
                <w:color w:val="000000"/>
                <w:sz w:val="20"/>
                <w:szCs w:val="28"/>
              </w:rPr>
              <w:t>Мероприятие № 2. Стимулирование профессиональной деятельности педагогических и управленческих кадров системы образования, поддержка молодых учителей и ветеранов педагогического труда</w:t>
            </w:r>
          </w:p>
        </w:tc>
        <w:tc>
          <w:tcPr>
            <w:tcW w:w="2835" w:type="dxa"/>
            <w:tcBorders>
              <w:top w:val="nil"/>
              <w:left w:val="nil"/>
              <w:bottom w:val="single" w:sz="4" w:space="0" w:color="auto"/>
              <w:right w:val="single" w:sz="4" w:space="0" w:color="auto"/>
            </w:tcBorders>
            <w:shd w:val="clear" w:color="auto" w:fill="auto"/>
            <w:noWrap/>
            <w:vAlign w:val="center"/>
            <w:hideMark/>
          </w:tcPr>
          <w:p w14:paraId="6A5B4804"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Всего</w:t>
            </w:r>
          </w:p>
        </w:tc>
        <w:tc>
          <w:tcPr>
            <w:tcW w:w="1843" w:type="dxa"/>
            <w:tcBorders>
              <w:top w:val="nil"/>
              <w:left w:val="nil"/>
              <w:bottom w:val="single" w:sz="4" w:space="0" w:color="auto"/>
              <w:right w:val="single" w:sz="4" w:space="0" w:color="auto"/>
            </w:tcBorders>
            <w:shd w:val="clear" w:color="auto" w:fill="auto"/>
            <w:vAlign w:val="center"/>
            <w:hideMark/>
          </w:tcPr>
          <w:p w14:paraId="4AE6BF2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11413FF9"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F3FFB64"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249BED3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CE73DAE"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43076E0A" w14:textId="77777777" w:rsidTr="00400B8C">
        <w:trPr>
          <w:trHeight w:val="495"/>
        </w:trPr>
        <w:tc>
          <w:tcPr>
            <w:tcW w:w="917" w:type="dxa"/>
            <w:vMerge/>
            <w:tcBorders>
              <w:top w:val="nil"/>
              <w:left w:val="single" w:sz="4" w:space="0" w:color="auto"/>
              <w:bottom w:val="single" w:sz="4" w:space="0" w:color="000000"/>
              <w:right w:val="single" w:sz="4" w:space="0" w:color="auto"/>
            </w:tcBorders>
            <w:vAlign w:val="center"/>
            <w:hideMark/>
          </w:tcPr>
          <w:p w14:paraId="184FAC8F"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439B9DBA" w14:textId="77777777" w:rsidR="00400B8C" w:rsidRPr="00400B8C" w:rsidRDefault="00400B8C" w:rsidP="00400B8C">
            <w:pPr>
              <w:spacing w:after="0"/>
              <w:rPr>
                <w:rFonts w:ascii="Times New Roman" w:hAnsi="Times New Roman"/>
                <w:color w:val="000000"/>
                <w:sz w:val="20"/>
                <w:szCs w:val="28"/>
              </w:rPr>
            </w:pPr>
          </w:p>
        </w:tc>
        <w:tc>
          <w:tcPr>
            <w:tcW w:w="2835" w:type="dxa"/>
            <w:tcBorders>
              <w:top w:val="nil"/>
              <w:left w:val="nil"/>
              <w:bottom w:val="single" w:sz="4" w:space="0" w:color="auto"/>
              <w:right w:val="single" w:sz="4" w:space="0" w:color="auto"/>
            </w:tcBorders>
            <w:shd w:val="clear" w:color="auto" w:fill="auto"/>
            <w:vAlign w:val="center"/>
            <w:hideMark/>
          </w:tcPr>
          <w:p w14:paraId="43FEAFC1" w14:textId="77777777" w:rsidR="00400B8C" w:rsidRPr="00400B8C" w:rsidRDefault="00400B8C" w:rsidP="00400B8C">
            <w:pPr>
              <w:spacing w:after="0"/>
              <w:rPr>
                <w:rFonts w:ascii="Times New Roman" w:hAnsi="Times New Roman"/>
                <w:color w:val="000000"/>
                <w:sz w:val="20"/>
                <w:szCs w:val="28"/>
              </w:rPr>
            </w:pPr>
            <w:r w:rsidRPr="00400B8C">
              <w:rPr>
                <w:rFonts w:ascii="Times New Roman" w:hAnsi="Times New Roman"/>
                <w:color w:val="000000"/>
                <w:sz w:val="20"/>
                <w:szCs w:val="28"/>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1CA94805"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253CB78B"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255A0D2A"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AB7CA8B"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7E1F882"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5AB7CA40" w14:textId="77777777" w:rsidTr="00400B8C">
        <w:trPr>
          <w:trHeight w:val="495"/>
        </w:trPr>
        <w:tc>
          <w:tcPr>
            <w:tcW w:w="917" w:type="dxa"/>
            <w:vMerge/>
            <w:tcBorders>
              <w:top w:val="nil"/>
              <w:left w:val="single" w:sz="4" w:space="0" w:color="auto"/>
              <w:bottom w:val="single" w:sz="4" w:space="0" w:color="000000"/>
              <w:right w:val="single" w:sz="4" w:space="0" w:color="auto"/>
            </w:tcBorders>
            <w:vAlign w:val="center"/>
            <w:hideMark/>
          </w:tcPr>
          <w:p w14:paraId="0F15552B"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40711CCD" w14:textId="77777777" w:rsidR="00400B8C" w:rsidRPr="00400B8C" w:rsidRDefault="00400B8C" w:rsidP="00400B8C">
            <w:pPr>
              <w:spacing w:after="0"/>
              <w:rPr>
                <w:rFonts w:ascii="Times New Roman" w:hAnsi="Times New Roman"/>
                <w:color w:val="000000"/>
                <w:sz w:val="20"/>
                <w:szCs w:val="28"/>
              </w:rPr>
            </w:pPr>
          </w:p>
        </w:tc>
        <w:tc>
          <w:tcPr>
            <w:tcW w:w="2835" w:type="dxa"/>
            <w:tcBorders>
              <w:top w:val="nil"/>
              <w:left w:val="nil"/>
              <w:bottom w:val="single" w:sz="4" w:space="0" w:color="auto"/>
              <w:right w:val="single" w:sz="4" w:space="0" w:color="auto"/>
            </w:tcBorders>
            <w:shd w:val="clear" w:color="auto" w:fill="auto"/>
            <w:vAlign w:val="center"/>
            <w:hideMark/>
          </w:tcPr>
          <w:p w14:paraId="4E6AB791" w14:textId="77777777" w:rsidR="00400B8C" w:rsidRPr="00400B8C" w:rsidRDefault="00400B8C" w:rsidP="00400B8C">
            <w:pPr>
              <w:spacing w:after="0"/>
              <w:rPr>
                <w:rFonts w:ascii="Times New Roman" w:hAnsi="Times New Roman"/>
                <w:color w:val="000000"/>
                <w:sz w:val="20"/>
                <w:szCs w:val="28"/>
              </w:rPr>
            </w:pPr>
            <w:r w:rsidRPr="00400B8C">
              <w:rPr>
                <w:rFonts w:ascii="Times New Roman" w:hAnsi="Times New Roman"/>
                <w:color w:val="000000"/>
                <w:sz w:val="20"/>
                <w:szCs w:val="28"/>
              </w:rPr>
              <w:t>Государственный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6F11205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7F13CF86"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360D40F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358306B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7EA6A93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7AF13896" w14:textId="77777777" w:rsidTr="00400B8C">
        <w:trPr>
          <w:trHeight w:val="495"/>
        </w:trPr>
        <w:tc>
          <w:tcPr>
            <w:tcW w:w="917" w:type="dxa"/>
            <w:vMerge/>
            <w:tcBorders>
              <w:top w:val="nil"/>
              <w:left w:val="single" w:sz="4" w:space="0" w:color="auto"/>
              <w:bottom w:val="single" w:sz="4" w:space="0" w:color="000000"/>
              <w:right w:val="single" w:sz="4" w:space="0" w:color="auto"/>
            </w:tcBorders>
            <w:vAlign w:val="center"/>
            <w:hideMark/>
          </w:tcPr>
          <w:p w14:paraId="57D6D689"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67F12514" w14:textId="77777777" w:rsidR="00400B8C" w:rsidRPr="00400B8C" w:rsidRDefault="00400B8C" w:rsidP="00400B8C">
            <w:pPr>
              <w:spacing w:after="0"/>
              <w:rPr>
                <w:rFonts w:ascii="Times New Roman" w:hAnsi="Times New Roman"/>
                <w:color w:val="000000"/>
                <w:sz w:val="20"/>
                <w:szCs w:val="28"/>
              </w:rPr>
            </w:pPr>
          </w:p>
        </w:tc>
        <w:tc>
          <w:tcPr>
            <w:tcW w:w="2835" w:type="dxa"/>
            <w:tcBorders>
              <w:top w:val="nil"/>
              <w:left w:val="nil"/>
              <w:bottom w:val="single" w:sz="4" w:space="0" w:color="auto"/>
              <w:right w:val="single" w:sz="4" w:space="0" w:color="auto"/>
            </w:tcBorders>
            <w:shd w:val="clear" w:color="auto" w:fill="auto"/>
            <w:vAlign w:val="center"/>
            <w:hideMark/>
          </w:tcPr>
          <w:p w14:paraId="29284BE8" w14:textId="3DDE2E53" w:rsidR="00400B8C" w:rsidRPr="00400B8C" w:rsidRDefault="00D352CA" w:rsidP="00400B8C">
            <w:pPr>
              <w:spacing w:after="0"/>
              <w:rPr>
                <w:rFonts w:ascii="Times New Roman" w:hAnsi="Times New Roman"/>
                <w:color w:val="000000"/>
                <w:sz w:val="20"/>
                <w:szCs w:val="28"/>
              </w:rPr>
            </w:pPr>
            <w:r>
              <w:rPr>
                <w:rFonts w:ascii="Times New Roman" w:hAnsi="Times New Roman"/>
                <w:color w:val="000000"/>
                <w:sz w:val="20"/>
                <w:szCs w:val="28"/>
              </w:rPr>
              <w:t>бюджет МР</w:t>
            </w:r>
            <w:r w:rsidR="00400B8C" w:rsidRPr="00400B8C">
              <w:rPr>
                <w:rFonts w:ascii="Times New Roman" w:hAnsi="Times New Roman"/>
                <w:color w:val="000000"/>
                <w:sz w:val="20"/>
                <w:szCs w:val="28"/>
              </w:rPr>
              <w:t xml:space="preserve"> "Мирнинский район"</w:t>
            </w:r>
            <w:r>
              <w:rPr>
                <w:rFonts w:ascii="Times New Roman" w:hAnsi="Times New Roman"/>
                <w:color w:val="000000"/>
                <w:sz w:val="20"/>
                <w:szCs w:val="28"/>
              </w:rPr>
              <w:t xml:space="preserve"> РС(Я)</w:t>
            </w:r>
          </w:p>
        </w:tc>
        <w:tc>
          <w:tcPr>
            <w:tcW w:w="1843" w:type="dxa"/>
            <w:tcBorders>
              <w:top w:val="nil"/>
              <w:left w:val="nil"/>
              <w:bottom w:val="single" w:sz="4" w:space="0" w:color="auto"/>
              <w:right w:val="single" w:sz="4" w:space="0" w:color="auto"/>
            </w:tcBorders>
            <w:shd w:val="clear" w:color="auto" w:fill="auto"/>
            <w:vAlign w:val="center"/>
            <w:hideMark/>
          </w:tcPr>
          <w:p w14:paraId="09F4BC6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0CEB9874"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5444AFE"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67FDDC98"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1104A9C2"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49208C57" w14:textId="77777777" w:rsidTr="00400B8C">
        <w:trPr>
          <w:trHeight w:val="495"/>
        </w:trPr>
        <w:tc>
          <w:tcPr>
            <w:tcW w:w="917" w:type="dxa"/>
            <w:vMerge/>
            <w:tcBorders>
              <w:top w:val="nil"/>
              <w:left w:val="single" w:sz="4" w:space="0" w:color="auto"/>
              <w:bottom w:val="single" w:sz="4" w:space="0" w:color="000000"/>
              <w:right w:val="single" w:sz="4" w:space="0" w:color="auto"/>
            </w:tcBorders>
            <w:vAlign w:val="center"/>
            <w:hideMark/>
          </w:tcPr>
          <w:p w14:paraId="1314CCC7"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2000B28E" w14:textId="77777777" w:rsidR="00400B8C" w:rsidRPr="00400B8C" w:rsidRDefault="00400B8C" w:rsidP="00400B8C">
            <w:pPr>
              <w:spacing w:after="0"/>
              <w:rPr>
                <w:rFonts w:ascii="Times New Roman" w:hAnsi="Times New Roman"/>
                <w:color w:val="000000"/>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55CEB745"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Другие источники</w:t>
            </w:r>
          </w:p>
        </w:tc>
        <w:tc>
          <w:tcPr>
            <w:tcW w:w="1843" w:type="dxa"/>
            <w:tcBorders>
              <w:top w:val="nil"/>
              <w:left w:val="nil"/>
              <w:bottom w:val="single" w:sz="4" w:space="0" w:color="auto"/>
              <w:right w:val="single" w:sz="4" w:space="0" w:color="auto"/>
            </w:tcBorders>
            <w:shd w:val="clear" w:color="auto" w:fill="auto"/>
            <w:vAlign w:val="center"/>
            <w:hideMark/>
          </w:tcPr>
          <w:p w14:paraId="7659A90E"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68B779DE"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61CB162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71EEF6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8D40716"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20D8DB9C" w14:textId="77777777" w:rsidTr="00400B8C">
        <w:trPr>
          <w:trHeight w:val="405"/>
        </w:trPr>
        <w:tc>
          <w:tcPr>
            <w:tcW w:w="9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B4CC09" w14:textId="77777777" w:rsidR="00400B8C" w:rsidRPr="00400B8C" w:rsidRDefault="00400B8C" w:rsidP="00400B8C">
            <w:pPr>
              <w:spacing w:after="0"/>
              <w:jc w:val="center"/>
              <w:rPr>
                <w:rFonts w:ascii="Times New Roman" w:hAnsi="Times New Roman"/>
                <w:sz w:val="20"/>
                <w:szCs w:val="28"/>
              </w:rPr>
            </w:pPr>
            <w:r w:rsidRPr="00400B8C">
              <w:rPr>
                <w:rFonts w:ascii="Times New Roman" w:hAnsi="Times New Roman"/>
                <w:sz w:val="20"/>
                <w:szCs w:val="28"/>
              </w:rPr>
              <w:t>2.3</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14:paraId="3304345C" w14:textId="77777777" w:rsidR="00400B8C" w:rsidRPr="00400B8C" w:rsidRDefault="00400B8C" w:rsidP="00400B8C">
            <w:pPr>
              <w:spacing w:after="0"/>
              <w:rPr>
                <w:rFonts w:ascii="Times New Roman" w:hAnsi="Times New Roman"/>
                <w:color w:val="000000"/>
                <w:sz w:val="20"/>
                <w:szCs w:val="28"/>
              </w:rPr>
            </w:pPr>
            <w:r w:rsidRPr="00400B8C">
              <w:rPr>
                <w:rFonts w:ascii="Times New Roman" w:hAnsi="Times New Roman"/>
                <w:color w:val="000000"/>
                <w:sz w:val="20"/>
                <w:szCs w:val="28"/>
              </w:rPr>
              <w:t>Мероприятие № 4. Привлечение квалифицированных кадров, стимулирование и закрепление кадров на рабочих местах</w:t>
            </w:r>
          </w:p>
        </w:tc>
        <w:tc>
          <w:tcPr>
            <w:tcW w:w="2835" w:type="dxa"/>
            <w:tcBorders>
              <w:top w:val="nil"/>
              <w:left w:val="nil"/>
              <w:bottom w:val="single" w:sz="4" w:space="0" w:color="auto"/>
              <w:right w:val="single" w:sz="4" w:space="0" w:color="auto"/>
            </w:tcBorders>
            <w:shd w:val="clear" w:color="auto" w:fill="auto"/>
            <w:noWrap/>
            <w:vAlign w:val="center"/>
            <w:hideMark/>
          </w:tcPr>
          <w:p w14:paraId="43598504"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Всего</w:t>
            </w:r>
          </w:p>
        </w:tc>
        <w:tc>
          <w:tcPr>
            <w:tcW w:w="1843" w:type="dxa"/>
            <w:tcBorders>
              <w:top w:val="nil"/>
              <w:left w:val="nil"/>
              <w:bottom w:val="single" w:sz="4" w:space="0" w:color="auto"/>
              <w:right w:val="single" w:sz="4" w:space="0" w:color="auto"/>
            </w:tcBorders>
            <w:shd w:val="clear" w:color="auto" w:fill="auto"/>
            <w:vAlign w:val="center"/>
            <w:hideMark/>
          </w:tcPr>
          <w:p w14:paraId="5C50B664"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1 350 000,00</w:t>
            </w:r>
          </w:p>
        </w:tc>
        <w:tc>
          <w:tcPr>
            <w:tcW w:w="1984" w:type="dxa"/>
            <w:tcBorders>
              <w:top w:val="nil"/>
              <w:left w:val="nil"/>
              <w:bottom w:val="single" w:sz="4" w:space="0" w:color="auto"/>
              <w:right w:val="single" w:sz="4" w:space="0" w:color="auto"/>
            </w:tcBorders>
            <w:shd w:val="clear" w:color="auto" w:fill="auto"/>
            <w:vAlign w:val="center"/>
            <w:hideMark/>
          </w:tcPr>
          <w:p w14:paraId="1F720AD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1 350 000,00</w:t>
            </w:r>
          </w:p>
        </w:tc>
        <w:tc>
          <w:tcPr>
            <w:tcW w:w="1843" w:type="dxa"/>
            <w:tcBorders>
              <w:top w:val="nil"/>
              <w:left w:val="nil"/>
              <w:bottom w:val="single" w:sz="4" w:space="0" w:color="auto"/>
              <w:right w:val="single" w:sz="4" w:space="0" w:color="auto"/>
            </w:tcBorders>
            <w:shd w:val="clear" w:color="auto" w:fill="auto"/>
            <w:vAlign w:val="center"/>
            <w:hideMark/>
          </w:tcPr>
          <w:p w14:paraId="7517E01B"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1 350 000,00</w:t>
            </w:r>
          </w:p>
        </w:tc>
        <w:tc>
          <w:tcPr>
            <w:tcW w:w="1843" w:type="dxa"/>
            <w:tcBorders>
              <w:top w:val="nil"/>
              <w:left w:val="nil"/>
              <w:bottom w:val="single" w:sz="4" w:space="0" w:color="auto"/>
              <w:right w:val="single" w:sz="4" w:space="0" w:color="auto"/>
            </w:tcBorders>
            <w:shd w:val="clear" w:color="auto" w:fill="auto"/>
            <w:vAlign w:val="center"/>
            <w:hideMark/>
          </w:tcPr>
          <w:p w14:paraId="2FFD5682"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1 350 000,00</w:t>
            </w:r>
          </w:p>
        </w:tc>
        <w:tc>
          <w:tcPr>
            <w:tcW w:w="1843" w:type="dxa"/>
            <w:tcBorders>
              <w:top w:val="nil"/>
              <w:left w:val="nil"/>
              <w:bottom w:val="single" w:sz="4" w:space="0" w:color="auto"/>
              <w:right w:val="single" w:sz="4" w:space="0" w:color="auto"/>
            </w:tcBorders>
            <w:shd w:val="clear" w:color="auto" w:fill="auto"/>
            <w:vAlign w:val="center"/>
            <w:hideMark/>
          </w:tcPr>
          <w:p w14:paraId="24EC85E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1 350 000,00</w:t>
            </w:r>
          </w:p>
        </w:tc>
      </w:tr>
      <w:tr w:rsidR="00400B8C" w:rsidRPr="00400B8C" w14:paraId="170F8EBB" w14:textId="77777777" w:rsidTr="00400B8C">
        <w:trPr>
          <w:trHeight w:val="405"/>
        </w:trPr>
        <w:tc>
          <w:tcPr>
            <w:tcW w:w="917" w:type="dxa"/>
            <w:vMerge/>
            <w:tcBorders>
              <w:top w:val="nil"/>
              <w:left w:val="single" w:sz="4" w:space="0" w:color="auto"/>
              <w:bottom w:val="single" w:sz="4" w:space="0" w:color="000000"/>
              <w:right w:val="single" w:sz="4" w:space="0" w:color="auto"/>
            </w:tcBorders>
            <w:vAlign w:val="center"/>
            <w:hideMark/>
          </w:tcPr>
          <w:p w14:paraId="3A6DC577"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203D3F3F" w14:textId="77777777" w:rsidR="00400B8C" w:rsidRPr="00400B8C" w:rsidRDefault="00400B8C" w:rsidP="00400B8C">
            <w:pPr>
              <w:spacing w:after="0"/>
              <w:rPr>
                <w:rFonts w:ascii="Times New Roman" w:hAnsi="Times New Roman"/>
                <w:color w:val="000000"/>
                <w:sz w:val="20"/>
                <w:szCs w:val="28"/>
              </w:rPr>
            </w:pPr>
          </w:p>
        </w:tc>
        <w:tc>
          <w:tcPr>
            <w:tcW w:w="2835" w:type="dxa"/>
            <w:tcBorders>
              <w:top w:val="nil"/>
              <w:left w:val="nil"/>
              <w:bottom w:val="single" w:sz="4" w:space="0" w:color="auto"/>
              <w:right w:val="single" w:sz="4" w:space="0" w:color="auto"/>
            </w:tcBorders>
            <w:shd w:val="clear" w:color="auto" w:fill="auto"/>
            <w:vAlign w:val="center"/>
            <w:hideMark/>
          </w:tcPr>
          <w:p w14:paraId="68B025A2" w14:textId="77777777" w:rsidR="00400B8C" w:rsidRPr="00400B8C" w:rsidRDefault="00400B8C" w:rsidP="00400B8C">
            <w:pPr>
              <w:spacing w:after="0"/>
              <w:rPr>
                <w:rFonts w:ascii="Times New Roman" w:hAnsi="Times New Roman"/>
                <w:color w:val="000000"/>
                <w:sz w:val="20"/>
                <w:szCs w:val="28"/>
              </w:rPr>
            </w:pPr>
            <w:r w:rsidRPr="00400B8C">
              <w:rPr>
                <w:rFonts w:ascii="Times New Roman" w:hAnsi="Times New Roman"/>
                <w:color w:val="000000"/>
                <w:sz w:val="20"/>
                <w:szCs w:val="28"/>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48A09836"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53FC19B8"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9739A56"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32F49DB3"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6D52A84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45109494" w14:textId="77777777" w:rsidTr="00400B8C">
        <w:trPr>
          <w:trHeight w:val="375"/>
        </w:trPr>
        <w:tc>
          <w:tcPr>
            <w:tcW w:w="917" w:type="dxa"/>
            <w:vMerge/>
            <w:tcBorders>
              <w:top w:val="nil"/>
              <w:left w:val="single" w:sz="4" w:space="0" w:color="auto"/>
              <w:bottom w:val="single" w:sz="4" w:space="0" w:color="000000"/>
              <w:right w:val="single" w:sz="4" w:space="0" w:color="auto"/>
            </w:tcBorders>
            <w:vAlign w:val="center"/>
            <w:hideMark/>
          </w:tcPr>
          <w:p w14:paraId="4AE3600B"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0FE8641C" w14:textId="77777777" w:rsidR="00400B8C" w:rsidRPr="00400B8C" w:rsidRDefault="00400B8C" w:rsidP="00400B8C">
            <w:pPr>
              <w:spacing w:after="0"/>
              <w:rPr>
                <w:rFonts w:ascii="Times New Roman" w:hAnsi="Times New Roman"/>
                <w:color w:val="000000"/>
                <w:sz w:val="20"/>
                <w:szCs w:val="28"/>
              </w:rPr>
            </w:pPr>
          </w:p>
        </w:tc>
        <w:tc>
          <w:tcPr>
            <w:tcW w:w="2835" w:type="dxa"/>
            <w:tcBorders>
              <w:top w:val="nil"/>
              <w:left w:val="nil"/>
              <w:bottom w:val="single" w:sz="4" w:space="0" w:color="auto"/>
              <w:right w:val="single" w:sz="4" w:space="0" w:color="auto"/>
            </w:tcBorders>
            <w:shd w:val="clear" w:color="auto" w:fill="auto"/>
            <w:vAlign w:val="center"/>
            <w:hideMark/>
          </w:tcPr>
          <w:p w14:paraId="61553F0A" w14:textId="77777777" w:rsidR="00400B8C" w:rsidRPr="00400B8C" w:rsidRDefault="00400B8C" w:rsidP="00400B8C">
            <w:pPr>
              <w:spacing w:after="0"/>
              <w:rPr>
                <w:rFonts w:ascii="Times New Roman" w:hAnsi="Times New Roman"/>
                <w:color w:val="000000"/>
                <w:sz w:val="20"/>
                <w:szCs w:val="28"/>
              </w:rPr>
            </w:pPr>
            <w:r w:rsidRPr="00400B8C">
              <w:rPr>
                <w:rFonts w:ascii="Times New Roman" w:hAnsi="Times New Roman"/>
                <w:color w:val="000000"/>
                <w:sz w:val="20"/>
                <w:szCs w:val="28"/>
              </w:rPr>
              <w:t>Государственный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1E605DAB"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71F62656"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B299A72"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5616BBCA"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12F0CF3"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59E511DA" w14:textId="77777777" w:rsidTr="00400B8C">
        <w:trPr>
          <w:trHeight w:val="375"/>
        </w:trPr>
        <w:tc>
          <w:tcPr>
            <w:tcW w:w="917" w:type="dxa"/>
            <w:vMerge/>
            <w:tcBorders>
              <w:top w:val="nil"/>
              <w:left w:val="single" w:sz="4" w:space="0" w:color="auto"/>
              <w:bottom w:val="single" w:sz="4" w:space="0" w:color="000000"/>
              <w:right w:val="single" w:sz="4" w:space="0" w:color="auto"/>
            </w:tcBorders>
            <w:vAlign w:val="center"/>
            <w:hideMark/>
          </w:tcPr>
          <w:p w14:paraId="2820C47D"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0C1EB745" w14:textId="77777777" w:rsidR="00400B8C" w:rsidRPr="00400B8C" w:rsidRDefault="00400B8C" w:rsidP="00400B8C">
            <w:pPr>
              <w:spacing w:after="0"/>
              <w:rPr>
                <w:rFonts w:ascii="Times New Roman" w:hAnsi="Times New Roman"/>
                <w:color w:val="000000"/>
                <w:sz w:val="20"/>
                <w:szCs w:val="28"/>
              </w:rPr>
            </w:pPr>
          </w:p>
        </w:tc>
        <w:tc>
          <w:tcPr>
            <w:tcW w:w="2835" w:type="dxa"/>
            <w:tcBorders>
              <w:top w:val="nil"/>
              <w:left w:val="nil"/>
              <w:bottom w:val="single" w:sz="4" w:space="0" w:color="auto"/>
              <w:right w:val="single" w:sz="4" w:space="0" w:color="auto"/>
            </w:tcBorders>
            <w:shd w:val="clear" w:color="auto" w:fill="auto"/>
            <w:vAlign w:val="center"/>
            <w:hideMark/>
          </w:tcPr>
          <w:p w14:paraId="11698CF7" w14:textId="4232FA0F" w:rsidR="00400B8C" w:rsidRPr="00400B8C" w:rsidRDefault="000249BC" w:rsidP="00400B8C">
            <w:pPr>
              <w:spacing w:after="0"/>
              <w:rPr>
                <w:rFonts w:ascii="Times New Roman" w:hAnsi="Times New Roman"/>
                <w:color w:val="000000"/>
                <w:sz w:val="20"/>
                <w:szCs w:val="28"/>
              </w:rPr>
            </w:pPr>
            <w:r>
              <w:rPr>
                <w:rFonts w:ascii="Times New Roman" w:hAnsi="Times New Roman"/>
                <w:color w:val="000000"/>
                <w:sz w:val="20"/>
                <w:szCs w:val="28"/>
              </w:rPr>
              <w:t>Б</w:t>
            </w:r>
            <w:r w:rsidR="00D352CA">
              <w:rPr>
                <w:rFonts w:ascii="Times New Roman" w:hAnsi="Times New Roman"/>
                <w:color w:val="000000"/>
                <w:sz w:val="20"/>
                <w:szCs w:val="28"/>
              </w:rPr>
              <w:t>юджет МР</w:t>
            </w:r>
            <w:r w:rsidR="00400B8C" w:rsidRPr="00400B8C">
              <w:rPr>
                <w:rFonts w:ascii="Times New Roman" w:hAnsi="Times New Roman"/>
                <w:color w:val="000000"/>
                <w:sz w:val="20"/>
                <w:szCs w:val="28"/>
              </w:rPr>
              <w:t xml:space="preserve"> "Мирнинский район"</w:t>
            </w:r>
            <w:r w:rsidR="00D352CA">
              <w:rPr>
                <w:rFonts w:ascii="Times New Roman" w:hAnsi="Times New Roman"/>
                <w:color w:val="000000"/>
                <w:sz w:val="20"/>
                <w:szCs w:val="28"/>
              </w:rPr>
              <w:t xml:space="preserve"> РС(Я)</w:t>
            </w:r>
          </w:p>
        </w:tc>
        <w:tc>
          <w:tcPr>
            <w:tcW w:w="1843" w:type="dxa"/>
            <w:tcBorders>
              <w:top w:val="nil"/>
              <w:left w:val="nil"/>
              <w:bottom w:val="single" w:sz="4" w:space="0" w:color="auto"/>
              <w:right w:val="single" w:sz="4" w:space="0" w:color="auto"/>
            </w:tcBorders>
            <w:shd w:val="clear" w:color="auto" w:fill="auto"/>
            <w:vAlign w:val="center"/>
            <w:hideMark/>
          </w:tcPr>
          <w:p w14:paraId="19518A5E"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1 350 000,00</w:t>
            </w:r>
          </w:p>
        </w:tc>
        <w:tc>
          <w:tcPr>
            <w:tcW w:w="1984" w:type="dxa"/>
            <w:tcBorders>
              <w:top w:val="nil"/>
              <w:left w:val="nil"/>
              <w:bottom w:val="single" w:sz="4" w:space="0" w:color="auto"/>
              <w:right w:val="single" w:sz="4" w:space="0" w:color="auto"/>
            </w:tcBorders>
            <w:shd w:val="clear" w:color="auto" w:fill="auto"/>
            <w:vAlign w:val="center"/>
            <w:hideMark/>
          </w:tcPr>
          <w:p w14:paraId="6835F92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1 350 000,00</w:t>
            </w:r>
          </w:p>
        </w:tc>
        <w:tc>
          <w:tcPr>
            <w:tcW w:w="1843" w:type="dxa"/>
            <w:tcBorders>
              <w:top w:val="nil"/>
              <w:left w:val="nil"/>
              <w:bottom w:val="single" w:sz="4" w:space="0" w:color="auto"/>
              <w:right w:val="single" w:sz="4" w:space="0" w:color="auto"/>
            </w:tcBorders>
            <w:shd w:val="clear" w:color="auto" w:fill="auto"/>
            <w:vAlign w:val="center"/>
            <w:hideMark/>
          </w:tcPr>
          <w:p w14:paraId="79A57363"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1 350 000,00</w:t>
            </w:r>
          </w:p>
        </w:tc>
        <w:tc>
          <w:tcPr>
            <w:tcW w:w="1843" w:type="dxa"/>
            <w:tcBorders>
              <w:top w:val="nil"/>
              <w:left w:val="nil"/>
              <w:bottom w:val="single" w:sz="4" w:space="0" w:color="auto"/>
              <w:right w:val="single" w:sz="4" w:space="0" w:color="auto"/>
            </w:tcBorders>
            <w:shd w:val="clear" w:color="auto" w:fill="auto"/>
            <w:vAlign w:val="center"/>
            <w:hideMark/>
          </w:tcPr>
          <w:p w14:paraId="5B488BB5"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1 350 000,00</w:t>
            </w:r>
          </w:p>
        </w:tc>
        <w:tc>
          <w:tcPr>
            <w:tcW w:w="1843" w:type="dxa"/>
            <w:tcBorders>
              <w:top w:val="nil"/>
              <w:left w:val="nil"/>
              <w:bottom w:val="single" w:sz="4" w:space="0" w:color="auto"/>
              <w:right w:val="single" w:sz="4" w:space="0" w:color="auto"/>
            </w:tcBorders>
            <w:shd w:val="clear" w:color="auto" w:fill="auto"/>
            <w:vAlign w:val="center"/>
            <w:hideMark/>
          </w:tcPr>
          <w:p w14:paraId="09248A94"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1 350 000,00</w:t>
            </w:r>
          </w:p>
        </w:tc>
      </w:tr>
      <w:tr w:rsidR="00400B8C" w:rsidRPr="00400B8C" w14:paraId="3D747AA8" w14:textId="77777777" w:rsidTr="00400B8C">
        <w:trPr>
          <w:trHeight w:val="375"/>
        </w:trPr>
        <w:tc>
          <w:tcPr>
            <w:tcW w:w="917" w:type="dxa"/>
            <w:vMerge/>
            <w:tcBorders>
              <w:top w:val="nil"/>
              <w:left w:val="single" w:sz="4" w:space="0" w:color="auto"/>
              <w:bottom w:val="single" w:sz="4" w:space="0" w:color="000000"/>
              <w:right w:val="single" w:sz="4" w:space="0" w:color="auto"/>
            </w:tcBorders>
            <w:vAlign w:val="center"/>
            <w:hideMark/>
          </w:tcPr>
          <w:p w14:paraId="43EAB9FA"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1EED873C" w14:textId="77777777" w:rsidR="00400B8C" w:rsidRPr="00400B8C" w:rsidRDefault="00400B8C" w:rsidP="00400B8C">
            <w:pPr>
              <w:spacing w:after="0"/>
              <w:rPr>
                <w:rFonts w:ascii="Times New Roman" w:hAnsi="Times New Roman"/>
                <w:color w:val="000000"/>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1969D35A"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Другие источники</w:t>
            </w:r>
          </w:p>
        </w:tc>
        <w:tc>
          <w:tcPr>
            <w:tcW w:w="1843" w:type="dxa"/>
            <w:tcBorders>
              <w:top w:val="nil"/>
              <w:left w:val="nil"/>
              <w:bottom w:val="single" w:sz="4" w:space="0" w:color="auto"/>
              <w:right w:val="single" w:sz="4" w:space="0" w:color="auto"/>
            </w:tcBorders>
            <w:shd w:val="clear" w:color="auto" w:fill="auto"/>
            <w:vAlign w:val="center"/>
            <w:hideMark/>
          </w:tcPr>
          <w:p w14:paraId="0BDDF346"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5CCA7428"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5DD7176B"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1FAA4B80"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631F28FE"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2BE49CDF" w14:textId="77777777" w:rsidTr="00400B8C">
        <w:trPr>
          <w:trHeight w:val="375"/>
        </w:trPr>
        <w:tc>
          <w:tcPr>
            <w:tcW w:w="9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924577" w14:textId="77777777" w:rsidR="00400B8C" w:rsidRPr="00400B8C" w:rsidRDefault="00400B8C" w:rsidP="00400B8C">
            <w:pPr>
              <w:spacing w:after="0"/>
              <w:jc w:val="center"/>
              <w:rPr>
                <w:rFonts w:ascii="Times New Roman" w:hAnsi="Times New Roman"/>
                <w:sz w:val="20"/>
                <w:szCs w:val="28"/>
              </w:rPr>
            </w:pPr>
            <w:r w:rsidRPr="00400B8C">
              <w:rPr>
                <w:rFonts w:ascii="Times New Roman" w:hAnsi="Times New Roman"/>
                <w:sz w:val="20"/>
                <w:szCs w:val="28"/>
              </w:rPr>
              <w:t>2.3</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14:paraId="5E7FB62D" w14:textId="77777777" w:rsidR="00400B8C" w:rsidRPr="00400B8C" w:rsidRDefault="00400B8C" w:rsidP="00400B8C">
            <w:pPr>
              <w:spacing w:after="0"/>
              <w:rPr>
                <w:rFonts w:ascii="Times New Roman" w:hAnsi="Times New Roman"/>
                <w:color w:val="000000"/>
                <w:sz w:val="20"/>
                <w:szCs w:val="28"/>
              </w:rPr>
            </w:pPr>
            <w:r w:rsidRPr="00400B8C">
              <w:rPr>
                <w:rFonts w:ascii="Times New Roman" w:hAnsi="Times New Roman"/>
                <w:color w:val="000000"/>
                <w:sz w:val="20"/>
                <w:szCs w:val="28"/>
              </w:rPr>
              <w:t>Мероприятие № 5. Сохранение практики на предоставление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835" w:type="dxa"/>
            <w:tcBorders>
              <w:top w:val="nil"/>
              <w:left w:val="nil"/>
              <w:bottom w:val="single" w:sz="4" w:space="0" w:color="auto"/>
              <w:right w:val="single" w:sz="4" w:space="0" w:color="auto"/>
            </w:tcBorders>
            <w:shd w:val="clear" w:color="auto" w:fill="auto"/>
            <w:noWrap/>
            <w:vAlign w:val="center"/>
            <w:hideMark/>
          </w:tcPr>
          <w:p w14:paraId="647CD548"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Всего</w:t>
            </w:r>
          </w:p>
        </w:tc>
        <w:tc>
          <w:tcPr>
            <w:tcW w:w="1843" w:type="dxa"/>
            <w:tcBorders>
              <w:top w:val="nil"/>
              <w:left w:val="nil"/>
              <w:bottom w:val="single" w:sz="4" w:space="0" w:color="auto"/>
              <w:right w:val="single" w:sz="4" w:space="0" w:color="auto"/>
            </w:tcBorders>
            <w:shd w:val="clear" w:color="auto" w:fill="auto"/>
            <w:vAlign w:val="center"/>
            <w:hideMark/>
          </w:tcPr>
          <w:p w14:paraId="240F0B7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11 300 000,00</w:t>
            </w:r>
          </w:p>
        </w:tc>
        <w:tc>
          <w:tcPr>
            <w:tcW w:w="1984" w:type="dxa"/>
            <w:tcBorders>
              <w:top w:val="nil"/>
              <w:left w:val="nil"/>
              <w:bottom w:val="single" w:sz="4" w:space="0" w:color="auto"/>
              <w:right w:val="single" w:sz="4" w:space="0" w:color="auto"/>
            </w:tcBorders>
            <w:shd w:val="clear" w:color="auto" w:fill="auto"/>
            <w:vAlign w:val="center"/>
            <w:hideMark/>
          </w:tcPr>
          <w:p w14:paraId="7036B12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7D384EA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742F7E17"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5D05358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0DB5E186" w14:textId="77777777" w:rsidTr="00400B8C">
        <w:trPr>
          <w:trHeight w:val="375"/>
        </w:trPr>
        <w:tc>
          <w:tcPr>
            <w:tcW w:w="917" w:type="dxa"/>
            <w:vMerge/>
            <w:tcBorders>
              <w:top w:val="nil"/>
              <w:left w:val="single" w:sz="4" w:space="0" w:color="auto"/>
              <w:bottom w:val="single" w:sz="4" w:space="0" w:color="000000"/>
              <w:right w:val="single" w:sz="4" w:space="0" w:color="auto"/>
            </w:tcBorders>
            <w:vAlign w:val="center"/>
            <w:hideMark/>
          </w:tcPr>
          <w:p w14:paraId="7C62DC64"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77ADF02C" w14:textId="77777777" w:rsidR="00400B8C" w:rsidRPr="00400B8C" w:rsidRDefault="00400B8C" w:rsidP="00400B8C">
            <w:pPr>
              <w:spacing w:after="0"/>
              <w:rPr>
                <w:rFonts w:ascii="Times New Roman" w:hAnsi="Times New Roman"/>
                <w:color w:val="000000"/>
                <w:sz w:val="20"/>
                <w:szCs w:val="28"/>
              </w:rPr>
            </w:pPr>
          </w:p>
        </w:tc>
        <w:tc>
          <w:tcPr>
            <w:tcW w:w="2835" w:type="dxa"/>
            <w:tcBorders>
              <w:top w:val="nil"/>
              <w:left w:val="nil"/>
              <w:bottom w:val="single" w:sz="4" w:space="0" w:color="auto"/>
              <w:right w:val="single" w:sz="4" w:space="0" w:color="auto"/>
            </w:tcBorders>
            <w:shd w:val="clear" w:color="auto" w:fill="auto"/>
            <w:vAlign w:val="center"/>
            <w:hideMark/>
          </w:tcPr>
          <w:p w14:paraId="66E3ADF6" w14:textId="77777777" w:rsidR="00400B8C" w:rsidRPr="00400B8C" w:rsidRDefault="00400B8C" w:rsidP="00400B8C">
            <w:pPr>
              <w:spacing w:after="0"/>
              <w:rPr>
                <w:rFonts w:ascii="Times New Roman" w:hAnsi="Times New Roman"/>
                <w:color w:val="000000"/>
                <w:sz w:val="20"/>
                <w:szCs w:val="28"/>
              </w:rPr>
            </w:pPr>
            <w:r w:rsidRPr="00400B8C">
              <w:rPr>
                <w:rFonts w:ascii="Times New Roman" w:hAnsi="Times New Roman"/>
                <w:color w:val="000000"/>
                <w:sz w:val="20"/>
                <w:szCs w:val="28"/>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47959873"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510644B3"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78866775"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573BEAF0"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30B0E7B5"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3FBAFF5C" w14:textId="77777777" w:rsidTr="00400B8C">
        <w:trPr>
          <w:trHeight w:val="375"/>
        </w:trPr>
        <w:tc>
          <w:tcPr>
            <w:tcW w:w="917" w:type="dxa"/>
            <w:vMerge/>
            <w:tcBorders>
              <w:top w:val="nil"/>
              <w:left w:val="single" w:sz="4" w:space="0" w:color="auto"/>
              <w:bottom w:val="single" w:sz="4" w:space="0" w:color="000000"/>
              <w:right w:val="single" w:sz="4" w:space="0" w:color="auto"/>
            </w:tcBorders>
            <w:vAlign w:val="center"/>
            <w:hideMark/>
          </w:tcPr>
          <w:p w14:paraId="15999232"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3F8A4AB3" w14:textId="77777777" w:rsidR="00400B8C" w:rsidRPr="00400B8C" w:rsidRDefault="00400B8C" w:rsidP="00400B8C">
            <w:pPr>
              <w:spacing w:after="0"/>
              <w:rPr>
                <w:rFonts w:ascii="Times New Roman" w:hAnsi="Times New Roman"/>
                <w:color w:val="000000"/>
                <w:sz w:val="20"/>
                <w:szCs w:val="28"/>
              </w:rPr>
            </w:pPr>
          </w:p>
        </w:tc>
        <w:tc>
          <w:tcPr>
            <w:tcW w:w="2835" w:type="dxa"/>
            <w:tcBorders>
              <w:top w:val="nil"/>
              <w:left w:val="nil"/>
              <w:bottom w:val="single" w:sz="4" w:space="0" w:color="auto"/>
              <w:right w:val="single" w:sz="4" w:space="0" w:color="auto"/>
            </w:tcBorders>
            <w:shd w:val="clear" w:color="auto" w:fill="auto"/>
            <w:vAlign w:val="center"/>
            <w:hideMark/>
          </w:tcPr>
          <w:p w14:paraId="37609A42" w14:textId="77777777" w:rsidR="00400B8C" w:rsidRPr="00400B8C" w:rsidRDefault="00400B8C" w:rsidP="00400B8C">
            <w:pPr>
              <w:spacing w:after="0"/>
              <w:rPr>
                <w:rFonts w:ascii="Times New Roman" w:hAnsi="Times New Roman"/>
                <w:color w:val="000000"/>
                <w:sz w:val="20"/>
                <w:szCs w:val="28"/>
              </w:rPr>
            </w:pPr>
            <w:r w:rsidRPr="00400B8C">
              <w:rPr>
                <w:rFonts w:ascii="Times New Roman" w:hAnsi="Times New Roman"/>
                <w:color w:val="000000"/>
                <w:sz w:val="20"/>
                <w:szCs w:val="28"/>
              </w:rPr>
              <w:t>Государственный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100A98AA"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018F7E90"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78F714C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39E42407"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04705E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72403F36" w14:textId="77777777" w:rsidTr="00400B8C">
        <w:trPr>
          <w:trHeight w:val="375"/>
        </w:trPr>
        <w:tc>
          <w:tcPr>
            <w:tcW w:w="917" w:type="dxa"/>
            <w:vMerge/>
            <w:tcBorders>
              <w:top w:val="nil"/>
              <w:left w:val="single" w:sz="4" w:space="0" w:color="auto"/>
              <w:bottom w:val="single" w:sz="4" w:space="0" w:color="000000"/>
              <w:right w:val="single" w:sz="4" w:space="0" w:color="auto"/>
            </w:tcBorders>
            <w:vAlign w:val="center"/>
            <w:hideMark/>
          </w:tcPr>
          <w:p w14:paraId="03E330FD"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3DDAFD20" w14:textId="77777777" w:rsidR="00400B8C" w:rsidRPr="00400B8C" w:rsidRDefault="00400B8C" w:rsidP="00400B8C">
            <w:pPr>
              <w:spacing w:after="0"/>
              <w:rPr>
                <w:rFonts w:ascii="Times New Roman" w:hAnsi="Times New Roman"/>
                <w:color w:val="000000"/>
                <w:sz w:val="20"/>
                <w:szCs w:val="28"/>
              </w:rPr>
            </w:pPr>
          </w:p>
        </w:tc>
        <w:tc>
          <w:tcPr>
            <w:tcW w:w="2835" w:type="dxa"/>
            <w:tcBorders>
              <w:top w:val="nil"/>
              <w:left w:val="nil"/>
              <w:bottom w:val="single" w:sz="4" w:space="0" w:color="auto"/>
              <w:right w:val="single" w:sz="4" w:space="0" w:color="auto"/>
            </w:tcBorders>
            <w:shd w:val="clear" w:color="auto" w:fill="auto"/>
            <w:vAlign w:val="center"/>
            <w:hideMark/>
          </w:tcPr>
          <w:p w14:paraId="152D9CB4" w14:textId="5066819B" w:rsidR="00400B8C" w:rsidRPr="00400B8C" w:rsidRDefault="000249BC" w:rsidP="00400B8C">
            <w:pPr>
              <w:spacing w:after="0"/>
              <w:rPr>
                <w:rFonts w:ascii="Times New Roman" w:hAnsi="Times New Roman"/>
                <w:color w:val="000000"/>
                <w:sz w:val="20"/>
                <w:szCs w:val="28"/>
              </w:rPr>
            </w:pPr>
            <w:r>
              <w:rPr>
                <w:rFonts w:ascii="Times New Roman" w:hAnsi="Times New Roman"/>
                <w:color w:val="000000"/>
                <w:sz w:val="20"/>
                <w:szCs w:val="28"/>
              </w:rPr>
              <w:t>Б</w:t>
            </w:r>
            <w:r w:rsidR="00D352CA">
              <w:rPr>
                <w:rFonts w:ascii="Times New Roman" w:hAnsi="Times New Roman"/>
                <w:color w:val="000000"/>
                <w:sz w:val="20"/>
                <w:szCs w:val="28"/>
              </w:rPr>
              <w:t>юджет МР</w:t>
            </w:r>
            <w:r w:rsidR="00400B8C" w:rsidRPr="00400B8C">
              <w:rPr>
                <w:rFonts w:ascii="Times New Roman" w:hAnsi="Times New Roman"/>
                <w:color w:val="000000"/>
                <w:sz w:val="20"/>
                <w:szCs w:val="28"/>
              </w:rPr>
              <w:t xml:space="preserve"> "Мирнинский район"</w:t>
            </w:r>
            <w:r w:rsidR="00D352CA">
              <w:rPr>
                <w:rFonts w:ascii="Times New Roman" w:hAnsi="Times New Roman"/>
                <w:color w:val="000000"/>
                <w:sz w:val="20"/>
                <w:szCs w:val="28"/>
              </w:rPr>
              <w:t xml:space="preserve"> РС(Я)</w:t>
            </w:r>
          </w:p>
        </w:tc>
        <w:tc>
          <w:tcPr>
            <w:tcW w:w="1843" w:type="dxa"/>
            <w:tcBorders>
              <w:top w:val="nil"/>
              <w:left w:val="nil"/>
              <w:bottom w:val="single" w:sz="4" w:space="0" w:color="auto"/>
              <w:right w:val="single" w:sz="4" w:space="0" w:color="auto"/>
            </w:tcBorders>
            <w:shd w:val="clear" w:color="auto" w:fill="auto"/>
            <w:vAlign w:val="center"/>
            <w:hideMark/>
          </w:tcPr>
          <w:p w14:paraId="11E16455"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11 300 000,00</w:t>
            </w:r>
          </w:p>
        </w:tc>
        <w:tc>
          <w:tcPr>
            <w:tcW w:w="1984" w:type="dxa"/>
            <w:tcBorders>
              <w:top w:val="nil"/>
              <w:left w:val="nil"/>
              <w:bottom w:val="single" w:sz="4" w:space="0" w:color="auto"/>
              <w:right w:val="single" w:sz="4" w:space="0" w:color="auto"/>
            </w:tcBorders>
            <w:shd w:val="clear" w:color="auto" w:fill="auto"/>
            <w:vAlign w:val="center"/>
            <w:hideMark/>
          </w:tcPr>
          <w:p w14:paraId="0ED2DA89"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A168273"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5C9756F5"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34EFE566"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1A152A21" w14:textId="77777777" w:rsidTr="00400B8C">
        <w:trPr>
          <w:trHeight w:val="1140"/>
        </w:trPr>
        <w:tc>
          <w:tcPr>
            <w:tcW w:w="917" w:type="dxa"/>
            <w:vMerge/>
            <w:tcBorders>
              <w:top w:val="nil"/>
              <w:left w:val="single" w:sz="4" w:space="0" w:color="auto"/>
              <w:bottom w:val="single" w:sz="4" w:space="0" w:color="000000"/>
              <w:right w:val="single" w:sz="4" w:space="0" w:color="auto"/>
            </w:tcBorders>
            <w:vAlign w:val="center"/>
            <w:hideMark/>
          </w:tcPr>
          <w:p w14:paraId="25C5ED8F"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35375301" w14:textId="77777777" w:rsidR="00400B8C" w:rsidRPr="00400B8C" w:rsidRDefault="00400B8C" w:rsidP="00400B8C">
            <w:pPr>
              <w:spacing w:after="0"/>
              <w:rPr>
                <w:rFonts w:ascii="Times New Roman" w:hAnsi="Times New Roman"/>
                <w:color w:val="000000"/>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26780EDA"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Другие источники</w:t>
            </w:r>
          </w:p>
        </w:tc>
        <w:tc>
          <w:tcPr>
            <w:tcW w:w="1843" w:type="dxa"/>
            <w:tcBorders>
              <w:top w:val="nil"/>
              <w:left w:val="nil"/>
              <w:bottom w:val="single" w:sz="4" w:space="0" w:color="auto"/>
              <w:right w:val="single" w:sz="4" w:space="0" w:color="auto"/>
            </w:tcBorders>
            <w:shd w:val="clear" w:color="auto" w:fill="auto"/>
            <w:vAlign w:val="center"/>
            <w:hideMark/>
          </w:tcPr>
          <w:p w14:paraId="66DE9197"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03844A3E"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520CDB8"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5680D13A"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26E77F8E"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7FD38FD4" w14:textId="77777777" w:rsidTr="00400B8C">
        <w:trPr>
          <w:trHeight w:val="375"/>
        </w:trPr>
        <w:tc>
          <w:tcPr>
            <w:tcW w:w="1558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FDE8AA" w14:textId="77777777" w:rsidR="00400B8C" w:rsidRPr="00400B8C" w:rsidRDefault="00400B8C" w:rsidP="00400B8C">
            <w:pPr>
              <w:spacing w:after="0"/>
              <w:jc w:val="center"/>
              <w:rPr>
                <w:rFonts w:ascii="Times New Roman" w:hAnsi="Times New Roman"/>
                <w:b/>
                <w:bCs/>
                <w:sz w:val="20"/>
                <w:szCs w:val="28"/>
              </w:rPr>
            </w:pPr>
            <w:r w:rsidRPr="00400B8C">
              <w:rPr>
                <w:rFonts w:ascii="Times New Roman" w:hAnsi="Times New Roman"/>
                <w:b/>
                <w:bCs/>
                <w:sz w:val="20"/>
                <w:szCs w:val="28"/>
              </w:rPr>
              <w:t>Задача 3. Организация горячего питания обучающихся</w:t>
            </w:r>
          </w:p>
        </w:tc>
      </w:tr>
      <w:tr w:rsidR="00400B8C" w:rsidRPr="00400B8C" w14:paraId="787F2CD1" w14:textId="77777777" w:rsidTr="00400B8C">
        <w:trPr>
          <w:trHeight w:val="1215"/>
        </w:trPr>
        <w:tc>
          <w:tcPr>
            <w:tcW w:w="9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41C28E" w14:textId="77777777" w:rsidR="00400B8C" w:rsidRPr="00400B8C" w:rsidRDefault="00400B8C" w:rsidP="00400B8C">
            <w:pPr>
              <w:spacing w:after="0"/>
              <w:jc w:val="center"/>
              <w:rPr>
                <w:rFonts w:ascii="Times New Roman" w:hAnsi="Times New Roman"/>
                <w:sz w:val="20"/>
                <w:szCs w:val="28"/>
              </w:rPr>
            </w:pPr>
            <w:r w:rsidRPr="00400B8C">
              <w:rPr>
                <w:rFonts w:ascii="Times New Roman" w:hAnsi="Times New Roman"/>
                <w:sz w:val="20"/>
                <w:szCs w:val="28"/>
              </w:rPr>
              <w:t>3.1</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14:paraId="5FD1BC3E" w14:textId="2E1BAC80" w:rsidR="00400B8C" w:rsidRPr="00400B8C" w:rsidRDefault="00400B8C" w:rsidP="00400B8C">
            <w:pPr>
              <w:spacing w:after="0"/>
              <w:rPr>
                <w:rFonts w:ascii="Times New Roman" w:hAnsi="Times New Roman"/>
                <w:color w:val="000000"/>
                <w:sz w:val="20"/>
                <w:szCs w:val="28"/>
              </w:rPr>
            </w:pPr>
            <w:r w:rsidRPr="00400B8C">
              <w:rPr>
                <w:rFonts w:ascii="Times New Roman" w:hAnsi="Times New Roman"/>
                <w:color w:val="000000"/>
                <w:sz w:val="20"/>
                <w:szCs w:val="28"/>
              </w:rPr>
              <w:t>Мероприятие № 1. Организация питания обучающихся муниципальных об</w:t>
            </w:r>
            <w:r w:rsidR="00D352CA">
              <w:rPr>
                <w:rFonts w:ascii="Times New Roman" w:hAnsi="Times New Roman"/>
                <w:color w:val="000000"/>
                <w:sz w:val="20"/>
                <w:szCs w:val="28"/>
              </w:rPr>
              <w:t>щеобразовательных организаций МР</w:t>
            </w:r>
            <w:r w:rsidRPr="00400B8C">
              <w:rPr>
                <w:rFonts w:ascii="Times New Roman" w:hAnsi="Times New Roman"/>
                <w:color w:val="000000"/>
                <w:sz w:val="20"/>
                <w:szCs w:val="28"/>
              </w:rPr>
              <w:t xml:space="preserve"> «Мирнинский район»</w:t>
            </w:r>
            <w:r w:rsidR="00D352CA">
              <w:rPr>
                <w:rFonts w:ascii="Times New Roman" w:hAnsi="Times New Roman"/>
                <w:color w:val="000000"/>
                <w:sz w:val="20"/>
                <w:szCs w:val="28"/>
              </w:rPr>
              <w:t xml:space="preserve"> РС(Я)</w:t>
            </w:r>
            <w:r w:rsidRPr="00400B8C">
              <w:rPr>
                <w:rFonts w:ascii="Times New Roman" w:hAnsi="Times New Roman"/>
                <w:color w:val="000000"/>
                <w:sz w:val="20"/>
                <w:szCs w:val="28"/>
              </w:rPr>
              <w:t>, в том числе отдельных категорий обучающихся, имеющих право на льготное питание за сч</w:t>
            </w:r>
            <w:r w:rsidR="00D352CA">
              <w:rPr>
                <w:rFonts w:ascii="Times New Roman" w:hAnsi="Times New Roman"/>
                <w:color w:val="000000"/>
                <w:sz w:val="20"/>
                <w:szCs w:val="28"/>
              </w:rPr>
              <w:t>ет средств бюджета МР</w:t>
            </w:r>
            <w:r w:rsidRPr="00400B8C">
              <w:rPr>
                <w:rFonts w:ascii="Times New Roman" w:hAnsi="Times New Roman"/>
                <w:color w:val="000000"/>
                <w:sz w:val="20"/>
                <w:szCs w:val="28"/>
              </w:rPr>
              <w:t xml:space="preserve"> «Мирнинский район»</w:t>
            </w:r>
            <w:r w:rsidR="00D352CA">
              <w:rPr>
                <w:rFonts w:ascii="Times New Roman" w:hAnsi="Times New Roman"/>
                <w:color w:val="000000"/>
                <w:sz w:val="20"/>
                <w:szCs w:val="28"/>
              </w:rPr>
              <w:t xml:space="preserve"> РС(Я)</w:t>
            </w:r>
          </w:p>
        </w:tc>
        <w:tc>
          <w:tcPr>
            <w:tcW w:w="2835" w:type="dxa"/>
            <w:tcBorders>
              <w:top w:val="nil"/>
              <w:left w:val="nil"/>
              <w:bottom w:val="single" w:sz="4" w:space="0" w:color="auto"/>
              <w:right w:val="single" w:sz="4" w:space="0" w:color="auto"/>
            </w:tcBorders>
            <w:shd w:val="clear" w:color="auto" w:fill="auto"/>
            <w:noWrap/>
            <w:vAlign w:val="center"/>
            <w:hideMark/>
          </w:tcPr>
          <w:p w14:paraId="0C2F7DB4"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Всего</w:t>
            </w:r>
          </w:p>
        </w:tc>
        <w:tc>
          <w:tcPr>
            <w:tcW w:w="1843" w:type="dxa"/>
            <w:tcBorders>
              <w:top w:val="nil"/>
              <w:left w:val="nil"/>
              <w:bottom w:val="single" w:sz="4" w:space="0" w:color="auto"/>
              <w:right w:val="single" w:sz="4" w:space="0" w:color="auto"/>
            </w:tcBorders>
            <w:shd w:val="clear" w:color="auto" w:fill="auto"/>
            <w:vAlign w:val="center"/>
            <w:hideMark/>
          </w:tcPr>
          <w:p w14:paraId="14F61A7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33 020 961,10</w:t>
            </w:r>
          </w:p>
        </w:tc>
        <w:tc>
          <w:tcPr>
            <w:tcW w:w="1984" w:type="dxa"/>
            <w:tcBorders>
              <w:top w:val="nil"/>
              <w:left w:val="nil"/>
              <w:bottom w:val="single" w:sz="4" w:space="0" w:color="auto"/>
              <w:right w:val="single" w:sz="4" w:space="0" w:color="auto"/>
            </w:tcBorders>
            <w:shd w:val="clear" w:color="auto" w:fill="auto"/>
            <w:vAlign w:val="center"/>
            <w:hideMark/>
          </w:tcPr>
          <w:p w14:paraId="40610F6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32 753 140,60</w:t>
            </w:r>
          </w:p>
        </w:tc>
        <w:tc>
          <w:tcPr>
            <w:tcW w:w="1843" w:type="dxa"/>
            <w:tcBorders>
              <w:top w:val="nil"/>
              <w:left w:val="nil"/>
              <w:bottom w:val="single" w:sz="4" w:space="0" w:color="auto"/>
              <w:right w:val="single" w:sz="4" w:space="0" w:color="auto"/>
            </w:tcBorders>
            <w:shd w:val="clear" w:color="auto" w:fill="auto"/>
            <w:vAlign w:val="center"/>
            <w:hideMark/>
          </w:tcPr>
          <w:p w14:paraId="6699D982"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32 753 140,60</w:t>
            </w:r>
          </w:p>
        </w:tc>
        <w:tc>
          <w:tcPr>
            <w:tcW w:w="1843" w:type="dxa"/>
            <w:tcBorders>
              <w:top w:val="nil"/>
              <w:left w:val="nil"/>
              <w:bottom w:val="single" w:sz="4" w:space="0" w:color="auto"/>
              <w:right w:val="single" w:sz="4" w:space="0" w:color="auto"/>
            </w:tcBorders>
            <w:shd w:val="clear" w:color="auto" w:fill="auto"/>
            <w:vAlign w:val="center"/>
            <w:hideMark/>
          </w:tcPr>
          <w:p w14:paraId="373A354E"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32 753 140,60</w:t>
            </w:r>
          </w:p>
        </w:tc>
        <w:tc>
          <w:tcPr>
            <w:tcW w:w="1843" w:type="dxa"/>
            <w:tcBorders>
              <w:top w:val="nil"/>
              <w:left w:val="nil"/>
              <w:bottom w:val="single" w:sz="4" w:space="0" w:color="auto"/>
              <w:right w:val="single" w:sz="4" w:space="0" w:color="auto"/>
            </w:tcBorders>
            <w:shd w:val="clear" w:color="auto" w:fill="auto"/>
            <w:vAlign w:val="center"/>
            <w:hideMark/>
          </w:tcPr>
          <w:p w14:paraId="4F1BCC73"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32 753 140,60</w:t>
            </w:r>
          </w:p>
        </w:tc>
      </w:tr>
      <w:tr w:rsidR="00400B8C" w:rsidRPr="00400B8C" w14:paraId="2F259A3F" w14:textId="77777777" w:rsidTr="00400B8C">
        <w:trPr>
          <w:trHeight w:val="375"/>
        </w:trPr>
        <w:tc>
          <w:tcPr>
            <w:tcW w:w="917" w:type="dxa"/>
            <w:vMerge/>
            <w:tcBorders>
              <w:top w:val="nil"/>
              <w:left w:val="single" w:sz="4" w:space="0" w:color="auto"/>
              <w:bottom w:val="single" w:sz="4" w:space="0" w:color="000000"/>
              <w:right w:val="single" w:sz="4" w:space="0" w:color="auto"/>
            </w:tcBorders>
            <w:vAlign w:val="center"/>
            <w:hideMark/>
          </w:tcPr>
          <w:p w14:paraId="41E75459"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629BAF13" w14:textId="77777777" w:rsidR="00400B8C" w:rsidRPr="00400B8C" w:rsidRDefault="00400B8C" w:rsidP="00400B8C">
            <w:pPr>
              <w:spacing w:after="0"/>
              <w:rPr>
                <w:rFonts w:ascii="Times New Roman" w:hAnsi="Times New Roman"/>
                <w:color w:val="000000"/>
                <w:sz w:val="20"/>
                <w:szCs w:val="28"/>
              </w:rPr>
            </w:pPr>
          </w:p>
        </w:tc>
        <w:tc>
          <w:tcPr>
            <w:tcW w:w="2835" w:type="dxa"/>
            <w:tcBorders>
              <w:top w:val="nil"/>
              <w:left w:val="nil"/>
              <w:bottom w:val="single" w:sz="4" w:space="0" w:color="auto"/>
              <w:right w:val="single" w:sz="4" w:space="0" w:color="auto"/>
            </w:tcBorders>
            <w:shd w:val="clear" w:color="auto" w:fill="auto"/>
            <w:vAlign w:val="center"/>
            <w:hideMark/>
          </w:tcPr>
          <w:p w14:paraId="09985674" w14:textId="77777777" w:rsidR="00400B8C" w:rsidRPr="00400B8C" w:rsidRDefault="00400B8C" w:rsidP="00400B8C">
            <w:pPr>
              <w:spacing w:after="0"/>
              <w:rPr>
                <w:rFonts w:ascii="Times New Roman" w:hAnsi="Times New Roman"/>
                <w:color w:val="000000"/>
                <w:sz w:val="20"/>
                <w:szCs w:val="28"/>
              </w:rPr>
            </w:pPr>
            <w:r w:rsidRPr="00400B8C">
              <w:rPr>
                <w:rFonts w:ascii="Times New Roman" w:hAnsi="Times New Roman"/>
                <w:color w:val="000000"/>
                <w:sz w:val="20"/>
                <w:szCs w:val="28"/>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34395EDB"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17F8D2A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3FB6E587"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66904C19"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8C4560A"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0A86F342" w14:textId="77777777" w:rsidTr="00400B8C">
        <w:trPr>
          <w:trHeight w:val="375"/>
        </w:trPr>
        <w:tc>
          <w:tcPr>
            <w:tcW w:w="917" w:type="dxa"/>
            <w:vMerge/>
            <w:tcBorders>
              <w:top w:val="nil"/>
              <w:left w:val="single" w:sz="4" w:space="0" w:color="auto"/>
              <w:bottom w:val="single" w:sz="4" w:space="0" w:color="000000"/>
              <w:right w:val="single" w:sz="4" w:space="0" w:color="auto"/>
            </w:tcBorders>
            <w:vAlign w:val="center"/>
            <w:hideMark/>
          </w:tcPr>
          <w:p w14:paraId="509B29D8"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6BA11DD4" w14:textId="77777777" w:rsidR="00400B8C" w:rsidRPr="00400B8C" w:rsidRDefault="00400B8C" w:rsidP="00400B8C">
            <w:pPr>
              <w:spacing w:after="0"/>
              <w:rPr>
                <w:rFonts w:ascii="Times New Roman" w:hAnsi="Times New Roman"/>
                <w:color w:val="000000"/>
                <w:sz w:val="20"/>
                <w:szCs w:val="28"/>
              </w:rPr>
            </w:pPr>
          </w:p>
        </w:tc>
        <w:tc>
          <w:tcPr>
            <w:tcW w:w="2835" w:type="dxa"/>
            <w:tcBorders>
              <w:top w:val="nil"/>
              <w:left w:val="nil"/>
              <w:bottom w:val="single" w:sz="4" w:space="0" w:color="auto"/>
              <w:right w:val="single" w:sz="4" w:space="0" w:color="auto"/>
            </w:tcBorders>
            <w:shd w:val="clear" w:color="auto" w:fill="auto"/>
            <w:vAlign w:val="center"/>
            <w:hideMark/>
          </w:tcPr>
          <w:p w14:paraId="1F025078" w14:textId="77777777" w:rsidR="00400B8C" w:rsidRPr="00400B8C" w:rsidRDefault="00400B8C" w:rsidP="00400B8C">
            <w:pPr>
              <w:spacing w:after="0"/>
              <w:rPr>
                <w:rFonts w:ascii="Times New Roman" w:hAnsi="Times New Roman"/>
                <w:color w:val="000000"/>
                <w:sz w:val="20"/>
                <w:szCs w:val="28"/>
              </w:rPr>
            </w:pPr>
            <w:r w:rsidRPr="00400B8C">
              <w:rPr>
                <w:rFonts w:ascii="Times New Roman" w:hAnsi="Times New Roman"/>
                <w:color w:val="000000"/>
                <w:sz w:val="20"/>
                <w:szCs w:val="28"/>
              </w:rPr>
              <w:t>Государственный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36D5C836"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426E976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27B452AB"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BD43FB0"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289C2D6A"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5228179B" w14:textId="77777777" w:rsidTr="00400B8C">
        <w:trPr>
          <w:trHeight w:val="375"/>
        </w:trPr>
        <w:tc>
          <w:tcPr>
            <w:tcW w:w="917" w:type="dxa"/>
            <w:vMerge/>
            <w:tcBorders>
              <w:top w:val="nil"/>
              <w:left w:val="single" w:sz="4" w:space="0" w:color="auto"/>
              <w:bottom w:val="single" w:sz="4" w:space="0" w:color="000000"/>
              <w:right w:val="single" w:sz="4" w:space="0" w:color="auto"/>
            </w:tcBorders>
            <w:vAlign w:val="center"/>
            <w:hideMark/>
          </w:tcPr>
          <w:p w14:paraId="762EE3D8"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7FE7D07F" w14:textId="77777777" w:rsidR="00400B8C" w:rsidRPr="00400B8C" w:rsidRDefault="00400B8C" w:rsidP="00400B8C">
            <w:pPr>
              <w:spacing w:after="0"/>
              <w:rPr>
                <w:rFonts w:ascii="Times New Roman" w:hAnsi="Times New Roman"/>
                <w:color w:val="000000"/>
                <w:sz w:val="20"/>
                <w:szCs w:val="28"/>
              </w:rPr>
            </w:pPr>
          </w:p>
        </w:tc>
        <w:tc>
          <w:tcPr>
            <w:tcW w:w="2835" w:type="dxa"/>
            <w:tcBorders>
              <w:top w:val="nil"/>
              <w:left w:val="nil"/>
              <w:bottom w:val="single" w:sz="4" w:space="0" w:color="auto"/>
              <w:right w:val="single" w:sz="4" w:space="0" w:color="auto"/>
            </w:tcBorders>
            <w:shd w:val="clear" w:color="auto" w:fill="auto"/>
            <w:vAlign w:val="center"/>
            <w:hideMark/>
          </w:tcPr>
          <w:p w14:paraId="7B36A23A" w14:textId="71611642" w:rsidR="00400B8C" w:rsidRPr="00400B8C" w:rsidRDefault="00D352CA" w:rsidP="00400B8C">
            <w:pPr>
              <w:spacing w:after="0"/>
              <w:rPr>
                <w:rFonts w:ascii="Times New Roman" w:hAnsi="Times New Roman"/>
                <w:color w:val="000000"/>
                <w:sz w:val="20"/>
                <w:szCs w:val="28"/>
              </w:rPr>
            </w:pPr>
            <w:r>
              <w:rPr>
                <w:rFonts w:ascii="Times New Roman" w:hAnsi="Times New Roman"/>
                <w:color w:val="000000"/>
                <w:sz w:val="20"/>
                <w:szCs w:val="28"/>
              </w:rPr>
              <w:t>бюджет МР</w:t>
            </w:r>
            <w:r w:rsidR="00400B8C" w:rsidRPr="00400B8C">
              <w:rPr>
                <w:rFonts w:ascii="Times New Roman" w:hAnsi="Times New Roman"/>
                <w:color w:val="000000"/>
                <w:sz w:val="20"/>
                <w:szCs w:val="28"/>
              </w:rPr>
              <w:t xml:space="preserve"> "Мирнинский район"</w:t>
            </w:r>
            <w:r>
              <w:rPr>
                <w:rFonts w:ascii="Times New Roman" w:hAnsi="Times New Roman"/>
                <w:color w:val="000000"/>
                <w:sz w:val="20"/>
                <w:szCs w:val="28"/>
              </w:rPr>
              <w:t xml:space="preserve"> РС(Я)</w:t>
            </w:r>
          </w:p>
        </w:tc>
        <w:tc>
          <w:tcPr>
            <w:tcW w:w="1843" w:type="dxa"/>
            <w:tcBorders>
              <w:top w:val="nil"/>
              <w:left w:val="nil"/>
              <w:bottom w:val="single" w:sz="4" w:space="0" w:color="auto"/>
              <w:right w:val="single" w:sz="4" w:space="0" w:color="auto"/>
            </w:tcBorders>
            <w:shd w:val="clear" w:color="auto" w:fill="auto"/>
            <w:vAlign w:val="center"/>
            <w:hideMark/>
          </w:tcPr>
          <w:p w14:paraId="79FA8247"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33 020 961,10</w:t>
            </w:r>
          </w:p>
        </w:tc>
        <w:tc>
          <w:tcPr>
            <w:tcW w:w="1984" w:type="dxa"/>
            <w:tcBorders>
              <w:top w:val="nil"/>
              <w:left w:val="nil"/>
              <w:bottom w:val="single" w:sz="4" w:space="0" w:color="auto"/>
              <w:right w:val="single" w:sz="4" w:space="0" w:color="auto"/>
            </w:tcBorders>
            <w:shd w:val="clear" w:color="auto" w:fill="auto"/>
            <w:vAlign w:val="center"/>
            <w:hideMark/>
          </w:tcPr>
          <w:p w14:paraId="1A64DDB3"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32 753 140,60</w:t>
            </w:r>
          </w:p>
        </w:tc>
        <w:tc>
          <w:tcPr>
            <w:tcW w:w="1843" w:type="dxa"/>
            <w:tcBorders>
              <w:top w:val="nil"/>
              <w:left w:val="nil"/>
              <w:bottom w:val="single" w:sz="4" w:space="0" w:color="auto"/>
              <w:right w:val="single" w:sz="4" w:space="0" w:color="auto"/>
            </w:tcBorders>
            <w:shd w:val="clear" w:color="auto" w:fill="auto"/>
            <w:vAlign w:val="center"/>
            <w:hideMark/>
          </w:tcPr>
          <w:p w14:paraId="2A99D1E7"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32 753 140,60</w:t>
            </w:r>
          </w:p>
        </w:tc>
        <w:tc>
          <w:tcPr>
            <w:tcW w:w="1843" w:type="dxa"/>
            <w:tcBorders>
              <w:top w:val="nil"/>
              <w:left w:val="nil"/>
              <w:bottom w:val="single" w:sz="4" w:space="0" w:color="auto"/>
              <w:right w:val="single" w:sz="4" w:space="0" w:color="auto"/>
            </w:tcBorders>
            <w:shd w:val="clear" w:color="auto" w:fill="auto"/>
            <w:vAlign w:val="center"/>
            <w:hideMark/>
          </w:tcPr>
          <w:p w14:paraId="6A165565"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32 753 140,60</w:t>
            </w:r>
          </w:p>
        </w:tc>
        <w:tc>
          <w:tcPr>
            <w:tcW w:w="1843" w:type="dxa"/>
            <w:tcBorders>
              <w:top w:val="nil"/>
              <w:left w:val="nil"/>
              <w:bottom w:val="single" w:sz="4" w:space="0" w:color="auto"/>
              <w:right w:val="single" w:sz="4" w:space="0" w:color="auto"/>
            </w:tcBorders>
            <w:shd w:val="clear" w:color="auto" w:fill="auto"/>
            <w:vAlign w:val="center"/>
            <w:hideMark/>
          </w:tcPr>
          <w:p w14:paraId="75D6F2A8"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32 753 140,60</w:t>
            </w:r>
          </w:p>
        </w:tc>
      </w:tr>
      <w:tr w:rsidR="00400B8C" w:rsidRPr="00400B8C" w14:paraId="155C4B5A" w14:textId="77777777" w:rsidTr="00400B8C">
        <w:trPr>
          <w:trHeight w:val="375"/>
        </w:trPr>
        <w:tc>
          <w:tcPr>
            <w:tcW w:w="917" w:type="dxa"/>
            <w:vMerge/>
            <w:tcBorders>
              <w:top w:val="nil"/>
              <w:left w:val="single" w:sz="4" w:space="0" w:color="auto"/>
              <w:bottom w:val="single" w:sz="4" w:space="0" w:color="000000"/>
              <w:right w:val="single" w:sz="4" w:space="0" w:color="auto"/>
            </w:tcBorders>
            <w:vAlign w:val="center"/>
            <w:hideMark/>
          </w:tcPr>
          <w:p w14:paraId="671E89D2"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199A2870" w14:textId="77777777" w:rsidR="00400B8C" w:rsidRPr="00400B8C" w:rsidRDefault="00400B8C" w:rsidP="00400B8C">
            <w:pPr>
              <w:spacing w:after="0"/>
              <w:rPr>
                <w:rFonts w:ascii="Times New Roman" w:hAnsi="Times New Roman"/>
                <w:color w:val="000000"/>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4A0E20C9"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Другие источники</w:t>
            </w:r>
          </w:p>
        </w:tc>
        <w:tc>
          <w:tcPr>
            <w:tcW w:w="1843" w:type="dxa"/>
            <w:tcBorders>
              <w:top w:val="nil"/>
              <w:left w:val="nil"/>
              <w:bottom w:val="single" w:sz="4" w:space="0" w:color="auto"/>
              <w:right w:val="single" w:sz="4" w:space="0" w:color="auto"/>
            </w:tcBorders>
            <w:shd w:val="clear" w:color="auto" w:fill="auto"/>
            <w:vAlign w:val="center"/>
            <w:hideMark/>
          </w:tcPr>
          <w:p w14:paraId="1B0C9F88"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4E50D615"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E31CDE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27B3F9F2"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3E887E26"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2364124F" w14:textId="77777777" w:rsidTr="00400B8C">
        <w:trPr>
          <w:trHeight w:val="405"/>
        </w:trPr>
        <w:tc>
          <w:tcPr>
            <w:tcW w:w="9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C3837B" w14:textId="77777777" w:rsidR="00400B8C" w:rsidRPr="00400B8C" w:rsidRDefault="00400B8C" w:rsidP="00400B8C">
            <w:pPr>
              <w:spacing w:after="0"/>
              <w:jc w:val="center"/>
              <w:rPr>
                <w:rFonts w:ascii="Times New Roman" w:hAnsi="Times New Roman"/>
                <w:sz w:val="20"/>
                <w:szCs w:val="28"/>
              </w:rPr>
            </w:pPr>
            <w:r w:rsidRPr="00400B8C">
              <w:rPr>
                <w:rFonts w:ascii="Times New Roman" w:hAnsi="Times New Roman"/>
                <w:sz w:val="20"/>
                <w:szCs w:val="28"/>
              </w:rPr>
              <w:t>3.2</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14:paraId="3797B99C" w14:textId="2433FDB3" w:rsidR="00400B8C" w:rsidRPr="00400B8C" w:rsidRDefault="00400B8C" w:rsidP="00400B8C">
            <w:pPr>
              <w:spacing w:after="0"/>
              <w:rPr>
                <w:rFonts w:ascii="Times New Roman" w:hAnsi="Times New Roman"/>
                <w:color w:val="000000"/>
                <w:sz w:val="20"/>
                <w:szCs w:val="28"/>
              </w:rPr>
            </w:pPr>
            <w:r w:rsidRPr="00400B8C">
              <w:rPr>
                <w:rFonts w:ascii="Times New Roman" w:hAnsi="Times New Roman"/>
                <w:color w:val="000000"/>
                <w:sz w:val="20"/>
                <w:szCs w:val="28"/>
              </w:rPr>
              <w:t xml:space="preserve">Мероприятие № 2. Организация бесплатного горячего питания обучающихся, получающих начальное общее образование в муниципальных </w:t>
            </w:r>
            <w:r w:rsidRPr="00400B8C">
              <w:rPr>
                <w:rFonts w:ascii="Times New Roman" w:hAnsi="Times New Roman"/>
                <w:color w:val="000000"/>
                <w:sz w:val="20"/>
                <w:szCs w:val="28"/>
              </w:rPr>
              <w:lastRenderedPageBreak/>
              <w:t>общеобразовательных</w:t>
            </w:r>
            <w:r w:rsidR="00D352CA">
              <w:rPr>
                <w:rFonts w:ascii="Times New Roman" w:hAnsi="Times New Roman"/>
                <w:color w:val="000000"/>
                <w:sz w:val="20"/>
                <w:szCs w:val="28"/>
              </w:rPr>
              <w:t xml:space="preserve"> организациях МР</w:t>
            </w:r>
            <w:r w:rsidRPr="00400B8C">
              <w:rPr>
                <w:rFonts w:ascii="Times New Roman" w:hAnsi="Times New Roman"/>
                <w:color w:val="000000"/>
                <w:sz w:val="20"/>
                <w:szCs w:val="28"/>
              </w:rPr>
              <w:t xml:space="preserve"> «Мирнинский район»</w:t>
            </w:r>
            <w:r w:rsidR="00D352CA">
              <w:rPr>
                <w:rFonts w:ascii="Times New Roman" w:hAnsi="Times New Roman"/>
                <w:color w:val="000000"/>
                <w:sz w:val="20"/>
                <w:szCs w:val="28"/>
              </w:rPr>
              <w:t xml:space="preserve"> РС(Я)</w:t>
            </w:r>
          </w:p>
        </w:tc>
        <w:tc>
          <w:tcPr>
            <w:tcW w:w="2835" w:type="dxa"/>
            <w:tcBorders>
              <w:top w:val="nil"/>
              <w:left w:val="nil"/>
              <w:bottom w:val="single" w:sz="4" w:space="0" w:color="auto"/>
              <w:right w:val="single" w:sz="4" w:space="0" w:color="auto"/>
            </w:tcBorders>
            <w:shd w:val="clear" w:color="auto" w:fill="auto"/>
            <w:noWrap/>
            <w:vAlign w:val="center"/>
            <w:hideMark/>
          </w:tcPr>
          <w:p w14:paraId="52B86ACA"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lastRenderedPageBreak/>
              <w:t>Всего</w:t>
            </w:r>
          </w:p>
        </w:tc>
        <w:tc>
          <w:tcPr>
            <w:tcW w:w="1843" w:type="dxa"/>
            <w:tcBorders>
              <w:top w:val="nil"/>
              <w:left w:val="nil"/>
              <w:bottom w:val="single" w:sz="4" w:space="0" w:color="auto"/>
              <w:right w:val="single" w:sz="4" w:space="0" w:color="auto"/>
            </w:tcBorders>
            <w:shd w:val="clear" w:color="auto" w:fill="auto"/>
            <w:vAlign w:val="center"/>
            <w:hideMark/>
          </w:tcPr>
          <w:p w14:paraId="07E5AE6A"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89 944 000,00</w:t>
            </w:r>
          </w:p>
        </w:tc>
        <w:tc>
          <w:tcPr>
            <w:tcW w:w="1984" w:type="dxa"/>
            <w:tcBorders>
              <w:top w:val="nil"/>
              <w:left w:val="nil"/>
              <w:bottom w:val="single" w:sz="4" w:space="0" w:color="auto"/>
              <w:right w:val="single" w:sz="4" w:space="0" w:color="auto"/>
            </w:tcBorders>
            <w:shd w:val="clear" w:color="auto" w:fill="auto"/>
            <w:vAlign w:val="center"/>
            <w:hideMark/>
          </w:tcPr>
          <w:p w14:paraId="1160C29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89 944 000,00</w:t>
            </w:r>
          </w:p>
        </w:tc>
        <w:tc>
          <w:tcPr>
            <w:tcW w:w="1843" w:type="dxa"/>
            <w:tcBorders>
              <w:top w:val="nil"/>
              <w:left w:val="nil"/>
              <w:bottom w:val="single" w:sz="4" w:space="0" w:color="auto"/>
              <w:right w:val="single" w:sz="4" w:space="0" w:color="auto"/>
            </w:tcBorders>
            <w:shd w:val="clear" w:color="auto" w:fill="auto"/>
            <w:vAlign w:val="center"/>
            <w:hideMark/>
          </w:tcPr>
          <w:p w14:paraId="48170462"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88 058 166,00</w:t>
            </w:r>
          </w:p>
        </w:tc>
        <w:tc>
          <w:tcPr>
            <w:tcW w:w="1843" w:type="dxa"/>
            <w:tcBorders>
              <w:top w:val="nil"/>
              <w:left w:val="nil"/>
              <w:bottom w:val="single" w:sz="4" w:space="0" w:color="auto"/>
              <w:right w:val="single" w:sz="4" w:space="0" w:color="auto"/>
            </w:tcBorders>
            <w:shd w:val="clear" w:color="auto" w:fill="auto"/>
            <w:vAlign w:val="center"/>
            <w:hideMark/>
          </w:tcPr>
          <w:p w14:paraId="36100D67"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88 058 166,00</w:t>
            </w:r>
          </w:p>
        </w:tc>
        <w:tc>
          <w:tcPr>
            <w:tcW w:w="1843" w:type="dxa"/>
            <w:tcBorders>
              <w:top w:val="nil"/>
              <w:left w:val="nil"/>
              <w:bottom w:val="single" w:sz="4" w:space="0" w:color="auto"/>
              <w:right w:val="single" w:sz="4" w:space="0" w:color="auto"/>
            </w:tcBorders>
            <w:shd w:val="clear" w:color="auto" w:fill="auto"/>
            <w:vAlign w:val="center"/>
            <w:hideMark/>
          </w:tcPr>
          <w:p w14:paraId="20DEEE2E"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88 058 166,00</w:t>
            </w:r>
          </w:p>
        </w:tc>
      </w:tr>
      <w:tr w:rsidR="00400B8C" w:rsidRPr="00400B8C" w14:paraId="02B19023" w14:textId="77777777" w:rsidTr="00400B8C">
        <w:trPr>
          <w:trHeight w:val="375"/>
        </w:trPr>
        <w:tc>
          <w:tcPr>
            <w:tcW w:w="917" w:type="dxa"/>
            <w:vMerge/>
            <w:tcBorders>
              <w:top w:val="nil"/>
              <w:left w:val="single" w:sz="4" w:space="0" w:color="auto"/>
              <w:bottom w:val="single" w:sz="4" w:space="0" w:color="000000"/>
              <w:right w:val="single" w:sz="4" w:space="0" w:color="auto"/>
            </w:tcBorders>
            <w:vAlign w:val="center"/>
            <w:hideMark/>
          </w:tcPr>
          <w:p w14:paraId="511F31FF"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34CDE08C" w14:textId="77777777" w:rsidR="00400B8C" w:rsidRPr="00400B8C" w:rsidRDefault="00400B8C" w:rsidP="00400B8C">
            <w:pPr>
              <w:spacing w:after="0"/>
              <w:rPr>
                <w:rFonts w:ascii="Times New Roman" w:hAnsi="Times New Roman"/>
                <w:color w:val="000000"/>
                <w:sz w:val="20"/>
                <w:szCs w:val="28"/>
              </w:rPr>
            </w:pPr>
          </w:p>
        </w:tc>
        <w:tc>
          <w:tcPr>
            <w:tcW w:w="2835" w:type="dxa"/>
            <w:tcBorders>
              <w:top w:val="nil"/>
              <w:left w:val="nil"/>
              <w:bottom w:val="single" w:sz="4" w:space="0" w:color="auto"/>
              <w:right w:val="single" w:sz="4" w:space="0" w:color="auto"/>
            </w:tcBorders>
            <w:shd w:val="clear" w:color="auto" w:fill="auto"/>
            <w:vAlign w:val="center"/>
            <w:hideMark/>
          </w:tcPr>
          <w:p w14:paraId="592C3DB0" w14:textId="77777777" w:rsidR="00400B8C" w:rsidRPr="00400B8C" w:rsidRDefault="00400B8C" w:rsidP="00400B8C">
            <w:pPr>
              <w:spacing w:after="0"/>
              <w:rPr>
                <w:rFonts w:ascii="Times New Roman" w:hAnsi="Times New Roman"/>
                <w:color w:val="000000"/>
                <w:sz w:val="20"/>
                <w:szCs w:val="28"/>
              </w:rPr>
            </w:pPr>
            <w:r w:rsidRPr="00400B8C">
              <w:rPr>
                <w:rFonts w:ascii="Times New Roman" w:hAnsi="Times New Roman"/>
                <w:color w:val="000000"/>
                <w:sz w:val="20"/>
                <w:szCs w:val="28"/>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1147792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77 351 840,00</w:t>
            </w:r>
          </w:p>
        </w:tc>
        <w:tc>
          <w:tcPr>
            <w:tcW w:w="1984" w:type="dxa"/>
            <w:tcBorders>
              <w:top w:val="nil"/>
              <w:left w:val="nil"/>
              <w:bottom w:val="single" w:sz="4" w:space="0" w:color="auto"/>
              <w:right w:val="single" w:sz="4" w:space="0" w:color="auto"/>
            </w:tcBorders>
            <w:shd w:val="clear" w:color="auto" w:fill="auto"/>
            <w:vAlign w:val="center"/>
            <w:hideMark/>
          </w:tcPr>
          <w:p w14:paraId="7E00B74B"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77 351 840,00</w:t>
            </w:r>
          </w:p>
        </w:tc>
        <w:tc>
          <w:tcPr>
            <w:tcW w:w="1843" w:type="dxa"/>
            <w:tcBorders>
              <w:top w:val="nil"/>
              <w:left w:val="nil"/>
              <w:bottom w:val="single" w:sz="4" w:space="0" w:color="auto"/>
              <w:right w:val="single" w:sz="4" w:space="0" w:color="auto"/>
            </w:tcBorders>
            <w:shd w:val="clear" w:color="auto" w:fill="auto"/>
            <w:vAlign w:val="center"/>
            <w:hideMark/>
          </w:tcPr>
          <w:p w14:paraId="7C84B36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75 730 023,00</w:t>
            </w:r>
          </w:p>
        </w:tc>
        <w:tc>
          <w:tcPr>
            <w:tcW w:w="1843" w:type="dxa"/>
            <w:tcBorders>
              <w:top w:val="nil"/>
              <w:left w:val="nil"/>
              <w:bottom w:val="single" w:sz="4" w:space="0" w:color="auto"/>
              <w:right w:val="single" w:sz="4" w:space="0" w:color="auto"/>
            </w:tcBorders>
            <w:shd w:val="clear" w:color="auto" w:fill="auto"/>
            <w:vAlign w:val="center"/>
            <w:hideMark/>
          </w:tcPr>
          <w:p w14:paraId="09E44E1E"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75 730 023,00</w:t>
            </w:r>
          </w:p>
        </w:tc>
        <w:tc>
          <w:tcPr>
            <w:tcW w:w="1843" w:type="dxa"/>
            <w:tcBorders>
              <w:top w:val="nil"/>
              <w:left w:val="nil"/>
              <w:bottom w:val="single" w:sz="4" w:space="0" w:color="auto"/>
              <w:right w:val="single" w:sz="4" w:space="0" w:color="auto"/>
            </w:tcBorders>
            <w:shd w:val="clear" w:color="auto" w:fill="auto"/>
            <w:vAlign w:val="center"/>
            <w:hideMark/>
          </w:tcPr>
          <w:p w14:paraId="16958F92"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75 730 023,00</w:t>
            </w:r>
          </w:p>
        </w:tc>
      </w:tr>
      <w:tr w:rsidR="00400B8C" w:rsidRPr="00400B8C" w14:paraId="7EE5991C" w14:textId="77777777" w:rsidTr="00400B8C">
        <w:trPr>
          <w:trHeight w:val="375"/>
        </w:trPr>
        <w:tc>
          <w:tcPr>
            <w:tcW w:w="917" w:type="dxa"/>
            <w:vMerge/>
            <w:tcBorders>
              <w:top w:val="nil"/>
              <w:left w:val="single" w:sz="4" w:space="0" w:color="auto"/>
              <w:bottom w:val="single" w:sz="4" w:space="0" w:color="000000"/>
              <w:right w:val="single" w:sz="4" w:space="0" w:color="auto"/>
            </w:tcBorders>
            <w:vAlign w:val="center"/>
            <w:hideMark/>
          </w:tcPr>
          <w:p w14:paraId="70F335C0"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3D61F8F2" w14:textId="77777777" w:rsidR="00400B8C" w:rsidRPr="00400B8C" w:rsidRDefault="00400B8C" w:rsidP="00400B8C">
            <w:pPr>
              <w:spacing w:after="0"/>
              <w:rPr>
                <w:rFonts w:ascii="Times New Roman" w:hAnsi="Times New Roman"/>
                <w:color w:val="000000"/>
                <w:sz w:val="20"/>
                <w:szCs w:val="28"/>
              </w:rPr>
            </w:pPr>
          </w:p>
        </w:tc>
        <w:tc>
          <w:tcPr>
            <w:tcW w:w="2835" w:type="dxa"/>
            <w:tcBorders>
              <w:top w:val="nil"/>
              <w:left w:val="nil"/>
              <w:bottom w:val="single" w:sz="4" w:space="0" w:color="auto"/>
              <w:right w:val="single" w:sz="4" w:space="0" w:color="auto"/>
            </w:tcBorders>
            <w:shd w:val="clear" w:color="auto" w:fill="auto"/>
            <w:vAlign w:val="center"/>
            <w:hideMark/>
          </w:tcPr>
          <w:p w14:paraId="72981F92" w14:textId="77777777" w:rsidR="00400B8C" w:rsidRPr="00400B8C" w:rsidRDefault="00400B8C" w:rsidP="00400B8C">
            <w:pPr>
              <w:spacing w:after="0"/>
              <w:rPr>
                <w:rFonts w:ascii="Times New Roman" w:hAnsi="Times New Roman"/>
                <w:color w:val="000000"/>
                <w:sz w:val="20"/>
                <w:szCs w:val="28"/>
              </w:rPr>
            </w:pPr>
            <w:r w:rsidRPr="00400B8C">
              <w:rPr>
                <w:rFonts w:ascii="Times New Roman" w:hAnsi="Times New Roman"/>
                <w:color w:val="000000"/>
                <w:sz w:val="20"/>
                <w:szCs w:val="28"/>
              </w:rPr>
              <w:t>Государственный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5100251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0D9ACEE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7011419"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F6CA6D2"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1648B8C8"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1226C7FC" w14:textId="77777777" w:rsidTr="00400B8C">
        <w:trPr>
          <w:trHeight w:val="375"/>
        </w:trPr>
        <w:tc>
          <w:tcPr>
            <w:tcW w:w="917" w:type="dxa"/>
            <w:vMerge/>
            <w:tcBorders>
              <w:top w:val="nil"/>
              <w:left w:val="single" w:sz="4" w:space="0" w:color="auto"/>
              <w:bottom w:val="single" w:sz="4" w:space="0" w:color="000000"/>
              <w:right w:val="single" w:sz="4" w:space="0" w:color="auto"/>
            </w:tcBorders>
            <w:vAlign w:val="center"/>
            <w:hideMark/>
          </w:tcPr>
          <w:p w14:paraId="492FB9D0"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46F8371B" w14:textId="77777777" w:rsidR="00400B8C" w:rsidRPr="00400B8C" w:rsidRDefault="00400B8C" w:rsidP="00400B8C">
            <w:pPr>
              <w:spacing w:after="0"/>
              <w:rPr>
                <w:rFonts w:ascii="Times New Roman" w:hAnsi="Times New Roman"/>
                <w:color w:val="000000"/>
                <w:sz w:val="20"/>
                <w:szCs w:val="28"/>
              </w:rPr>
            </w:pPr>
          </w:p>
        </w:tc>
        <w:tc>
          <w:tcPr>
            <w:tcW w:w="2835" w:type="dxa"/>
            <w:tcBorders>
              <w:top w:val="nil"/>
              <w:left w:val="nil"/>
              <w:bottom w:val="single" w:sz="4" w:space="0" w:color="auto"/>
              <w:right w:val="single" w:sz="4" w:space="0" w:color="auto"/>
            </w:tcBorders>
            <w:shd w:val="clear" w:color="auto" w:fill="auto"/>
            <w:vAlign w:val="center"/>
            <w:hideMark/>
          </w:tcPr>
          <w:p w14:paraId="3B66D8C8" w14:textId="5F230D5F" w:rsidR="00400B8C" w:rsidRPr="00400B8C" w:rsidRDefault="000249BC" w:rsidP="00400B8C">
            <w:pPr>
              <w:spacing w:after="0"/>
              <w:rPr>
                <w:rFonts w:ascii="Times New Roman" w:hAnsi="Times New Roman"/>
                <w:color w:val="000000"/>
                <w:sz w:val="20"/>
                <w:szCs w:val="28"/>
              </w:rPr>
            </w:pPr>
            <w:r>
              <w:rPr>
                <w:rFonts w:ascii="Times New Roman" w:hAnsi="Times New Roman"/>
                <w:color w:val="000000"/>
                <w:sz w:val="20"/>
                <w:szCs w:val="28"/>
              </w:rPr>
              <w:t>Б</w:t>
            </w:r>
            <w:r w:rsidR="00D352CA">
              <w:rPr>
                <w:rFonts w:ascii="Times New Roman" w:hAnsi="Times New Roman"/>
                <w:color w:val="000000"/>
                <w:sz w:val="20"/>
                <w:szCs w:val="28"/>
              </w:rPr>
              <w:t>юджет МР</w:t>
            </w:r>
            <w:r w:rsidR="00400B8C" w:rsidRPr="00400B8C">
              <w:rPr>
                <w:rFonts w:ascii="Times New Roman" w:hAnsi="Times New Roman"/>
                <w:color w:val="000000"/>
                <w:sz w:val="20"/>
                <w:szCs w:val="28"/>
              </w:rPr>
              <w:t xml:space="preserve"> "Мирнинский район"</w:t>
            </w:r>
            <w:r w:rsidR="00D352CA">
              <w:rPr>
                <w:rFonts w:ascii="Times New Roman" w:hAnsi="Times New Roman"/>
                <w:color w:val="000000"/>
                <w:sz w:val="20"/>
                <w:szCs w:val="28"/>
              </w:rPr>
              <w:t xml:space="preserve"> РС(Я)</w:t>
            </w:r>
          </w:p>
        </w:tc>
        <w:tc>
          <w:tcPr>
            <w:tcW w:w="1843" w:type="dxa"/>
            <w:tcBorders>
              <w:top w:val="nil"/>
              <w:left w:val="nil"/>
              <w:bottom w:val="single" w:sz="4" w:space="0" w:color="auto"/>
              <w:right w:val="single" w:sz="4" w:space="0" w:color="auto"/>
            </w:tcBorders>
            <w:shd w:val="clear" w:color="auto" w:fill="auto"/>
            <w:vAlign w:val="center"/>
            <w:hideMark/>
          </w:tcPr>
          <w:p w14:paraId="73973F8E"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12 592 160,00</w:t>
            </w:r>
          </w:p>
        </w:tc>
        <w:tc>
          <w:tcPr>
            <w:tcW w:w="1984" w:type="dxa"/>
            <w:tcBorders>
              <w:top w:val="nil"/>
              <w:left w:val="nil"/>
              <w:bottom w:val="single" w:sz="4" w:space="0" w:color="auto"/>
              <w:right w:val="single" w:sz="4" w:space="0" w:color="auto"/>
            </w:tcBorders>
            <w:shd w:val="clear" w:color="auto" w:fill="auto"/>
            <w:vAlign w:val="center"/>
            <w:hideMark/>
          </w:tcPr>
          <w:p w14:paraId="0C6E0EB2"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12 592 160,00</w:t>
            </w:r>
          </w:p>
        </w:tc>
        <w:tc>
          <w:tcPr>
            <w:tcW w:w="1843" w:type="dxa"/>
            <w:tcBorders>
              <w:top w:val="nil"/>
              <w:left w:val="nil"/>
              <w:bottom w:val="single" w:sz="4" w:space="0" w:color="auto"/>
              <w:right w:val="single" w:sz="4" w:space="0" w:color="auto"/>
            </w:tcBorders>
            <w:shd w:val="clear" w:color="auto" w:fill="auto"/>
            <w:vAlign w:val="center"/>
            <w:hideMark/>
          </w:tcPr>
          <w:p w14:paraId="7536698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12 328 143,00</w:t>
            </w:r>
          </w:p>
        </w:tc>
        <w:tc>
          <w:tcPr>
            <w:tcW w:w="1843" w:type="dxa"/>
            <w:tcBorders>
              <w:top w:val="nil"/>
              <w:left w:val="nil"/>
              <w:bottom w:val="single" w:sz="4" w:space="0" w:color="auto"/>
              <w:right w:val="single" w:sz="4" w:space="0" w:color="auto"/>
            </w:tcBorders>
            <w:shd w:val="clear" w:color="auto" w:fill="auto"/>
            <w:vAlign w:val="center"/>
            <w:hideMark/>
          </w:tcPr>
          <w:p w14:paraId="437C2A7A"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12 328 143,00</w:t>
            </w:r>
          </w:p>
        </w:tc>
        <w:tc>
          <w:tcPr>
            <w:tcW w:w="1843" w:type="dxa"/>
            <w:tcBorders>
              <w:top w:val="nil"/>
              <w:left w:val="nil"/>
              <w:bottom w:val="single" w:sz="4" w:space="0" w:color="auto"/>
              <w:right w:val="single" w:sz="4" w:space="0" w:color="auto"/>
            </w:tcBorders>
            <w:shd w:val="clear" w:color="auto" w:fill="auto"/>
            <w:vAlign w:val="center"/>
            <w:hideMark/>
          </w:tcPr>
          <w:p w14:paraId="0D7665A9"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12 328 143,00</w:t>
            </w:r>
          </w:p>
        </w:tc>
      </w:tr>
      <w:tr w:rsidR="00400B8C" w:rsidRPr="00400B8C" w14:paraId="1C5966E2" w14:textId="77777777" w:rsidTr="00400B8C">
        <w:trPr>
          <w:trHeight w:val="375"/>
        </w:trPr>
        <w:tc>
          <w:tcPr>
            <w:tcW w:w="917" w:type="dxa"/>
            <w:vMerge/>
            <w:tcBorders>
              <w:top w:val="nil"/>
              <w:left w:val="single" w:sz="4" w:space="0" w:color="auto"/>
              <w:bottom w:val="single" w:sz="4" w:space="0" w:color="000000"/>
              <w:right w:val="single" w:sz="4" w:space="0" w:color="auto"/>
            </w:tcBorders>
            <w:vAlign w:val="center"/>
            <w:hideMark/>
          </w:tcPr>
          <w:p w14:paraId="74D2BBE0"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537E7C75" w14:textId="77777777" w:rsidR="00400B8C" w:rsidRPr="00400B8C" w:rsidRDefault="00400B8C" w:rsidP="00400B8C">
            <w:pPr>
              <w:spacing w:after="0"/>
              <w:rPr>
                <w:rFonts w:ascii="Times New Roman" w:hAnsi="Times New Roman"/>
                <w:color w:val="000000"/>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3679668D"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Другие источники</w:t>
            </w:r>
          </w:p>
        </w:tc>
        <w:tc>
          <w:tcPr>
            <w:tcW w:w="1843" w:type="dxa"/>
            <w:tcBorders>
              <w:top w:val="nil"/>
              <w:left w:val="nil"/>
              <w:bottom w:val="single" w:sz="4" w:space="0" w:color="auto"/>
              <w:right w:val="single" w:sz="4" w:space="0" w:color="auto"/>
            </w:tcBorders>
            <w:shd w:val="clear" w:color="auto" w:fill="auto"/>
            <w:vAlign w:val="center"/>
            <w:hideMark/>
          </w:tcPr>
          <w:p w14:paraId="6A600517"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00B02358"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0488E3C"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7A854E2A"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671499B3"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61B71D13" w14:textId="77777777" w:rsidTr="00400B8C">
        <w:trPr>
          <w:trHeight w:val="2145"/>
        </w:trPr>
        <w:tc>
          <w:tcPr>
            <w:tcW w:w="9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CCB36F" w14:textId="77777777" w:rsidR="00400B8C" w:rsidRPr="00400B8C" w:rsidRDefault="00400B8C" w:rsidP="00400B8C">
            <w:pPr>
              <w:spacing w:after="0"/>
              <w:jc w:val="center"/>
              <w:rPr>
                <w:rFonts w:ascii="Times New Roman" w:hAnsi="Times New Roman"/>
                <w:sz w:val="20"/>
                <w:szCs w:val="28"/>
              </w:rPr>
            </w:pPr>
            <w:r w:rsidRPr="00400B8C">
              <w:rPr>
                <w:rFonts w:ascii="Times New Roman" w:hAnsi="Times New Roman"/>
                <w:sz w:val="20"/>
                <w:szCs w:val="28"/>
              </w:rPr>
              <w:t>3.3</w:t>
            </w:r>
          </w:p>
        </w:tc>
        <w:tc>
          <w:tcPr>
            <w:tcW w:w="2480" w:type="dxa"/>
            <w:tcBorders>
              <w:top w:val="nil"/>
              <w:left w:val="nil"/>
              <w:bottom w:val="single" w:sz="4" w:space="0" w:color="auto"/>
              <w:right w:val="single" w:sz="4" w:space="0" w:color="auto"/>
            </w:tcBorders>
            <w:shd w:val="clear" w:color="auto" w:fill="auto"/>
            <w:vAlign w:val="center"/>
            <w:hideMark/>
          </w:tcPr>
          <w:p w14:paraId="440C802B" w14:textId="1B416491" w:rsidR="00400B8C" w:rsidRPr="00400B8C" w:rsidRDefault="00400B8C" w:rsidP="00400B8C">
            <w:pPr>
              <w:spacing w:after="0"/>
              <w:rPr>
                <w:rFonts w:ascii="Times New Roman" w:hAnsi="Times New Roman"/>
                <w:color w:val="000000"/>
                <w:sz w:val="20"/>
                <w:szCs w:val="28"/>
              </w:rPr>
            </w:pPr>
            <w:r w:rsidRPr="00400B8C">
              <w:rPr>
                <w:rFonts w:ascii="Times New Roman" w:hAnsi="Times New Roman"/>
                <w:color w:val="000000"/>
                <w:sz w:val="20"/>
                <w:szCs w:val="28"/>
              </w:rPr>
              <w:t>Мероприятие № 3. Организация однократного питания обучающихся 5-11 классов муниципальных общеобразователь</w:t>
            </w:r>
            <w:r w:rsidR="00D352CA">
              <w:rPr>
                <w:rFonts w:ascii="Times New Roman" w:hAnsi="Times New Roman"/>
                <w:color w:val="000000"/>
                <w:sz w:val="20"/>
                <w:szCs w:val="28"/>
              </w:rPr>
              <w:t xml:space="preserve">ных организаций МР </w:t>
            </w:r>
            <w:r w:rsidRPr="00400B8C">
              <w:rPr>
                <w:rFonts w:ascii="Times New Roman" w:hAnsi="Times New Roman"/>
                <w:color w:val="000000"/>
                <w:sz w:val="20"/>
                <w:szCs w:val="28"/>
              </w:rPr>
              <w:t>«Мирнинский район»</w:t>
            </w:r>
            <w:r w:rsidR="00D352CA">
              <w:rPr>
                <w:rFonts w:ascii="Times New Roman" w:hAnsi="Times New Roman"/>
                <w:color w:val="000000"/>
                <w:sz w:val="20"/>
                <w:szCs w:val="28"/>
              </w:rPr>
              <w:t xml:space="preserve"> РС(Я)</w:t>
            </w:r>
            <w:r w:rsidRPr="00400B8C">
              <w:rPr>
                <w:rFonts w:ascii="Times New Roman" w:hAnsi="Times New Roman"/>
                <w:color w:val="000000"/>
                <w:sz w:val="20"/>
                <w:szCs w:val="28"/>
              </w:rPr>
              <w:t>, за счет средств АК «АЛРОСА» (ПАО)</w:t>
            </w:r>
          </w:p>
        </w:tc>
        <w:tc>
          <w:tcPr>
            <w:tcW w:w="2835" w:type="dxa"/>
            <w:tcBorders>
              <w:top w:val="nil"/>
              <w:left w:val="nil"/>
              <w:bottom w:val="single" w:sz="4" w:space="0" w:color="auto"/>
              <w:right w:val="single" w:sz="4" w:space="0" w:color="auto"/>
            </w:tcBorders>
            <w:shd w:val="clear" w:color="auto" w:fill="auto"/>
            <w:noWrap/>
            <w:vAlign w:val="center"/>
            <w:hideMark/>
          </w:tcPr>
          <w:p w14:paraId="2E9DB91B"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Всего</w:t>
            </w:r>
          </w:p>
        </w:tc>
        <w:tc>
          <w:tcPr>
            <w:tcW w:w="1843" w:type="dxa"/>
            <w:tcBorders>
              <w:top w:val="nil"/>
              <w:left w:val="nil"/>
              <w:bottom w:val="single" w:sz="4" w:space="0" w:color="auto"/>
              <w:right w:val="single" w:sz="4" w:space="0" w:color="auto"/>
            </w:tcBorders>
            <w:shd w:val="clear" w:color="auto" w:fill="auto"/>
            <w:vAlign w:val="center"/>
            <w:hideMark/>
          </w:tcPr>
          <w:p w14:paraId="73D2FF39"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162 199 513,23</w:t>
            </w:r>
          </w:p>
        </w:tc>
        <w:tc>
          <w:tcPr>
            <w:tcW w:w="1984" w:type="dxa"/>
            <w:tcBorders>
              <w:top w:val="nil"/>
              <w:left w:val="nil"/>
              <w:bottom w:val="single" w:sz="4" w:space="0" w:color="auto"/>
              <w:right w:val="single" w:sz="4" w:space="0" w:color="auto"/>
            </w:tcBorders>
            <w:shd w:val="clear" w:color="auto" w:fill="auto"/>
            <w:vAlign w:val="center"/>
            <w:hideMark/>
          </w:tcPr>
          <w:p w14:paraId="00961350"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186FA33B"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DD5C6A2"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5D31FCAB"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68902D72" w14:textId="77777777" w:rsidTr="00400B8C">
        <w:trPr>
          <w:trHeight w:val="375"/>
        </w:trPr>
        <w:tc>
          <w:tcPr>
            <w:tcW w:w="917" w:type="dxa"/>
            <w:vMerge/>
            <w:tcBorders>
              <w:top w:val="nil"/>
              <w:left w:val="single" w:sz="4" w:space="0" w:color="auto"/>
              <w:bottom w:val="single" w:sz="4" w:space="0" w:color="auto"/>
              <w:right w:val="single" w:sz="4" w:space="0" w:color="auto"/>
            </w:tcBorders>
            <w:vAlign w:val="center"/>
            <w:hideMark/>
          </w:tcPr>
          <w:p w14:paraId="48E3481B" w14:textId="77777777" w:rsidR="00400B8C" w:rsidRPr="00400B8C" w:rsidRDefault="00400B8C" w:rsidP="00400B8C">
            <w:pPr>
              <w:spacing w:after="0"/>
              <w:rPr>
                <w:rFonts w:ascii="Times New Roman" w:hAnsi="Times New Roman"/>
                <w:sz w:val="20"/>
                <w:szCs w:val="28"/>
              </w:rPr>
            </w:pPr>
          </w:p>
        </w:tc>
        <w:tc>
          <w:tcPr>
            <w:tcW w:w="2480" w:type="dxa"/>
            <w:tcBorders>
              <w:top w:val="nil"/>
              <w:left w:val="nil"/>
              <w:bottom w:val="single" w:sz="4" w:space="0" w:color="auto"/>
              <w:right w:val="single" w:sz="4" w:space="0" w:color="auto"/>
            </w:tcBorders>
            <w:shd w:val="clear" w:color="auto" w:fill="auto"/>
            <w:vAlign w:val="center"/>
            <w:hideMark/>
          </w:tcPr>
          <w:p w14:paraId="5252045B" w14:textId="77777777" w:rsidR="00400B8C" w:rsidRPr="00400B8C" w:rsidRDefault="00400B8C" w:rsidP="00400B8C">
            <w:pPr>
              <w:spacing w:after="0"/>
              <w:rPr>
                <w:rFonts w:ascii="Times New Roman" w:hAnsi="Times New Roman"/>
                <w:color w:val="000000"/>
                <w:sz w:val="20"/>
                <w:szCs w:val="28"/>
              </w:rPr>
            </w:pPr>
            <w:r w:rsidRPr="00400B8C">
              <w:rPr>
                <w:rFonts w:ascii="Times New Roman" w:hAnsi="Times New Roman"/>
                <w:color w:val="000000"/>
                <w:sz w:val="20"/>
                <w:szCs w:val="28"/>
              </w:rPr>
              <w:t>Федеральный бюджет</w:t>
            </w:r>
          </w:p>
        </w:tc>
        <w:tc>
          <w:tcPr>
            <w:tcW w:w="2835" w:type="dxa"/>
            <w:tcBorders>
              <w:top w:val="nil"/>
              <w:left w:val="nil"/>
              <w:bottom w:val="single" w:sz="4" w:space="0" w:color="auto"/>
              <w:right w:val="single" w:sz="4" w:space="0" w:color="auto"/>
            </w:tcBorders>
            <w:shd w:val="clear" w:color="auto" w:fill="auto"/>
            <w:vAlign w:val="center"/>
            <w:hideMark/>
          </w:tcPr>
          <w:p w14:paraId="2F7DFB04" w14:textId="77777777" w:rsidR="00400B8C" w:rsidRPr="00400B8C" w:rsidRDefault="00400B8C" w:rsidP="00400B8C">
            <w:pPr>
              <w:spacing w:after="0"/>
              <w:rPr>
                <w:rFonts w:ascii="Times New Roman" w:hAnsi="Times New Roman"/>
                <w:color w:val="000000"/>
                <w:sz w:val="20"/>
                <w:szCs w:val="28"/>
              </w:rPr>
            </w:pPr>
            <w:r w:rsidRPr="00400B8C">
              <w:rPr>
                <w:rFonts w:ascii="Times New Roman" w:hAnsi="Times New Roman"/>
                <w:color w:val="000000"/>
                <w:sz w:val="20"/>
                <w:szCs w:val="28"/>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0F1387C5"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7B4C56B2"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3AA6EB77"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30A4175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22210A2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619285A6" w14:textId="77777777" w:rsidTr="00400B8C">
        <w:trPr>
          <w:trHeight w:val="375"/>
        </w:trPr>
        <w:tc>
          <w:tcPr>
            <w:tcW w:w="917" w:type="dxa"/>
            <w:vMerge/>
            <w:tcBorders>
              <w:top w:val="nil"/>
              <w:left w:val="single" w:sz="4" w:space="0" w:color="auto"/>
              <w:bottom w:val="single" w:sz="4" w:space="0" w:color="auto"/>
              <w:right w:val="single" w:sz="4" w:space="0" w:color="auto"/>
            </w:tcBorders>
            <w:vAlign w:val="center"/>
            <w:hideMark/>
          </w:tcPr>
          <w:p w14:paraId="7E2C6B17" w14:textId="77777777" w:rsidR="00400B8C" w:rsidRPr="00400B8C" w:rsidRDefault="00400B8C" w:rsidP="00400B8C">
            <w:pPr>
              <w:spacing w:after="0"/>
              <w:rPr>
                <w:rFonts w:ascii="Times New Roman" w:hAnsi="Times New Roman"/>
                <w:sz w:val="20"/>
                <w:szCs w:val="28"/>
              </w:rPr>
            </w:pPr>
          </w:p>
        </w:tc>
        <w:tc>
          <w:tcPr>
            <w:tcW w:w="2480" w:type="dxa"/>
            <w:tcBorders>
              <w:top w:val="nil"/>
              <w:left w:val="nil"/>
              <w:bottom w:val="single" w:sz="4" w:space="0" w:color="auto"/>
              <w:right w:val="single" w:sz="4" w:space="0" w:color="auto"/>
            </w:tcBorders>
            <w:shd w:val="clear" w:color="auto" w:fill="auto"/>
            <w:vAlign w:val="center"/>
            <w:hideMark/>
          </w:tcPr>
          <w:p w14:paraId="09155B27" w14:textId="77777777" w:rsidR="00400B8C" w:rsidRPr="00400B8C" w:rsidRDefault="00400B8C" w:rsidP="00400B8C">
            <w:pPr>
              <w:spacing w:after="0"/>
              <w:rPr>
                <w:rFonts w:ascii="Times New Roman" w:hAnsi="Times New Roman"/>
                <w:color w:val="000000"/>
                <w:sz w:val="20"/>
                <w:szCs w:val="28"/>
              </w:rPr>
            </w:pPr>
            <w:r w:rsidRPr="00400B8C">
              <w:rPr>
                <w:rFonts w:ascii="Times New Roman" w:hAnsi="Times New Roman"/>
                <w:color w:val="000000"/>
                <w:sz w:val="20"/>
                <w:szCs w:val="28"/>
              </w:rPr>
              <w:t>Государственный бюджет</w:t>
            </w:r>
          </w:p>
        </w:tc>
        <w:tc>
          <w:tcPr>
            <w:tcW w:w="2835" w:type="dxa"/>
            <w:tcBorders>
              <w:top w:val="nil"/>
              <w:left w:val="nil"/>
              <w:bottom w:val="single" w:sz="4" w:space="0" w:color="auto"/>
              <w:right w:val="single" w:sz="4" w:space="0" w:color="auto"/>
            </w:tcBorders>
            <w:shd w:val="clear" w:color="auto" w:fill="auto"/>
            <w:vAlign w:val="center"/>
            <w:hideMark/>
          </w:tcPr>
          <w:p w14:paraId="13569C25" w14:textId="77777777" w:rsidR="00400B8C" w:rsidRPr="00400B8C" w:rsidRDefault="00400B8C" w:rsidP="00400B8C">
            <w:pPr>
              <w:spacing w:after="0"/>
              <w:rPr>
                <w:rFonts w:ascii="Times New Roman" w:hAnsi="Times New Roman"/>
                <w:color w:val="000000"/>
                <w:sz w:val="20"/>
                <w:szCs w:val="28"/>
              </w:rPr>
            </w:pPr>
            <w:r w:rsidRPr="00400B8C">
              <w:rPr>
                <w:rFonts w:ascii="Times New Roman" w:hAnsi="Times New Roman"/>
                <w:color w:val="000000"/>
                <w:sz w:val="20"/>
                <w:szCs w:val="28"/>
              </w:rPr>
              <w:t>Государственный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7CB0FB06"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2C9B0F3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53A46CF4"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65F4A5A7"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7583EFC6"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6D11B503" w14:textId="77777777" w:rsidTr="00400B8C">
        <w:trPr>
          <w:trHeight w:val="375"/>
        </w:trPr>
        <w:tc>
          <w:tcPr>
            <w:tcW w:w="917" w:type="dxa"/>
            <w:vMerge/>
            <w:tcBorders>
              <w:top w:val="nil"/>
              <w:left w:val="single" w:sz="4" w:space="0" w:color="auto"/>
              <w:bottom w:val="single" w:sz="4" w:space="0" w:color="auto"/>
              <w:right w:val="single" w:sz="4" w:space="0" w:color="auto"/>
            </w:tcBorders>
            <w:vAlign w:val="center"/>
            <w:hideMark/>
          </w:tcPr>
          <w:p w14:paraId="4D1E21EC" w14:textId="77777777" w:rsidR="00400B8C" w:rsidRPr="00400B8C" w:rsidRDefault="00400B8C" w:rsidP="00400B8C">
            <w:pPr>
              <w:spacing w:after="0"/>
              <w:rPr>
                <w:rFonts w:ascii="Times New Roman" w:hAnsi="Times New Roman"/>
                <w:sz w:val="20"/>
                <w:szCs w:val="28"/>
              </w:rPr>
            </w:pPr>
          </w:p>
        </w:tc>
        <w:tc>
          <w:tcPr>
            <w:tcW w:w="2480" w:type="dxa"/>
            <w:tcBorders>
              <w:top w:val="nil"/>
              <w:left w:val="nil"/>
              <w:bottom w:val="single" w:sz="4" w:space="0" w:color="auto"/>
              <w:right w:val="single" w:sz="4" w:space="0" w:color="auto"/>
            </w:tcBorders>
            <w:shd w:val="clear" w:color="auto" w:fill="auto"/>
            <w:vAlign w:val="center"/>
            <w:hideMark/>
          </w:tcPr>
          <w:p w14:paraId="180834CD" w14:textId="428977F7" w:rsidR="00400B8C" w:rsidRPr="00400B8C" w:rsidRDefault="00400B8C" w:rsidP="00400B8C">
            <w:pPr>
              <w:spacing w:after="0"/>
              <w:rPr>
                <w:rFonts w:ascii="Times New Roman" w:hAnsi="Times New Roman"/>
                <w:color w:val="000000"/>
                <w:sz w:val="20"/>
                <w:szCs w:val="28"/>
              </w:rPr>
            </w:pPr>
            <w:r w:rsidRPr="00400B8C">
              <w:rPr>
                <w:rFonts w:ascii="Times New Roman" w:hAnsi="Times New Roman"/>
                <w:color w:val="000000"/>
                <w:sz w:val="20"/>
                <w:szCs w:val="28"/>
              </w:rPr>
              <w:t>бю</w:t>
            </w:r>
            <w:r w:rsidR="00D352CA">
              <w:rPr>
                <w:rFonts w:ascii="Times New Roman" w:hAnsi="Times New Roman"/>
                <w:color w:val="000000"/>
                <w:sz w:val="20"/>
                <w:szCs w:val="28"/>
              </w:rPr>
              <w:t>джет МР</w:t>
            </w:r>
            <w:r w:rsidRPr="00400B8C">
              <w:rPr>
                <w:rFonts w:ascii="Times New Roman" w:hAnsi="Times New Roman"/>
                <w:color w:val="000000"/>
                <w:sz w:val="20"/>
                <w:szCs w:val="28"/>
              </w:rPr>
              <w:t xml:space="preserve"> "Мирнинский район"</w:t>
            </w:r>
            <w:r w:rsidR="00D352CA">
              <w:rPr>
                <w:rFonts w:ascii="Times New Roman" w:hAnsi="Times New Roman"/>
                <w:color w:val="000000"/>
                <w:sz w:val="20"/>
                <w:szCs w:val="28"/>
              </w:rPr>
              <w:t xml:space="preserve"> РС(Я)</w:t>
            </w:r>
          </w:p>
        </w:tc>
        <w:tc>
          <w:tcPr>
            <w:tcW w:w="2835" w:type="dxa"/>
            <w:tcBorders>
              <w:top w:val="nil"/>
              <w:left w:val="nil"/>
              <w:bottom w:val="single" w:sz="4" w:space="0" w:color="auto"/>
              <w:right w:val="single" w:sz="4" w:space="0" w:color="auto"/>
            </w:tcBorders>
            <w:shd w:val="clear" w:color="auto" w:fill="auto"/>
            <w:vAlign w:val="center"/>
            <w:hideMark/>
          </w:tcPr>
          <w:p w14:paraId="0DDE5CB1" w14:textId="55CD0C5F" w:rsidR="00400B8C" w:rsidRPr="00400B8C" w:rsidRDefault="00D352CA" w:rsidP="00400B8C">
            <w:pPr>
              <w:spacing w:after="0"/>
              <w:rPr>
                <w:rFonts w:ascii="Times New Roman" w:hAnsi="Times New Roman"/>
                <w:color w:val="000000"/>
                <w:sz w:val="20"/>
                <w:szCs w:val="28"/>
              </w:rPr>
            </w:pPr>
            <w:r>
              <w:rPr>
                <w:rFonts w:ascii="Times New Roman" w:hAnsi="Times New Roman"/>
                <w:color w:val="000000"/>
                <w:sz w:val="20"/>
                <w:szCs w:val="28"/>
              </w:rPr>
              <w:t>бюджет МР</w:t>
            </w:r>
            <w:r w:rsidR="00400B8C" w:rsidRPr="00400B8C">
              <w:rPr>
                <w:rFonts w:ascii="Times New Roman" w:hAnsi="Times New Roman"/>
                <w:color w:val="000000"/>
                <w:sz w:val="20"/>
                <w:szCs w:val="28"/>
              </w:rPr>
              <w:t xml:space="preserve"> "Мирнинский район"</w:t>
            </w:r>
            <w:r>
              <w:rPr>
                <w:rFonts w:ascii="Times New Roman" w:hAnsi="Times New Roman"/>
                <w:color w:val="000000"/>
                <w:sz w:val="20"/>
                <w:szCs w:val="28"/>
              </w:rPr>
              <w:t xml:space="preserve"> РС(Я)</w:t>
            </w:r>
          </w:p>
        </w:tc>
        <w:tc>
          <w:tcPr>
            <w:tcW w:w="1843" w:type="dxa"/>
            <w:tcBorders>
              <w:top w:val="nil"/>
              <w:left w:val="nil"/>
              <w:bottom w:val="single" w:sz="4" w:space="0" w:color="auto"/>
              <w:right w:val="single" w:sz="4" w:space="0" w:color="auto"/>
            </w:tcBorders>
            <w:shd w:val="clear" w:color="auto" w:fill="auto"/>
            <w:vAlign w:val="center"/>
            <w:hideMark/>
          </w:tcPr>
          <w:p w14:paraId="269698F7"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7A770B14"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3F0E5D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BAD5DF8"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14FA9AC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1DC09CC2" w14:textId="77777777" w:rsidTr="00400B8C">
        <w:trPr>
          <w:trHeight w:val="390"/>
        </w:trPr>
        <w:tc>
          <w:tcPr>
            <w:tcW w:w="917" w:type="dxa"/>
            <w:vMerge/>
            <w:tcBorders>
              <w:top w:val="nil"/>
              <w:left w:val="single" w:sz="4" w:space="0" w:color="auto"/>
              <w:bottom w:val="single" w:sz="4" w:space="0" w:color="auto"/>
              <w:right w:val="single" w:sz="4" w:space="0" w:color="auto"/>
            </w:tcBorders>
            <w:vAlign w:val="center"/>
            <w:hideMark/>
          </w:tcPr>
          <w:p w14:paraId="5B5A2EAC" w14:textId="77777777" w:rsidR="00400B8C" w:rsidRPr="00400B8C" w:rsidRDefault="00400B8C" w:rsidP="00400B8C">
            <w:pPr>
              <w:spacing w:after="0"/>
              <w:rPr>
                <w:rFonts w:ascii="Times New Roman" w:hAnsi="Times New Roman"/>
                <w:sz w:val="20"/>
                <w:szCs w:val="28"/>
              </w:rPr>
            </w:pPr>
          </w:p>
        </w:tc>
        <w:tc>
          <w:tcPr>
            <w:tcW w:w="2480" w:type="dxa"/>
            <w:tcBorders>
              <w:top w:val="nil"/>
              <w:left w:val="nil"/>
              <w:bottom w:val="single" w:sz="4" w:space="0" w:color="auto"/>
              <w:right w:val="single" w:sz="4" w:space="0" w:color="auto"/>
            </w:tcBorders>
            <w:shd w:val="clear" w:color="auto" w:fill="auto"/>
            <w:vAlign w:val="center"/>
            <w:hideMark/>
          </w:tcPr>
          <w:p w14:paraId="2DBD5C9E" w14:textId="77777777" w:rsidR="00400B8C" w:rsidRPr="00400B8C" w:rsidRDefault="00400B8C" w:rsidP="00400B8C">
            <w:pPr>
              <w:spacing w:after="0"/>
              <w:rPr>
                <w:rFonts w:ascii="Times New Roman" w:hAnsi="Times New Roman"/>
                <w:color w:val="000000"/>
                <w:sz w:val="20"/>
                <w:szCs w:val="28"/>
              </w:rPr>
            </w:pPr>
            <w:r w:rsidRPr="00400B8C">
              <w:rPr>
                <w:rFonts w:ascii="Times New Roman" w:hAnsi="Times New Roman"/>
                <w:color w:val="000000"/>
                <w:sz w:val="20"/>
                <w:szCs w:val="28"/>
              </w:rPr>
              <w:t>иные источники</w:t>
            </w:r>
          </w:p>
        </w:tc>
        <w:tc>
          <w:tcPr>
            <w:tcW w:w="2835" w:type="dxa"/>
            <w:tcBorders>
              <w:top w:val="nil"/>
              <w:left w:val="nil"/>
              <w:bottom w:val="single" w:sz="4" w:space="0" w:color="auto"/>
              <w:right w:val="single" w:sz="4" w:space="0" w:color="auto"/>
            </w:tcBorders>
            <w:shd w:val="clear" w:color="auto" w:fill="auto"/>
            <w:noWrap/>
            <w:vAlign w:val="center"/>
            <w:hideMark/>
          </w:tcPr>
          <w:p w14:paraId="5496F4F6"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Другие источники</w:t>
            </w:r>
          </w:p>
        </w:tc>
        <w:tc>
          <w:tcPr>
            <w:tcW w:w="1843" w:type="dxa"/>
            <w:tcBorders>
              <w:top w:val="nil"/>
              <w:left w:val="nil"/>
              <w:bottom w:val="single" w:sz="4" w:space="0" w:color="auto"/>
              <w:right w:val="single" w:sz="4" w:space="0" w:color="auto"/>
            </w:tcBorders>
            <w:shd w:val="clear" w:color="auto" w:fill="auto"/>
            <w:vAlign w:val="center"/>
            <w:hideMark/>
          </w:tcPr>
          <w:p w14:paraId="3E4059DC"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162 199 513,23</w:t>
            </w:r>
          </w:p>
        </w:tc>
        <w:tc>
          <w:tcPr>
            <w:tcW w:w="1984" w:type="dxa"/>
            <w:tcBorders>
              <w:top w:val="nil"/>
              <w:left w:val="nil"/>
              <w:bottom w:val="single" w:sz="4" w:space="0" w:color="auto"/>
              <w:right w:val="single" w:sz="4" w:space="0" w:color="auto"/>
            </w:tcBorders>
            <w:shd w:val="clear" w:color="auto" w:fill="auto"/>
            <w:vAlign w:val="center"/>
            <w:hideMark/>
          </w:tcPr>
          <w:p w14:paraId="45C4144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E49D875"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201C7FC"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5961F353"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767309DD" w14:textId="77777777" w:rsidTr="00400B8C">
        <w:trPr>
          <w:trHeight w:val="840"/>
        </w:trPr>
        <w:tc>
          <w:tcPr>
            <w:tcW w:w="9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4A7DA5" w14:textId="77777777" w:rsidR="00400B8C" w:rsidRPr="00400B8C" w:rsidRDefault="00400B8C" w:rsidP="00400B8C">
            <w:pPr>
              <w:spacing w:after="0"/>
              <w:jc w:val="center"/>
              <w:rPr>
                <w:rFonts w:ascii="Times New Roman" w:hAnsi="Times New Roman"/>
                <w:sz w:val="20"/>
                <w:szCs w:val="28"/>
              </w:rPr>
            </w:pPr>
            <w:r w:rsidRPr="00400B8C">
              <w:rPr>
                <w:rFonts w:ascii="Times New Roman" w:hAnsi="Times New Roman"/>
                <w:sz w:val="20"/>
                <w:szCs w:val="28"/>
              </w:rPr>
              <w:t>3.4</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14:paraId="21C2DB24"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 xml:space="preserve">Мероприятие № 4. Предоставление субсидий некоммерческим организациям в сфере образования, не являющимся муниципальными учреждениями, находящимся на территории Мирнинского района Республики Саха (Якутия), на финансовое обеспечение (возмещение) затрат </w:t>
            </w:r>
            <w:r w:rsidRPr="00400B8C">
              <w:rPr>
                <w:rFonts w:ascii="Times New Roman" w:hAnsi="Times New Roman"/>
                <w:sz w:val="20"/>
                <w:szCs w:val="28"/>
              </w:rPr>
              <w:lastRenderedPageBreak/>
              <w:t>по организации однократного питания обучающихся в общеобразовательных организациях за счет средств целевого финансирования Акционерной Компании «АЛРОСА» (ПАО)</w:t>
            </w:r>
          </w:p>
        </w:tc>
        <w:tc>
          <w:tcPr>
            <w:tcW w:w="2835" w:type="dxa"/>
            <w:tcBorders>
              <w:top w:val="nil"/>
              <w:left w:val="nil"/>
              <w:bottom w:val="single" w:sz="4" w:space="0" w:color="auto"/>
              <w:right w:val="single" w:sz="4" w:space="0" w:color="auto"/>
            </w:tcBorders>
            <w:shd w:val="clear" w:color="auto" w:fill="auto"/>
            <w:noWrap/>
            <w:vAlign w:val="center"/>
            <w:hideMark/>
          </w:tcPr>
          <w:p w14:paraId="4B5DB065"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lastRenderedPageBreak/>
              <w:t>Всего</w:t>
            </w:r>
          </w:p>
        </w:tc>
        <w:tc>
          <w:tcPr>
            <w:tcW w:w="1843" w:type="dxa"/>
            <w:tcBorders>
              <w:top w:val="nil"/>
              <w:left w:val="nil"/>
              <w:bottom w:val="single" w:sz="4" w:space="0" w:color="auto"/>
              <w:right w:val="single" w:sz="4" w:space="0" w:color="auto"/>
            </w:tcBorders>
            <w:shd w:val="clear" w:color="auto" w:fill="auto"/>
            <w:vAlign w:val="center"/>
            <w:hideMark/>
          </w:tcPr>
          <w:p w14:paraId="6445007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2 800 486,77</w:t>
            </w:r>
          </w:p>
        </w:tc>
        <w:tc>
          <w:tcPr>
            <w:tcW w:w="1984" w:type="dxa"/>
            <w:tcBorders>
              <w:top w:val="nil"/>
              <w:left w:val="nil"/>
              <w:bottom w:val="single" w:sz="4" w:space="0" w:color="auto"/>
              <w:right w:val="single" w:sz="4" w:space="0" w:color="auto"/>
            </w:tcBorders>
            <w:shd w:val="clear" w:color="auto" w:fill="auto"/>
            <w:vAlign w:val="center"/>
            <w:hideMark/>
          </w:tcPr>
          <w:p w14:paraId="4630FC93"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60567794"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70366358"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718E2D76"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0A2E396A" w14:textId="77777777" w:rsidTr="00400B8C">
        <w:trPr>
          <w:trHeight w:val="750"/>
        </w:trPr>
        <w:tc>
          <w:tcPr>
            <w:tcW w:w="917" w:type="dxa"/>
            <w:vMerge/>
            <w:tcBorders>
              <w:top w:val="nil"/>
              <w:left w:val="single" w:sz="4" w:space="0" w:color="auto"/>
              <w:bottom w:val="single" w:sz="4" w:space="0" w:color="auto"/>
              <w:right w:val="single" w:sz="4" w:space="0" w:color="auto"/>
            </w:tcBorders>
            <w:vAlign w:val="center"/>
            <w:hideMark/>
          </w:tcPr>
          <w:p w14:paraId="364E692F"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auto"/>
              <w:right w:val="single" w:sz="4" w:space="0" w:color="auto"/>
            </w:tcBorders>
            <w:vAlign w:val="center"/>
            <w:hideMark/>
          </w:tcPr>
          <w:p w14:paraId="7925FA53"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41014294"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68640E7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618CD2BC"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727D63C4"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F693E8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138FAEB6"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01EF7454" w14:textId="77777777" w:rsidTr="00400B8C">
        <w:trPr>
          <w:trHeight w:val="765"/>
        </w:trPr>
        <w:tc>
          <w:tcPr>
            <w:tcW w:w="917" w:type="dxa"/>
            <w:vMerge/>
            <w:tcBorders>
              <w:top w:val="nil"/>
              <w:left w:val="single" w:sz="4" w:space="0" w:color="auto"/>
              <w:bottom w:val="single" w:sz="4" w:space="0" w:color="auto"/>
              <w:right w:val="single" w:sz="4" w:space="0" w:color="auto"/>
            </w:tcBorders>
            <w:vAlign w:val="center"/>
            <w:hideMark/>
          </w:tcPr>
          <w:p w14:paraId="2A5D3AF3"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auto"/>
              <w:right w:val="single" w:sz="4" w:space="0" w:color="auto"/>
            </w:tcBorders>
            <w:vAlign w:val="center"/>
            <w:hideMark/>
          </w:tcPr>
          <w:p w14:paraId="55AB52E5"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2897F422"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Государственный бюджет РС(Я)</w:t>
            </w:r>
          </w:p>
        </w:tc>
        <w:tc>
          <w:tcPr>
            <w:tcW w:w="1843" w:type="dxa"/>
            <w:tcBorders>
              <w:top w:val="nil"/>
              <w:left w:val="nil"/>
              <w:bottom w:val="single" w:sz="4" w:space="0" w:color="auto"/>
              <w:right w:val="single" w:sz="4" w:space="0" w:color="auto"/>
            </w:tcBorders>
            <w:shd w:val="clear" w:color="auto" w:fill="auto"/>
            <w:vAlign w:val="center"/>
            <w:hideMark/>
          </w:tcPr>
          <w:p w14:paraId="687D872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32B5E178"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6978254"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7D6F79CC"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38A08A89"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75A5B648" w14:textId="77777777" w:rsidTr="00400B8C">
        <w:trPr>
          <w:trHeight w:val="765"/>
        </w:trPr>
        <w:tc>
          <w:tcPr>
            <w:tcW w:w="917" w:type="dxa"/>
            <w:vMerge/>
            <w:tcBorders>
              <w:top w:val="nil"/>
              <w:left w:val="single" w:sz="4" w:space="0" w:color="auto"/>
              <w:bottom w:val="single" w:sz="4" w:space="0" w:color="auto"/>
              <w:right w:val="single" w:sz="4" w:space="0" w:color="auto"/>
            </w:tcBorders>
            <w:vAlign w:val="center"/>
            <w:hideMark/>
          </w:tcPr>
          <w:p w14:paraId="5A4E63BA"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auto"/>
              <w:right w:val="single" w:sz="4" w:space="0" w:color="auto"/>
            </w:tcBorders>
            <w:vAlign w:val="center"/>
            <w:hideMark/>
          </w:tcPr>
          <w:p w14:paraId="0C54ACAB"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2770DB4A" w14:textId="491060F1" w:rsidR="00400B8C" w:rsidRPr="00400B8C" w:rsidRDefault="00D352CA" w:rsidP="00400B8C">
            <w:pPr>
              <w:spacing w:after="0"/>
              <w:rPr>
                <w:rFonts w:ascii="Times New Roman" w:hAnsi="Times New Roman"/>
                <w:sz w:val="20"/>
                <w:szCs w:val="28"/>
              </w:rPr>
            </w:pPr>
            <w:r>
              <w:rPr>
                <w:rFonts w:ascii="Times New Roman" w:hAnsi="Times New Roman"/>
                <w:sz w:val="20"/>
                <w:szCs w:val="28"/>
              </w:rPr>
              <w:t>Бюджет МР</w:t>
            </w:r>
            <w:r w:rsidR="00400B8C" w:rsidRPr="00400B8C">
              <w:rPr>
                <w:rFonts w:ascii="Times New Roman" w:hAnsi="Times New Roman"/>
                <w:sz w:val="20"/>
                <w:szCs w:val="28"/>
              </w:rPr>
              <w:t xml:space="preserve"> "Мирнинский район"</w:t>
            </w:r>
            <w:r>
              <w:rPr>
                <w:rFonts w:ascii="Times New Roman" w:hAnsi="Times New Roman"/>
                <w:sz w:val="20"/>
                <w:szCs w:val="28"/>
              </w:rPr>
              <w:t xml:space="preserve"> РС(Я)</w:t>
            </w:r>
          </w:p>
        </w:tc>
        <w:tc>
          <w:tcPr>
            <w:tcW w:w="1843" w:type="dxa"/>
            <w:tcBorders>
              <w:top w:val="nil"/>
              <w:left w:val="nil"/>
              <w:bottom w:val="single" w:sz="4" w:space="0" w:color="auto"/>
              <w:right w:val="single" w:sz="4" w:space="0" w:color="auto"/>
            </w:tcBorders>
            <w:shd w:val="clear" w:color="auto" w:fill="auto"/>
            <w:vAlign w:val="center"/>
            <w:hideMark/>
          </w:tcPr>
          <w:p w14:paraId="2F995E15"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29BB07F3"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72CB139"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5897972C"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A8F470E"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69482B56" w14:textId="77777777" w:rsidTr="00400B8C">
        <w:trPr>
          <w:trHeight w:val="1065"/>
        </w:trPr>
        <w:tc>
          <w:tcPr>
            <w:tcW w:w="917" w:type="dxa"/>
            <w:vMerge/>
            <w:tcBorders>
              <w:top w:val="nil"/>
              <w:left w:val="single" w:sz="4" w:space="0" w:color="auto"/>
              <w:bottom w:val="single" w:sz="4" w:space="0" w:color="auto"/>
              <w:right w:val="single" w:sz="4" w:space="0" w:color="auto"/>
            </w:tcBorders>
            <w:vAlign w:val="center"/>
            <w:hideMark/>
          </w:tcPr>
          <w:p w14:paraId="714ECBF5"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auto"/>
              <w:right w:val="single" w:sz="4" w:space="0" w:color="auto"/>
            </w:tcBorders>
            <w:vAlign w:val="center"/>
            <w:hideMark/>
          </w:tcPr>
          <w:p w14:paraId="76F3741B"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74BA249E"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Другие источники</w:t>
            </w:r>
          </w:p>
        </w:tc>
        <w:tc>
          <w:tcPr>
            <w:tcW w:w="1843" w:type="dxa"/>
            <w:tcBorders>
              <w:top w:val="nil"/>
              <w:left w:val="nil"/>
              <w:bottom w:val="single" w:sz="4" w:space="0" w:color="auto"/>
              <w:right w:val="single" w:sz="4" w:space="0" w:color="auto"/>
            </w:tcBorders>
            <w:shd w:val="clear" w:color="auto" w:fill="auto"/>
            <w:vAlign w:val="center"/>
            <w:hideMark/>
          </w:tcPr>
          <w:p w14:paraId="241BC87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2 800 486,77</w:t>
            </w:r>
          </w:p>
        </w:tc>
        <w:tc>
          <w:tcPr>
            <w:tcW w:w="1984" w:type="dxa"/>
            <w:tcBorders>
              <w:top w:val="nil"/>
              <w:left w:val="nil"/>
              <w:bottom w:val="single" w:sz="4" w:space="0" w:color="auto"/>
              <w:right w:val="single" w:sz="4" w:space="0" w:color="auto"/>
            </w:tcBorders>
            <w:shd w:val="clear" w:color="auto" w:fill="auto"/>
            <w:vAlign w:val="center"/>
            <w:hideMark/>
          </w:tcPr>
          <w:p w14:paraId="58E776CB"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2C52E9A"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21999028"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1B3C0994"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4CAC7A1E" w14:textId="77777777" w:rsidTr="00400B8C">
        <w:trPr>
          <w:trHeight w:val="375"/>
        </w:trPr>
        <w:tc>
          <w:tcPr>
            <w:tcW w:w="1558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B36168" w14:textId="77777777" w:rsidR="00400B8C" w:rsidRPr="00400B8C" w:rsidRDefault="00400B8C" w:rsidP="00400B8C">
            <w:pPr>
              <w:spacing w:after="0"/>
              <w:jc w:val="center"/>
              <w:rPr>
                <w:rFonts w:ascii="Times New Roman" w:hAnsi="Times New Roman"/>
                <w:b/>
                <w:bCs/>
                <w:sz w:val="20"/>
                <w:szCs w:val="28"/>
              </w:rPr>
            </w:pPr>
            <w:r w:rsidRPr="00400B8C">
              <w:rPr>
                <w:rFonts w:ascii="Times New Roman" w:hAnsi="Times New Roman"/>
                <w:b/>
                <w:bCs/>
                <w:sz w:val="20"/>
                <w:szCs w:val="28"/>
              </w:rPr>
              <w:t>Задача 4.  Создание новых мест в общеобразовательных организациях</w:t>
            </w:r>
          </w:p>
        </w:tc>
      </w:tr>
      <w:tr w:rsidR="00400B8C" w:rsidRPr="00400B8C" w14:paraId="0551ADE4" w14:textId="77777777" w:rsidTr="00400B8C">
        <w:trPr>
          <w:trHeight w:val="510"/>
        </w:trPr>
        <w:tc>
          <w:tcPr>
            <w:tcW w:w="9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D5B89A" w14:textId="77777777" w:rsidR="00400B8C" w:rsidRPr="00400B8C" w:rsidRDefault="00400B8C" w:rsidP="00400B8C">
            <w:pPr>
              <w:spacing w:after="0"/>
              <w:jc w:val="center"/>
              <w:rPr>
                <w:rFonts w:ascii="Times New Roman" w:hAnsi="Times New Roman"/>
                <w:sz w:val="20"/>
                <w:szCs w:val="28"/>
              </w:rPr>
            </w:pPr>
            <w:r w:rsidRPr="00400B8C">
              <w:rPr>
                <w:rFonts w:ascii="Times New Roman" w:hAnsi="Times New Roman"/>
                <w:sz w:val="20"/>
                <w:szCs w:val="28"/>
              </w:rPr>
              <w:t>4.1</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14:paraId="1517AE69"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Мероприятие № 1. Строительство и реконструкция объектов образования</w:t>
            </w:r>
          </w:p>
        </w:tc>
        <w:tc>
          <w:tcPr>
            <w:tcW w:w="2835" w:type="dxa"/>
            <w:tcBorders>
              <w:top w:val="nil"/>
              <w:left w:val="nil"/>
              <w:bottom w:val="single" w:sz="4" w:space="0" w:color="auto"/>
              <w:right w:val="single" w:sz="4" w:space="0" w:color="auto"/>
            </w:tcBorders>
            <w:shd w:val="clear" w:color="auto" w:fill="auto"/>
            <w:noWrap/>
            <w:vAlign w:val="center"/>
            <w:hideMark/>
          </w:tcPr>
          <w:p w14:paraId="488AAA0A"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Всего</w:t>
            </w:r>
          </w:p>
        </w:tc>
        <w:tc>
          <w:tcPr>
            <w:tcW w:w="1843" w:type="dxa"/>
            <w:tcBorders>
              <w:top w:val="nil"/>
              <w:left w:val="nil"/>
              <w:bottom w:val="single" w:sz="4" w:space="0" w:color="auto"/>
              <w:right w:val="single" w:sz="4" w:space="0" w:color="auto"/>
            </w:tcBorders>
            <w:shd w:val="clear" w:color="auto" w:fill="auto"/>
            <w:vAlign w:val="center"/>
            <w:hideMark/>
          </w:tcPr>
          <w:p w14:paraId="0AAA2ECF" w14:textId="351D27EB" w:rsidR="00400B8C" w:rsidRPr="00400B8C" w:rsidRDefault="00D14EDC" w:rsidP="00400B8C">
            <w:pPr>
              <w:spacing w:after="0"/>
              <w:jc w:val="right"/>
              <w:rPr>
                <w:rFonts w:ascii="Times New Roman" w:hAnsi="Times New Roman"/>
                <w:sz w:val="20"/>
                <w:szCs w:val="28"/>
              </w:rPr>
            </w:pPr>
            <w:r w:rsidRPr="00D14EDC">
              <w:rPr>
                <w:rFonts w:ascii="Times New Roman" w:hAnsi="Times New Roman"/>
                <w:sz w:val="20"/>
                <w:szCs w:val="28"/>
              </w:rPr>
              <w:t>6 995 848,80</w:t>
            </w:r>
          </w:p>
        </w:tc>
        <w:tc>
          <w:tcPr>
            <w:tcW w:w="1984" w:type="dxa"/>
            <w:tcBorders>
              <w:top w:val="nil"/>
              <w:left w:val="nil"/>
              <w:bottom w:val="single" w:sz="4" w:space="0" w:color="auto"/>
              <w:right w:val="single" w:sz="4" w:space="0" w:color="auto"/>
            </w:tcBorders>
            <w:shd w:val="clear" w:color="auto" w:fill="auto"/>
            <w:vAlign w:val="center"/>
            <w:hideMark/>
          </w:tcPr>
          <w:p w14:paraId="3DD26143"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AEA2BAB"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149A2148"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77FB78AE"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3A306D66" w14:textId="77777777" w:rsidTr="00400B8C">
        <w:trPr>
          <w:trHeight w:val="510"/>
        </w:trPr>
        <w:tc>
          <w:tcPr>
            <w:tcW w:w="917" w:type="dxa"/>
            <w:vMerge/>
            <w:tcBorders>
              <w:top w:val="nil"/>
              <w:left w:val="single" w:sz="4" w:space="0" w:color="auto"/>
              <w:bottom w:val="single" w:sz="4" w:space="0" w:color="000000"/>
              <w:right w:val="single" w:sz="4" w:space="0" w:color="auto"/>
            </w:tcBorders>
            <w:vAlign w:val="center"/>
            <w:hideMark/>
          </w:tcPr>
          <w:p w14:paraId="2988AEEA"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7BAB0B7D"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6BE4BB5C"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40F4A97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0516FE00"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5E1AF474"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B20F7A8"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AC9C8F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18F5440B" w14:textId="77777777" w:rsidTr="00400B8C">
        <w:trPr>
          <w:trHeight w:val="510"/>
        </w:trPr>
        <w:tc>
          <w:tcPr>
            <w:tcW w:w="917" w:type="dxa"/>
            <w:vMerge/>
            <w:tcBorders>
              <w:top w:val="nil"/>
              <w:left w:val="single" w:sz="4" w:space="0" w:color="auto"/>
              <w:bottom w:val="single" w:sz="4" w:space="0" w:color="000000"/>
              <w:right w:val="single" w:sz="4" w:space="0" w:color="auto"/>
            </w:tcBorders>
            <w:vAlign w:val="center"/>
            <w:hideMark/>
          </w:tcPr>
          <w:p w14:paraId="6EE1B393"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63B30037"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651C3AE2"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Государственный бюджет РС(Я)</w:t>
            </w:r>
          </w:p>
        </w:tc>
        <w:tc>
          <w:tcPr>
            <w:tcW w:w="1843" w:type="dxa"/>
            <w:tcBorders>
              <w:top w:val="nil"/>
              <w:left w:val="nil"/>
              <w:bottom w:val="single" w:sz="4" w:space="0" w:color="auto"/>
              <w:right w:val="single" w:sz="4" w:space="0" w:color="auto"/>
            </w:tcBorders>
            <w:shd w:val="clear" w:color="auto" w:fill="auto"/>
            <w:vAlign w:val="center"/>
            <w:hideMark/>
          </w:tcPr>
          <w:p w14:paraId="070BE87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6EE0DF96"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3EE6199"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2B22F7D6"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778A8AA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23ED7088" w14:textId="77777777" w:rsidTr="00400B8C">
        <w:trPr>
          <w:trHeight w:val="510"/>
        </w:trPr>
        <w:tc>
          <w:tcPr>
            <w:tcW w:w="917" w:type="dxa"/>
            <w:vMerge/>
            <w:tcBorders>
              <w:top w:val="nil"/>
              <w:left w:val="single" w:sz="4" w:space="0" w:color="auto"/>
              <w:bottom w:val="single" w:sz="4" w:space="0" w:color="000000"/>
              <w:right w:val="single" w:sz="4" w:space="0" w:color="auto"/>
            </w:tcBorders>
            <w:vAlign w:val="center"/>
            <w:hideMark/>
          </w:tcPr>
          <w:p w14:paraId="14400FB9"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78A7E8BF"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5C98DE99" w14:textId="1544A03D" w:rsidR="00400B8C" w:rsidRPr="00400B8C" w:rsidRDefault="00D352CA" w:rsidP="00400B8C">
            <w:pPr>
              <w:spacing w:after="0"/>
              <w:rPr>
                <w:rFonts w:ascii="Times New Roman" w:hAnsi="Times New Roman"/>
                <w:sz w:val="20"/>
                <w:szCs w:val="28"/>
              </w:rPr>
            </w:pPr>
            <w:r>
              <w:rPr>
                <w:rFonts w:ascii="Times New Roman" w:hAnsi="Times New Roman"/>
                <w:sz w:val="20"/>
                <w:szCs w:val="28"/>
              </w:rPr>
              <w:t>Бюджет МР</w:t>
            </w:r>
            <w:r w:rsidR="00400B8C" w:rsidRPr="00400B8C">
              <w:rPr>
                <w:rFonts w:ascii="Times New Roman" w:hAnsi="Times New Roman"/>
                <w:sz w:val="20"/>
                <w:szCs w:val="28"/>
              </w:rPr>
              <w:t xml:space="preserve"> "Мирнинский район"</w:t>
            </w:r>
            <w:r>
              <w:rPr>
                <w:rFonts w:ascii="Times New Roman" w:hAnsi="Times New Roman"/>
                <w:sz w:val="20"/>
                <w:szCs w:val="28"/>
              </w:rPr>
              <w:t xml:space="preserve"> РС(Я)</w:t>
            </w:r>
          </w:p>
        </w:tc>
        <w:tc>
          <w:tcPr>
            <w:tcW w:w="1843" w:type="dxa"/>
            <w:tcBorders>
              <w:top w:val="nil"/>
              <w:left w:val="nil"/>
              <w:bottom w:val="single" w:sz="4" w:space="0" w:color="auto"/>
              <w:right w:val="single" w:sz="4" w:space="0" w:color="auto"/>
            </w:tcBorders>
            <w:shd w:val="clear" w:color="auto" w:fill="auto"/>
            <w:vAlign w:val="center"/>
            <w:hideMark/>
          </w:tcPr>
          <w:p w14:paraId="6FA06D1E" w14:textId="576978F5" w:rsidR="00400B8C" w:rsidRPr="00400B8C" w:rsidRDefault="00D14EDC" w:rsidP="00400B8C">
            <w:pPr>
              <w:spacing w:after="0"/>
              <w:jc w:val="right"/>
              <w:rPr>
                <w:rFonts w:ascii="Times New Roman" w:hAnsi="Times New Roman"/>
                <w:sz w:val="20"/>
                <w:szCs w:val="28"/>
              </w:rPr>
            </w:pPr>
            <w:r w:rsidRPr="00D14EDC">
              <w:rPr>
                <w:rFonts w:ascii="Times New Roman" w:hAnsi="Times New Roman"/>
                <w:sz w:val="20"/>
                <w:szCs w:val="28"/>
              </w:rPr>
              <w:t>6 995 848,80</w:t>
            </w:r>
          </w:p>
        </w:tc>
        <w:tc>
          <w:tcPr>
            <w:tcW w:w="1984" w:type="dxa"/>
            <w:tcBorders>
              <w:top w:val="nil"/>
              <w:left w:val="nil"/>
              <w:bottom w:val="single" w:sz="4" w:space="0" w:color="auto"/>
              <w:right w:val="single" w:sz="4" w:space="0" w:color="auto"/>
            </w:tcBorders>
            <w:shd w:val="clear" w:color="auto" w:fill="auto"/>
            <w:vAlign w:val="center"/>
            <w:hideMark/>
          </w:tcPr>
          <w:p w14:paraId="78871A6C"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720D8B4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CA43DB8"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13E06E20"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78E8323C" w14:textId="77777777" w:rsidTr="00400B8C">
        <w:trPr>
          <w:trHeight w:val="510"/>
        </w:trPr>
        <w:tc>
          <w:tcPr>
            <w:tcW w:w="917" w:type="dxa"/>
            <w:vMerge/>
            <w:tcBorders>
              <w:top w:val="nil"/>
              <w:left w:val="single" w:sz="4" w:space="0" w:color="auto"/>
              <w:bottom w:val="single" w:sz="4" w:space="0" w:color="000000"/>
              <w:right w:val="single" w:sz="4" w:space="0" w:color="auto"/>
            </w:tcBorders>
            <w:vAlign w:val="center"/>
            <w:hideMark/>
          </w:tcPr>
          <w:p w14:paraId="6702E001"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745874F4"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008BB8BE"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Другие источники</w:t>
            </w:r>
          </w:p>
        </w:tc>
        <w:tc>
          <w:tcPr>
            <w:tcW w:w="1843" w:type="dxa"/>
            <w:tcBorders>
              <w:top w:val="nil"/>
              <w:left w:val="nil"/>
              <w:bottom w:val="single" w:sz="4" w:space="0" w:color="auto"/>
              <w:right w:val="single" w:sz="4" w:space="0" w:color="auto"/>
            </w:tcBorders>
            <w:shd w:val="clear" w:color="auto" w:fill="auto"/>
            <w:vAlign w:val="center"/>
            <w:hideMark/>
          </w:tcPr>
          <w:p w14:paraId="0B3B0D7E"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738164A7"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5FF43C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6CD726B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14F43D81"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7F90AC8C" w14:textId="77777777" w:rsidTr="00400B8C">
        <w:trPr>
          <w:trHeight w:val="49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EDC26B9" w14:textId="77777777" w:rsidR="00400B8C" w:rsidRPr="00400B8C" w:rsidRDefault="00400B8C" w:rsidP="00400B8C">
            <w:pPr>
              <w:spacing w:after="0"/>
              <w:jc w:val="center"/>
              <w:rPr>
                <w:rFonts w:ascii="Times New Roman" w:hAnsi="Times New Roman"/>
                <w:sz w:val="20"/>
                <w:szCs w:val="28"/>
              </w:rPr>
            </w:pPr>
            <w:r w:rsidRPr="00400B8C">
              <w:rPr>
                <w:rFonts w:ascii="Times New Roman" w:hAnsi="Times New Roman"/>
                <w:sz w:val="20"/>
                <w:szCs w:val="28"/>
              </w:rPr>
              <w:t>5</w:t>
            </w:r>
          </w:p>
        </w:tc>
        <w:tc>
          <w:tcPr>
            <w:tcW w:w="14671" w:type="dxa"/>
            <w:gridSpan w:val="7"/>
            <w:tcBorders>
              <w:top w:val="single" w:sz="4" w:space="0" w:color="auto"/>
              <w:left w:val="nil"/>
              <w:bottom w:val="single" w:sz="4" w:space="0" w:color="auto"/>
              <w:right w:val="single" w:sz="4" w:space="0" w:color="auto"/>
            </w:tcBorders>
            <w:shd w:val="clear" w:color="auto" w:fill="auto"/>
            <w:vAlign w:val="center"/>
            <w:hideMark/>
          </w:tcPr>
          <w:p w14:paraId="5EC67C05" w14:textId="77777777" w:rsidR="00400B8C" w:rsidRPr="00400B8C" w:rsidRDefault="00400B8C" w:rsidP="00400B8C">
            <w:pPr>
              <w:spacing w:after="0"/>
              <w:jc w:val="center"/>
              <w:rPr>
                <w:rFonts w:ascii="Times New Roman" w:hAnsi="Times New Roman"/>
                <w:b/>
                <w:bCs/>
                <w:sz w:val="20"/>
                <w:szCs w:val="28"/>
              </w:rPr>
            </w:pPr>
            <w:r w:rsidRPr="00400B8C">
              <w:rPr>
                <w:rFonts w:ascii="Times New Roman" w:hAnsi="Times New Roman"/>
                <w:b/>
                <w:bCs/>
                <w:sz w:val="20"/>
                <w:szCs w:val="28"/>
              </w:rPr>
              <w:t>Задача 5. Улучшение состояния материально-технической базы учреждений образования</w:t>
            </w:r>
          </w:p>
        </w:tc>
      </w:tr>
      <w:tr w:rsidR="00400B8C" w:rsidRPr="00400B8C" w14:paraId="23128C63" w14:textId="77777777" w:rsidTr="00400B8C">
        <w:trPr>
          <w:trHeight w:val="345"/>
        </w:trPr>
        <w:tc>
          <w:tcPr>
            <w:tcW w:w="9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3863CE" w14:textId="77777777" w:rsidR="00400B8C" w:rsidRPr="00400B8C" w:rsidRDefault="00400B8C" w:rsidP="00400B8C">
            <w:pPr>
              <w:spacing w:after="0"/>
              <w:jc w:val="center"/>
              <w:rPr>
                <w:rFonts w:ascii="Times New Roman" w:hAnsi="Times New Roman"/>
                <w:sz w:val="20"/>
                <w:szCs w:val="28"/>
              </w:rPr>
            </w:pPr>
            <w:r w:rsidRPr="00400B8C">
              <w:rPr>
                <w:rFonts w:ascii="Times New Roman" w:hAnsi="Times New Roman"/>
                <w:sz w:val="20"/>
                <w:szCs w:val="28"/>
              </w:rPr>
              <w:t>5.1</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14:paraId="4A59B3DF"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Мероприятие № 1. Поддержание в надлежащем техническом состоянии имущества общеобразовательных организаций</w:t>
            </w:r>
          </w:p>
        </w:tc>
        <w:tc>
          <w:tcPr>
            <w:tcW w:w="2835" w:type="dxa"/>
            <w:tcBorders>
              <w:top w:val="nil"/>
              <w:left w:val="nil"/>
              <w:bottom w:val="single" w:sz="4" w:space="0" w:color="auto"/>
              <w:right w:val="single" w:sz="4" w:space="0" w:color="auto"/>
            </w:tcBorders>
            <w:shd w:val="clear" w:color="auto" w:fill="auto"/>
            <w:noWrap/>
            <w:vAlign w:val="center"/>
            <w:hideMark/>
          </w:tcPr>
          <w:p w14:paraId="6E564A5A"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Всего</w:t>
            </w:r>
          </w:p>
        </w:tc>
        <w:tc>
          <w:tcPr>
            <w:tcW w:w="1843" w:type="dxa"/>
            <w:tcBorders>
              <w:top w:val="nil"/>
              <w:left w:val="nil"/>
              <w:bottom w:val="single" w:sz="4" w:space="0" w:color="auto"/>
              <w:right w:val="single" w:sz="4" w:space="0" w:color="auto"/>
            </w:tcBorders>
            <w:shd w:val="clear" w:color="auto" w:fill="auto"/>
            <w:vAlign w:val="center"/>
            <w:hideMark/>
          </w:tcPr>
          <w:p w14:paraId="7F6F3E73" w14:textId="047EB0A9" w:rsidR="00400B8C" w:rsidRPr="00400B8C" w:rsidRDefault="00D14EDC" w:rsidP="00400B8C">
            <w:pPr>
              <w:spacing w:after="0"/>
              <w:jc w:val="right"/>
              <w:rPr>
                <w:rFonts w:ascii="Times New Roman" w:hAnsi="Times New Roman"/>
                <w:sz w:val="20"/>
                <w:szCs w:val="28"/>
              </w:rPr>
            </w:pPr>
            <w:r w:rsidRPr="00D14EDC">
              <w:rPr>
                <w:rFonts w:ascii="Times New Roman" w:hAnsi="Times New Roman"/>
                <w:sz w:val="20"/>
                <w:szCs w:val="28"/>
              </w:rPr>
              <w:t>98 934 232,31</w:t>
            </w:r>
          </w:p>
        </w:tc>
        <w:tc>
          <w:tcPr>
            <w:tcW w:w="1984" w:type="dxa"/>
            <w:tcBorders>
              <w:top w:val="nil"/>
              <w:left w:val="nil"/>
              <w:bottom w:val="single" w:sz="4" w:space="0" w:color="auto"/>
              <w:right w:val="single" w:sz="4" w:space="0" w:color="auto"/>
            </w:tcBorders>
            <w:shd w:val="clear" w:color="auto" w:fill="auto"/>
            <w:vAlign w:val="center"/>
            <w:hideMark/>
          </w:tcPr>
          <w:p w14:paraId="69BBC75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106 400 000,00</w:t>
            </w:r>
          </w:p>
        </w:tc>
        <w:tc>
          <w:tcPr>
            <w:tcW w:w="1843" w:type="dxa"/>
            <w:tcBorders>
              <w:top w:val="nil"/>
              <w:left w:val="nil"/>
              <w:bottom w:val="single" w:sz="4" w:space="0" w:color="auto"/>
              <w:right w:val="single" w:sz="4" w:space="0" w:color="auto"/>
            </w:tcBorders>
            <w:shd w:val="clear" w:color="auto" w:fill="auto"/>
            <w:vAlign w:val="center"/>
            <w:hideMark/>
          </w:tcPr>
          <w:p w14:paraId="63DC829E" w14:textId="06A845E7" w:rsidR="00400B8C" w:rsidRPr="00400B8C" w:rsidRDefault="00C94B35" w:rsidP="00400B8C">
            <w:pPr>
              <w:spacing w:after="0"/>
              <w:jc w:val="right"/>
              <w:rPr>
                <w:rFonts w:ascii="Times New Roman" w:hAnsi="Times New Roman"/>
                <w:sz w:val="20"/>
                <w:szCs w:val="28"/>
              </w:rPr>
            </w:pPr>
            <w:r>
              <w:rPr>
                <w:rFonts w:ascii="Times New Roman" w:hAnsi="Times New Roman"/>
                <w:sz w:val="20"/>
                <w:szCs w:val="28"/>
              </w:rPr>
              <w:t>199 400 000,00</w:t>
            </w:r>
          </w:p>
        </w:tc>
        <w:tc>
          <w:tcPr>
            <w:tcW w:w="1843" w:type="dxa"/>
            <w:tcBorders>
              <w:top w:val="nil"/>
              <w:left w:val="nil"/>
              <w:bottom w:val="single" w:sz="4" w:space="0" w:color="auto"/>
              <w:right w:val="single" w:sz="4" w:space="0" w:color="auto"/>
            </w:tcBorders>
            <w:shd w:val="clear" w:color="auto" w:fill="auto"/>
            <w:vAlign w:val="center"/>
            <w:hideMark/>
          </w:tcPr>
          <w:p w14:paraId="1D8BD1F3"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180215F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775D0DEA" w14:textId="77777777" w:rsidTr="00400B8C">
        <w:trPr>
          <w:trHeight w:val="375"/>
        </w:trPr>
        <w:tc>
          <w:tcPr>
            <w:tcW w:w="917" w:type="dxa"/>
            <w:vMerge/>
            <w:tcBorders>
              <w:top w:val="nil"/>
              <w:left w:val="single" w:sz="4" w:space="0" w:color="auto"/>
              <w:bottom w:val="single" w:sz="4" w:space="0" w:color="auto"/>
              <w:right w:val="single" w:sz="4" w:space="0" w:color="auto"/>
            </w:tcBorders>
            <w:vAlign w:val="center"/>
            <w:hideMark/>
          </w:tcPr>
          <w:p w14:paraId="19A08703"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auto"/>
              <w:right w:val="single" w:sz="4" w:space="0" w:color="auto"/>
            </w:tcBorders>
            <w:vAlign w:val="center"/>
            <w:hideMark/>
          </w:tcPr>
          <w:p w14:paraId="3E6837C9"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3F30EE9D"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533ED9A5"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2D307C43"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381BF0B4"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22EE057B"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2054FC3A"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0F075D3F" w14:textId="77777777" w:rsidTr="00400B8C">
        <w:trPr>
          <w:trHeight w:val="555"/>
        </w:trPr>
        <w:tc>
          <w:tcPr>
            <w:tcW w:w="917" w:type="dxa"/>
            <w:vMerge/>
            <w:tcBorders>
              <w:top w:val="nil"/>
              <w:left w:val="single" w:sz="4" w:space="0" w:color="auto"/>
              <w:bottom w:val="single" w:sz="4" w:space="0" w:color="auto"/>
              <w:right w:val="single" w:sz="4" w:space="0" w:color="auto"/>
            </w:tcBorders>
            <w:vAlign w:val="center"/>
            <w:hideMark/>
          </w:tcPr>
          <w:p w14:paraId="47EBC9D6"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auto"/>
              <w:right w:val="single" w:sz="4" w:space="0" w:color="auto"/>
            </w:tcBorders>
            <w:vAlign w:val="center"/>
            <w:hideMark/>
          </w:tcPr>
          <w:p w14:paraId="3BAAEC16"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272FDD90"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Государственный бюджет РС(Я)</w:t>
            </w:r>
          </w:p>
        </w:tc>
        <w:tc>
          <w:tcPr>
            <w:tcW w:w="1843" w:type="dxa"/>
            <w:tcBorders>
              <w:top w:val="nil"/>
              <w:left w:val="nil"/>
              <w:bottom w:val="single" w:sz="4" w:space="0" w:color="auto"/>
              <w:right w:val="single" w:sz="4" w:space="0" w:color="auto"/>
            </w:tcBorders>
            <w:shd w:val="clear" w:color="auto" w:fill="auto"/>
            <w:vAlign w:val="center"/>
            <w:hideMark/>
          </w:tcPr>
          <w:p w14:paraId="7253A16B"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0D648A59"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651C3133"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5986C90"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3898D87"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52DDAFCF" w14:textId="77777777" w:rsidTr="00400B8C">
        <w:trPr>
          <w:trHeight w:val="555"/>
        </w:trPr>
        <w:tc>
          <w:tcPr>
            <w:tcW w:w="917" w:type="dxa"/>
            <w:vMerge/>
            <w:tcBorders>
              <w:top w:val="nil"/>
              <w:left w:val="single" w:sz="4" w:space="0" w:color="auto"/>
              <w:bottom w:val="single" w:sz="4" w:space="0" w:color="auto"/>
              <w:right w:val="single" w:sz="4" w:space="0" w:color="auto"/>
            </w:tcBorders>
            <w:vAlign w:val="center"/>
            <w:hideMark/>
          </w:tcPr>
          <w:p w14:paraId="2890EE43"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auto"/>
              <w:right w:val="single" w:sz="4" w:space="0" w:color="auto"/>
            </w:tcBorders>
            <w:vAlign w:val="center"/>
            <w:hideMark/>
          </w:tcPr>
          <w:p w14:paraId="5B1158E7"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438C8A95" w14:textId="241EC7B9" w:rsidR="00400B8C" w:rsidRPr="00400B8C" w:rsidRDefault="00D352CA" w:rsidP="00400B8C">
            <w:pPr>
              <w:spacing w:after="0"/>
              <w:rPr>
                <w:rFonts w:ascii="Times New Roman" w:hAnsi="Times New Roman"/>
                <w:sz w:val="20"/>
                <w:szCs w:val="28"/>
              </w:rPr>
            </w:pPr>
            <w:r>
              <w:rPr>
                <w:rFonts w:ascii="Times New Roman" w:hAnsi="Times New Roman"/>
                <w:sz w:val="20"/>
                <w:szCs w:val="28"/>
              </w:rPr>
              <w:t>Бюджет МР</w:t>
            </w:r>
            <w:r w:rsidR="00400B8C" w:rsidRPr="00400B8C">
              <w:rPr>
                <w:rFonts w:ascii="Times New Roman" w:hAnsi="Times New Roman"/>
                <w:sz w:val="20"/>
                <w:szCs w:val="28"/>
              </w:rPr>
              <w:t xml:space="preserve"> "Мирнинский район"</w:t>
            </w:r>
            <w:r>
              <w:rPr>
                <w:rFonts w:ascii="Times New Roman" w:hAnsi="Times New Roman"/>
                <w:sz w:val="20"/>
                <w:szCs w:val="28"/>
              </w:rPr>
              <w:t xml:space="preserve"> РС(Я)</w:t>
            </w:r>
          </w:p>
        </w:tc>
        <w:tc>
          <w:tcPr>
            <w:tcW w:w="1843" w:type="dxa"/>
            <w:tcBorders>
              <w:top w:val="nil"/>
              <w:left w:val="nil"/>
              <w:bottom w:val="single" w:sz="4" w:space="0" w:color="auto"/>
              <w:right w:val="single" w:sz="4" w:space="0" w:color="auto"/>
            </w:tcBorders>
            <w:shd w:val="clear" w:color="auto" w:fill="auto"/>
            <w:vAlign w:val="center"/>
            <w:hideMark/>
          </w:tcPr>
          <w:p w14:paraId="01AD48DB" w14:textId="52C71CC7" w:rsidR="00400B8C" w:rsidRPr="00400B8C" w:rsidRDefault="00D14EDC" w:rsidP="00400B8C">
            <w:pPr>
              <w:spacing w:after="0"/>
              <w:jc w:val="right"/>
              <w:rPr>
                <w:rFonts w:ascii="Times New Roman" w:hAnsi="Times New Roman"/>
                <w:sz w:val="20"/>
                <w:szCs w:val="28"/>
              </w:rPr>
            </w:pPr>
            <w:r w:rsidRPr="00D14EDC">
              <w:rPr>
                <w:rFonts w:ascii="Times New Roman" w:hAnsi="Times New Roman"/>
                <w:sz w:val="20"/>
                <w:szCs w:val="28"/>
              </w:rPr>
              <w:t>42 512 232,31</w:t>
            </w:r>
          </w:p>
        </w:tc>
        <w:tc>
          <w:tcPr>
            <w:tcW w:w="1984" w:type="dxa"/>
            <w:tcBorders>
              <w:top w:val="nil"/>
              <w:left w:val="nil"/>
              <w:bottom w:val="single" w:sz="4" w:space="0" w:color="auto"/>
              <w:right w:val="single" w:sz="4" w:space="0" w:color="auto"/>
            </w:tcBorders>
            <w:shd w:val="clear" w:color="auto" w:fill="auto"/>
            <w:vAlign w:val="center"/>
            <w:hideMark/>
          </w:tcPr>
          <w:p w14:paraId="6FD09B0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106 400 000,00</w:t>
            </w:r>
          </w:p>
        </w:tc>
        <w:tc>
          <w:tcPr>
            <w:tcW w:w="1843" w:type="dxa"/>
            <w:tcBorders>
              <w:top w:val="nil"/>
              <w:left w:val="nil"/>
              <w:bottom w:val="single" w:sz="4" w:space="0" w:color="auto"/>
              <w:right w:val="single" w:sz="4" w:space="0" w:color="auto"/>
            </w:tcBorders>
            <w:shd w:val="clear" w:color="auto" w:fill="auto"/>
            <w:vAlign w:val="center"/>
            <w:hideMark/>
          </w:tcPr>
          <w:p w14:paraId="30D922FC" w14:textId="239673EA" w:rsidR="00400B8C" w:rsidRPr="00400B8C" w:rsidRDefault="00C94B35" w:rsidP="00400B8C">
            <w:pPr>
              <w:spacing w:after="0"/>
              <w:jc w:val="right"/>
              <w:rPr>
                <w:rFonts w:ascii="Times New Roman" w:hAnsi="Times New Roman"/>
                <w:sz w:val="20"/>
                <w:szCs w:val="28"/>
              </w:rPr>
            </w:pPr>
            <w:r>
              <w:rPr>
                <w:rFonts w:ascii="Times New Roman" w:hAnsi="Times New Roman"/>
                <w:sz w:val="20"/>
                <w:szCs w:val="28"/>
              </w:rPr>
              <w:t>199 400 000,00</w:t>
            </w:r>
          </w:p>
        </w:tc>
        <w:tc>
          <w:tcPr>
            <w:tcW w:w="1843" w:type="dxa"/>
            <w:tcBorders>
              <w:top w:val="nil"/>
              <w:left w:val="nil"/>
              <w:bottom w:val="single" w:sz="4" w:space="0" w:color="auto"/>
              <w:right w:val="single" w:sz="4" w:space="0" w:color="auto"/>
            </w:tcBorders>
            <w:shd w:val="clear" w:color="auto" w:fill="auto"/>
            <w:vAlign w:val="center"/>
            <w:hideMark/>
          </w:tcPr>
          <w:p w14:paraId="151FDF43"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2C4CC49"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16F434C4" w14:textId="77777777" w:rsidTr="00400B8C">
        <w:trPr>
          <w:trHeight w:val="480"/>
        </w:trPr>
        <w:tc>
          <w:tcPr>
            <w:tcW w:w="917" w:type="dxa"/>
            <w:vMerge/>
            <w:tcBorders>
              <w:top w:val="nil"/>
              <w:left w:val="single" w:sz="4" w:space="0" w:color="auto"/>
              <w:bottom w:val="single" w:sz="4" w:space="0" w:color="auto"/>
              <w:right w:val="single" w:sz="4" w:space="0" w:color="auto"/>
            </w:tcBorders>
            <w:vAlign w:val="center"/>
            <w:hideMark/>
          </w:tcPr>
          <w:p w14:paraId="1DAE873F"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auto"/>
              <w:right w:val="single" w:sz="4" w:space="0" w:color="auto"/>
            </w:tcBorders>
            <w:vAlign w:val="center"/>
            <w:hideMark/>
          </w:tcPr>
          <w:p w14:paraId="4B874DB5" w14:textId="77777777" w:rsidR="00400B8C" w:rsidRPr="00400B8C" w:rsidRDefault="00400B8C" w:rsidP="00400B8C">
            <w:pPr>
              <w:spacing w:after="0"/>
              <w:rPr>
                <w:rFonts w:ascii="Times New Roman" w:hAnsi="Times New Roman"/>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20BD0015"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Другие источники</w:t>
            </w:r>
          </w:p>
        </w:tc>
        <w:tc>
          <w:tcPr>
            <w:tcW w:w="1843" w:type="dxa"/>
            <w:tcBorders>
              <w:top w:val="nil"/>
              <w:left w:val="nil"/>
              <w:bottom w:val="single" w:sz="4" w:space="0" w:color="auto"/>
              <w:right w:val="single" w:sz="4" w:space="0" w:color="auto"/>
            </w:tcBorders>
            <w:shd w:val="clear" w:color="auto" w:fill="auto"/>
            <w:vAlign w:val="center"/>
            <w:hideMark/>
          </w:tcPr>
          <w:p w14:paraId="0DB8EB9E"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56 422 000,00</w:t>
            </w:r>
          </w:p>
        </w:tc>
        <w:tc>
          <w:tcPr>
            <w:tcW w:w="1984" w:type="dxa"/>
            <w:tcBorders>
              <w:top w:val="nil"/>
              <w:left w:val="nil"/>
              <w:bottom w:val="single" w:sz="4" w:space="0" w:color="auto"/>
              <w:right w:val="single" w:sz="4" w:space="0" w:color="auto"/>
            </w:tcBorders>
            <w:shd w:val="clear" w:color="auto" w:fill="auto"/>
            <w:vAlign w:val="center"/>
            <w:hideMark/>
          </w:tcPr>
          <w:p w14:paraId="0A33B28A"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7C551D10"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6848F335"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51A736F5"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2D458DB4" w14:textId="77777777" w:rsidTr="00400B8C">
        <w:trPr>
          <w:trHeight w:val="480"/>
        </w:trPr>
        <w:tc>
          <w:tcPr>
            <w:tcW w:w="9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98FBED" w14:textId="77777777" w:rsidR="00400B8C" w:rsidRPr="00400B8C" w:rsidRDefault="00400B8C" w:rsidP="00400B8C">
            <w:pPr>
              <w:spacing w:after="0"/>
              <w:jc w:val="center"/>
              <w:rPr>
                <w:rFonts w:ascii="Times New Roman" w:hAnsi="Times New Roman"/>
                <w:color w:val="000000"/>
                <w:sz w:val="20"/>
                <w:szCs w:val="28"/>
              </w:rPr>
            </w:pPr>
            <w:r w:rsidRPr="00400B8C">
              <w:rPr>
                <w:rFonts w:ascii="Times New Roman" w:hAnsi="Times New Roman"/>
                <w:color w:val="000000"/>
                <w:sz w:val="20"/>
                <w:szCs w:val="28"/>
              </w:rPr>
              <w:t>5.2</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14:paraId="550579D4" w14:textId="77777777" w:rsidR="00400B8C" w:rsidRPr="00400B8C" w:rsidRDefault="00400B8C" w:rsidP="00400B8C">
            <w:pPr>
              <w:spacing w:after="0"/>
              <w:rPr>
                <w:rFonts w:ascii="Times New Roman" w:hAnsi="Times New Roman"/>
                <w:color w:val="000000"/>
                <w:sz w:val="20"/>
                <w:szCs w:val="28"/>
              </w:rPr>
            </w:pPr>
            <w:r w:rsidRPr="00400B8C">
              <w:rPr>
                <w:rFonts w:ascii="Times New Roman" w:hAnsi="Times New Roman"/>
                <w:color w:val="000000"/>
                <w:sz w:val="20"/>
                <w:szCs w:val="28"/>
              </w:rPr>
              <w:t xml:space="preserve">Мероприятие №2. Предоставление субсидии </w:t>
            </w:r>
            <w:r w:rsidRPr="00400B8C">
              <w:rPr>
                <w:rFonts w:ascii="Times New Roman" w:hAnsi="Times New Roman"/>
                <w:color w:val="000000"/>
                <w:sz w:val="20"/>
                <w:szCs w:val="28"/>
              </w:rPr>
              <w:lastRenderedPageBreak/>
              <w:t>социально ориентированным некоммерческим организациям в сфере образования, не являющимся государственными (муниципальными) учреждениями, находящимся на территории Мирнинского района Республики Саха (Якутия), на финансовое обеспечение затрат по текущему и (или) капитальному ремонту объектов, предназначенных для общеобразовательных организаций.</w:t>
            </w:r>
          </w:p>
        </w:tc>
        <w:tc>
          <w:tcPr>
            <w:tcW w:w="2835" w:type="dxa"/>
            <w:tcBorders>
              <w:top w:val="nil"/>
              <w:left w:val="nil"/>
              <w:bottom w:val="single" w:sz="4" w:space="0" w:color="auto"/>
              <w:right w:val="single" w:sz="4" w:space="0" w:color="auto"/>
            </w:tcBorders>
            <w:shd w:val="clear" w:color="auto" w:fill="auto"/>
            <w:noWrap/>
            <w:vAlign w:val="center"/>
            <w:hideMark/>
          </w:tcPr>
          <w:p w14:paraId="4E1FA5D6"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lastRenderedPageBreak/>
              <w:t>Всего</w:t>
            </w:r>
          </w:p>
        </w:tc>
        <w:tc>
          <w:tcPr>
            <w:tcW w:w="1843" w:type="dxa"/>
            <w:tcBorders>
              <w:top w:val="nil"/>
              <w:left w:val="nil"/>
              <w:bottom w:val="single" w:sz="4" w:space="0" w:color="auto"/>
              <w:right w:val="single" w:sz="4" w:space="0" w:color="auto"/>
            </w:tcBorders>
            <w:shd w:val="clear" w:color="auto" w:fill="auto"/>
            <w:vAlign w:val="center"/>
            <w:hideMark/>
          </w:tcPr>
          <w:p w14:paraId="2F29EB32"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6 000 000,00</w:t>
            </w:r>
          </w:p>
        </w:tc>
        <w:tc>
          <w:tcPr>
            <w:tcW w:w="1984" w:type="dxa"/>
            <w:tcBorders>
              <w:top w:val="nil"/>
              <w:left w:val="nil"/>
              <w:bottom w:val="single" w:sz="4" w:space="0" w:color="auto"/>
              <w:right w:val="single" w:sz="4" w:space="0" w:color="auto"/>
            </w:tcBorders>
            <w:shd w:val="clear" w:color="auto" w:fill="auto"/>
            <w:vAlign w:val="center"/>
            <w:hideMark/>
          </w:tcPr>
          <w:p w14:paraId="76309894"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15A678B"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4430A0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5AE5644C"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1F1AD847" w14:textId="77777777" w:rsidTr="00400B8C">
        <w:trPr>
          <w:trHeight w:val="540"/>
        </w:trPr>
        <w:tc>
          <w:tcPr>
            <w:tcW w:w="917" w:type="dxa"/>
            <w:vMerge/>
            <w:tcBorders>
              <w:top w:val="nil"/>
              <w:left w:val="single" w:sz="4" w:space="0" w:color="auto"/>
              <w:bottom w:val="single" w:sz="4" w:space="0" w:color="000000"/>
              <w:right w:val="single" w:sz="4" w:space="0" w:color="auto"/>
            </w:tcBorders>
            <w:vAlign w:val="center"/>
            <w:hideMark/>
          </w:tcPr>
          <w:p w14:paraId="605A00EA" w14:textId="77777777" w:rsidR="00400B8C" w:rsidRPr="00400B8C" w:rsidRDefault="00400B8C" w:rsidP="00400B8C">
            <w:pPr>
              <w:spacing w:after="0"/>
              <w:rPr>
                <w:rFonts w:ascii="Times New Roman" w:hAnsi="Times New Roman"/>
                <w:color w:val="000000"/>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77E1F8A1" w14:textId="77777777" w:rsidR="00400B8C" w:rsidRPr="00400B8C" w:rsidRDefault="00400B8C" w:rsidP="00400B8C">
            <w:pPr>
              <w:spacing w:after="0"/>
              <w:rPr>
                <w:rFonts w:ascii="Times New Roman" w:hAnsi="Times New Roman"/>
                <w:color w:val="000000"/>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330C40B6"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781B4248"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48CABEE3"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2509F8B0"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A9632D6"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3F28E660"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1F148A15" w14:textId="77777777" w:rsidTr="00400B8C">
        <w:trPr>
          <w:trHeight w:val="615"/>
        </w:trPr>
        <w:tc>
          <w:tcPr>
            <w:tcW w:w="917" w:type="dxa"/>
            <w:vMerge/>
            <w:tcBorders>
              <w:top w:val="nil"/>
              <w:left w:val="single" w:sz="4" w:space="0" w:color="auto"/>
              <w:bottom w:val="single" w:sz="4" w:space="0" w:color="000000"/>
              <w:right w:val="single" w:sz="4" w:space="0" w:color="auto"/>
            </w:tcBorders>
            <w:vAlign w:val="center"/>
            <w:hideMark/>
          </w:tcPr>
          <w:p w14:paraId="63E7E8BE" w14:textId="77777777" w:rsidR="00400B8C" w:rsidRPr="00400B8C" w:rsidRDefault="00400B8C" w:rsidP="00400B8C">
            <w:pPr>
              <w:spacing w:after="0"/>
              <w:rPr>
                <w:rFonts w:ascii="Times New Roman" w:hAnsi="Times New Roman"/>
                <w:color w:val="000000"/>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52D8AFC4" w14:textId="77777777" w:rsidR="00400B8C" w:rsidRPr="00400B8C" w:rsidRDefault="00400B8C" w:rsidP="00400B8C">
            <w:pPr>
              <w:spacing w:after="0"/>
              <w:rPr>
                <w:rFonts w:ascii="Times New Roman" w:hAnsi="Times New Roman"/>
                <w:color w:val="000000"/>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5DDBDDE0"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Государственный бюджет РС(Я)</w:t>
            </w:r>
          </w:p>
        </w:tc>
        <w:tc>
          <w:tcPr>
            <w:tcW w:w="1843" w:type="dxa"/>
            <w:tcBorders>
              <w:top w:val="nil"/>
              <w:left w:val="nil"/>
              <w:bottom w:val="single" w:sz="4" w:space="0" w:color="auto"/>
              <w:right w:val="single" w:sz="4" w:space="0" w:color="auto"/>
            </w:tcBorders>
            <w:shd w:val="clear" w:color="auto" w:fill="auto"/>
            <w:vAlign w:val="center"/>
            <w:hideMark/>
          </w:tcPr>
          <w:p w14:paraId="56DBB4E3"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45B7527D"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24E46013"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68468A7F"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753C22EB"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4C208839" w14:textId="77777777" w:rsidTr="00400B8C">
        <w:trPr>
          <w:trHeight w:val="1005"/>
        </w:trPr>
        <w:tc>
          <w:tcPr>
            <w:tcW w:w="917" w:type="dxa"/>
            <w:vMerge/>
            <w:tcBorders>
              <w:top w:val="nil"/>
              <w:left w:val="single" w:sz="4" w:space="0" w:color="auto"/>
              <w:bottom w:val="single" w:sz="4" w:space="0" w:color="000000"/>
              <w:right w:val="single" w:sz="4" w:space="0" w:color="auto"/>
            </w:tcBorders>
            <w:vAlign w:val="center"/>
            <w:hideMark/>
          </w:tcPr>
          <w:p w14:paraId="72021314" w14:textId="77777777" w:rsidR="00400B8C" w:rsidRPr="00400B8C" w:rsidRDefault="00400B8C" w:rsidP="00400B8C">
            <w:pPr>
              <w:spacing w:after="0"/>
              <w:rPr>
                <w:rFonts w:ascii="Times New Roman" w:hAnsi="Times New Roman"/>
                <w:color w:val="000000"/>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54A2E318" w14:textId="77777777" w:rsidR="00400B8C" w:rsidRPr="00400B8C" w:rsidRDefault="00400B8C" w:rsidP="00400B8C">
            <w:pPr>
              <w:spacing w:after="0"/>
              <w:rPr>
                <w:rFonts w:ascii="Times New Roman" w:hAnsi="Times New Roman"/>
                <w:color w:val="000000"/>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07EF013D" w14:textId="1AA3E00F" w:rsidR="00400B8C" w:rsidRPr="00400B8C" w:rsidRDefault="00D352CA" w:rsidP="00400B8C">
            <w:pPr>
              <w:spacing w:after="0"/>
              <w:rPr>
                <w:rFonts w:ascii="Times New Roman" w:hAnsi="Times New Roman"/>
                <w:sz w:val="20"/>
                <w:szCs w:val="28"/>
              </w:rPr>
            </w:pPr>
            <w:r>
              <w:rPr>
                <w:rFonts w:ascii="Times New Roman" w:hAnsi="Times New Roman"/>
                <w:sz w:val="20"/>
                <w:szCs w:val="28"/>
              </w:rPr>
              <w:t>Бюджет МР</w:t>
            </w:r>
            <w:r w:rsidR="00400B8C" w:rsidRPr="00400B8C">
              <w:rPr>
                <w:rFonts w:ascii="Times New Roman" w:hAnsi="Times New Roman"/>
                <w:sz w:val="20"/>
                <w:szCs w:val="28"/>
              </w:rPr>
              <w:t xml:space="preserve"> "Мирнинский район"</w:t>
            </w:r>
            <w:r>
              <w:rPr>
                <w:rFonts w:ascii="Times New Roman" w:hAnsi="Times New Roman"/>
                <w:sz w:val="20"/>
                <w:szCs w:val="28"/>
              </w:rPr>
              <w:t xml:space="preserve"> РС(Я)</w:t>
            </w:r>
          </w:p>
        </w:tc>
        <w:tc>
          <w:tcPr>
            <w:tcW w:w="1843" w:type="dxa"/>
            <w:tcBorders>
              <w:top w:val="nil"/>
              <w:left w:val="nil"/>
              <w:bottom w:val="single" w:sz="4" w:space="0" w:color="auto"/>
              <w:right w:val="single" w:sz="4" w:space="0" w:color="auto"/>
            </w:tcBorders>
            <w:shd w:val="clear" w:color="auto" w:fill="auto"/>
            <w:vAlign w:val="center"/>
            <w:hideMark/>
          </w:tcPr>
          <w:p w14:paraId="770F3BC0"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984" w:type="dxa"/>
            <w:tcBorders>
              <w:top w:val="nil"/>
              <w:left w:val="nil"/>
              <w:bottom w:val="single" w:sz="4" w:space="0" w:color="auto"/>
              <w:right w:val="single" w:sz="4" w:space="0" w:color="auto"/>
            </w:tcBorders>
            <w:shd w:val="clear" w:color="auto" w:fill="auto"/>
            <w:vAlign w:val="center"/>
            <w:hideMark/>
          </w:tcPr>
          <w:p w14:paraId="1E74369A"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6B5F838A"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4A463DEB"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3C232B9"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21DBF8A7" w14:textId="77777777" w:rsidTr="00400B8C">
        <w:trPr>
          <w:trHeight w:val="1590"/>
        </w:trPr>
        <w:tc>
          <w:tcPr>
            <w:tcW w:w="917" w:type="dxa"/>
            <w:vMerge/>
            <w:tcBorders>
              <w:top w:val="nil"/>
              <w:left w:val="single" w:sz="4" w:space="0" w:color="auto"/>
              <w:bottom w:val="single" w:sz="4" w:space="0" w:color="000000"/>
              <w:right w:val="single" w:sz="4" w:space="0" w:color="auto"/>
            </w:tcBorders>
            <w:vAlign w:val="center"/>
            <w:hideMark/>
          </w:tcPr>
          <w:p w14:paraId="1716C235" w14:textId="77777777" w:rsidR="00400B8C" w:rsidRPr="00400B8C" w:rsidRDefault="00400B8C" w:rsidP="00400B8C">
            <w:pPr>
              <w:spacing w:after="0"/>
              <w:rPr>
                <w:rFonts w:ascii="Times New Roman" w:hAnsi="Times New Roman"/>
                <w:color w:val="000000"/>
                <w:sz w:val="20"/>
                <w:szCs w:val="28"/>
              </w:rPr>
            </w:pPr>
          </w:p>
        </w:tc>
        <w:tc>
          <w:tcPr>
            <w:tcW w:w="2480" w:type="dxa"/>
            <w:vMerge/>
            <w:tcBorders>
              <w:top w:val="nil"/>
              <w:left w:val="single" w:sz="4" w:space="0" w:color="auto"/>
              <w:bottom w:val="single" w:sz="4" w:space="0" w:color="000000"/>
              <w:right w:val="single" w:sz="4" w:space="0" w:color="auto"/>
            </w:tcBorders>
            <w:vAlign w:val="center"/>
            <w:hideMark/>
          </w:tcPr>
          <w:p w14:paraId="5F253A60" w14:textId="77777777" w:rsidR="00400B8C" w:rsidRPr="00400B8C" w:rsidRDefault="00400B8C" w:rsidP="00400B8C">
            <w:pPr>
              <w:spacing w:after="0"/>
              <w:rPr>
                <w:rFonts w:ascii="Times New Roman" w:hAnsi="Times New Roman"/>
                <w:color w:val="000000"/>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323D6DE3" w14:textId="77777777" w:rsidR="00400B8C" w:rsidRPr="00400B8C" w:rsidRDefault="00400B8C" w:rsidP="00400B8C">
            <w:pPr>
              <w:spacing w:after="0"/>
              <w:rPr>
                <w:rFonts w:ascii="Times New Roman" w:hAnsi="Times New Roman"/>
                <w:sz w:val="20"/>
                <w:szCs w:val="28"/>
              </w:rPr>
            </w:pPr>
            <w:r w:rsidRPr="00400B8C">
              <w:rPr>
                <w:rFonts w:ascii="Times New Roman" w:hAnsi="Times New Roman"/>
                <w:sz w:val="20"/>
                <w:szCs w:val="28"/>
              </w:rPr>
              <w:t>Другие источники</w:t>
            </w:r>
          </w:p>
        </w:tc>
        <w:tc>
          <w:tcPr>
            <w:tcW w:w="1843" w:type="dxa"/>
            <w:tcBorders>
              <w:top w:val="nil"/>
              <w:left w:val="nil"/>
              <w:bottom w:val="single" w:sz="4" w:space="0" w:color="auto"/>
              <w:right w:val="single" w:sz="4" w:space="0" w:color="auto"/>
            </w:tcBorders>
            <w:shd w:val="clear" w:color="auto" w:fill="auto"/>
            <w:vAlign w:val="center"/>
            <w:hideMark/>
          </w:tcPr>
          <w:p w14:paraId="79AD5E59"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6 000 000,00</w:t>
            </w:r>
          </w:p>
        </w:tc>
        <w:tc>
          <w:tcPr>
            <w:tcW w:w="1984" w:type="dxa"/>
            <w:tcBorders>
              <w:top w:val="nil"/>
              <w:left w:val="nil"/>
              <w:bottom w:val="single" w:sz="4" w:space="0" w:color="auto"/>
              <w:right w:val="single" w:sz="4" w:space="0" w:color="auto"/>
            </w:tcBorders>
            <w:shd w:val="clear" w:color="auto" w:fill="auto"/>
            <w:vAlign w:val="center"/>
            <w:hideMark/>
          </w:tcPr>
          <w:p w14:paraId="0B098814"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07B6119B"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6ECE0C78"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c>
          <w:tcPr>
            <w:tcW w:w="1843" w:type="dxa"/>
            <w:tcBorders>
              <w:top w:val="nil"/>
              <w:left w:val="nil"/>
              <w:bottom w:val="single" w:sz="4" w:space="0" w:color="auto"/>
              <w:right w:val="single" w:sz="4" w:space="0" w:color="auto"/>
            </w:tcBorders>
            <w:shd w:val="clear" w:color="auto" w:fill="auto"/>
            <w:vAlign w:val="center"/>
            <w:hideMark/>
          </w:tcPr>
          <w:p w14:paraId="71C15B64" w14:textId="77777777" w:rsidR="00400B8C" w:rsidRPr="00400B8C" w:rsidRDefault="00400B8C" w:rsidP="00400B8C">
            <w:pPr>
              <w:spacing w:after="0"/>
              <w:jc w:val="right"/>
              <w:rPr>
                <w:rFonts w:ascii="Times New Roman" w:hAnsi="Times New Roman"/>
                <w:sz w:val="20"/>
                <w:szCs w:val="28"/>
              </w:rPr>
            </w:pPr>
            <w:r w:rsidRPr="00400B8C">
              <w:rPr>
                <w:rFonts w:ascii="Times New Roman" w:hAnsi="Times New Roman"/>
                <w:sz w:val="20"/>
                <w:szCs w:val="28"/>
              </w:rPr>
              <w:t>0,00</w:t>
            </w:r>
          </w:p>
        </w:tc>
      </w:tr>
      <w:tr w:rsidR="00400B8C" w:rsidRPr="00400B8C" w14:paraId="72CD27DB" w14:textId="77777777" w:rsidTr="00400B8C">
        <w:trPr>
          <w:trHeight w:val="375"/>
        </w:trPr>
        <w:tc>
          <w:tcPr>
            <w:tcW w:w="9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DED2BF" w14:textId="77777777" w:rsidR="00400B8C" w:rsidRPr="00400B8C" w:rsidRDefault="00400B8C" w:rsidP="00400B8C">
            <w:pPr>
              <w:spacing w:after="0"/>
              <w:jc w:val="center"/>
              <w:rPr>
                <w:rFonts w:ascii="Times New Roman" w:hAnsi="Times New Roman"/>
                <w:sz w:val="20"/>
                <w:szCs w:val="28"/>
              </w:rPr>
            </w:pPr>
            <w:r w:rsidRPr="00400B8C">
              <w:rPr>
                <w:rFonts w:ascii="Times New Roman" w:hAnsi="Times New Roman"/>
                <w:sz w:val="20"/>
                <w:szCs w:val="28"/>
              </w:rPr>
              <w:t> </w:t>
            </w: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47A615" w14:textId="77777777" w:rsidR="00400B8C" w:rsidRPr="00400B8C" w:rsidRDefault="00400B8C" w:rsidP="00400B8C">
            <w:pPr>
              <w:spacing w:after="0"/>
              <w:rPr>
                <w:rFonts w:ascii="Times New Roman" w:hAnsi="Times New Roman"/>
                <w:b/>
                <w:bCs/>
                <w:sz w:val="20"/>
                <w:szCs w:val="28"/>
              </w:rPr>
            </w:pPr>
            <w:r w:rsidRPr="00400B8C">
              <w:rPr>
                <w:rFonts w:ascii="Times New Roman" w:hAnsi="Times New Roman"/>
                <w:b/>
                <w:bCs/>
                <w:sz w:val="20"/>
                <w:szCs w:val="28"/>
              </w:rPr>
              <w:t>ИТОГО ПО ПРОГРАММЕ</w:t>
            </w:r>
          </w:p>
        </w:tc>
        <w:tc>
          <w:tcPr>
            <w:tcW w:w="2835" w:type="dxa"/>
            <w:tcBorders>
              <w:top w:val="nil"/>
              <w:left w:val="nil"/>
              <w:bottom w:val="single" w:sz="4" w:space="0" w:color="auto"/>
              <w:right w:val="single" w:sz="4" w:space="0" w:color="auto"/>
            </w:tcBorders>
            <w:shd w:val="clear" w:color="auto" w:fill="auto"/>
            <w:noWrap/>
            <w:vAlign w:val="center"/>
            <w:hideMark/>
          </w:tcPr>
          <w:p w14:paraId="78BB2C0C" w14:textId="77777777" w:rsidR="00400B8C" w:rsidRPr="00400B8C" w:rsidRDefault="00400B8C" w:rsidP="00400B8C">
            <w:pPr>
              <w:spacing w:after="0"/>
              <w:rPr>
                <w:rFonts w:ascii="Times New Roman" w:hAnsi="Times New Roman"/>
                <w:b/>
                <w:bCs/>
                <w:sz w:val="20"/>
                <w:szCs w:val="28"/>
              </w:rPr>
            </w:pPr>
            <w:r w:rsidRPr="00400B8C">
              <w:rPr>
                <w:rFonts w:ascii="Times New Roman" w:hAnsi="Times New Roman"/>
                <w:b/>
                <w:bCs/>
                <w:sz w:val="20"/>
                <w:szCs w:val="28"/>
              </w:rPr>
              <w:t>Всего</w:t>
            </w:r>
          </w:p>
        </w:tc>
        <w:tc>
          <w:tcPr>
            <w:tcW w:w="1843" w:type="dxa"/>
            <w:tcBorders>
              <w:top w:val="nil"/>
              <w:left w:val="nil"/>
              <w:bottom w:val="single" w:sz="4" w:space="0" w:color="auto"/>
              <w:right w:val="single" w:sz="4" w:space="0" w:color="auto"/>
            </w:tcBorders>
            <w:shd w:val="clear" w:color="auto" w:fill="auto"/>
            <w:noWrap/>
            <w:vAlign w:val="center"/>
            <w:hideMark/>
          </w:tcPr>
          <w:p w14:paraId="3F95BFF2" w14:textId="17489008" w:rsidR="00400B8C" w:rsidRPr="00400B8C" w:rsidRDefault="00D14EDC" w:rsidP="00400B8C">
            <w:pPr>
              <w:spacing w:after="0"/>
              <w:jc w:val="right"/>
              <w:rPr>
                <w:rFonts w:ascii="Times New Roman" w:hAnsi="Times New Roman"/>
                <w:b/>
                <w:bCs/>
                <w:sz w:val="20"/>
                <w:szCs w:val="28"/>
              </w:rPr>
            </w:pPr>
            <w:r w:rsidRPr="00D14EDC">
              <w:rPr>
                <w:rFonts w:ascii="Times New Roman" w:hAnsi="Times New Roman"/>
                <w:b/>
                <w:bCs/>
                <w:sz w:val="20"/>
                <w:szCs w:val="28"/>
              </w:rPr>
              <w:t>2 934 119 484,88</w:t>
            </w:r>
          </w:p>
        </w:tc>
        <w:tc>
          <w:tcPr>
            <w:tcW w:w="1984" w:type="dxa"/>
            <w:tcBorders>
              <w:top w:val="nil"/>
              <w:left w:val="nil"/>
              <w:bottom w:val="single" w:sz="4" w:space="0" w:color="auto"/>
              <w:right w:val="single" w:sz="4" w:space="0" w:color="auto"/>
            </w:tcBorders>
            <w:shd w:val="clear" w:color="auto" w:fill="auto"/>
            <w:noWrap/>
            <w:vAlign w:val="center"/>
            <w:hideMark/>
          </w:tcPr>
          <w:p w14:paraId="6EF17CDB" w14:textId="7D66A7E4" w:rsidR="00400B8C" w:rsidRPr="00400B8C" w:rsidRDefault="00C94B35" w:rsidP="00400B8C">
            <w:pPr>
              <w:spacing w:after="0"/>
              <w:jc w:val="right"/>
              <w:rPr>
                <w:rFonts w:ascii="Times New Roman" w:hAnsi="Times New Roman"/>
                <w:b/>
                <w:bCs/>
                <w:sz w:val="20"/>
                <w:szCs w:val="28"/>
              </w:rPr>
            </w:pPr>
            <w:r>
              <w:rPr>
                <w:rFonts w:ascii="Times New Roman" w:hAnsi="Times New Roman"/>
                <w:b/>
                <w:bCs/>
                <w:sz w:val="20"/>
                <w:szCs w:val="28"/>
              </w:rPr>
              <w:t>2 591 134 782,00</w:t>
            </w:r>
          </w:p>
        </w:tc>
        <w:tc>
          <w:tcPr>
            <w:tcW w:w="1843" w:type="dxa"/>
            <w:tcBorders>
              <w:top w:val="nil"/>
              <w:left w:val="nil"/>
              <w:bottom w:val="single" w:sz="4" w:space="0" w:color="auto"/>
              <w:right w:val="single" w:sz="4" w:space="0" w:color="auto"/>
            </w:tcBorders>
            <w:shd w:val="clear" w:color="auto" w:fill="auto"/>
            <w:noWrap/>
            <w:vAlign w:val="center"/>
            <w:hideMark/>
          </w:tcPr>
          <w:p w14:paraId="414FC483" w14:textId="77777777" w:rsidR="00400B8C" w:rsidRPr="00400B8C" w:rsidRDefault="00400B8C" w:rsidP="00400B8C">
            <w:pPr>
              <w:spacing w:after="0"/>
              <w:jc w:val="right"/>
              <w:rPr>
                <w:rFonts w:ascii="Times New Roman" w:hAnsi="Times New Roman"/>
                <w:b/>
                <w:bCs/>
                <w:sz w:val="20"/>
                <w:szCs w:val="28"/>
              </w:rPr>
            </w:pPr>
            <w:r w:rsidRPr="00400B8C">
              <w:rPr>
                <w:rFonts w:ascii="Times New Roman" w:hAnsi="Times New Roman"/>
                <w:b/>
                <w:bCs/>
                <w:sz w:val="20"/>
                <w:szCs w:val="28"/>
              </w:rPr>
              <w:t>2 497 703 215,91</w:t>
            </w:r>
          </w:p>
        </w:tc>
        <w:tc>
          <w:tcPr>
            <w:tcW w:w="1843" w:type="dxa"/>
            <w:tcBorders>
              <w:top w:val="nil"/>
              <w:left w:val="nil"/>
              <w:bottom w:val="single" w:sz="4" w:space="0" w:color="auto"/>
              <w:right w:val="single" w:sz="4" w:space="0" w:color="auto"/>
            </w:tcBorders>
            <w:shd w:val="clear" w:color="auto" w:fill="auto"/>
            <w:noWrap/>
            <w:vAlign w:val="center"/>
            <w:hideMark/>
          </w:tcPr>
          <w:p w14:paraId="2C329F3F" w14:textId="77777777" w:rsidR="00400B8C" w:rsidRPr="00400B8C" w:rsidRDefault="00400B8C" w:rsidP="00400B8C">
            <w:pPr>
              <w:spacing w:after="0"/>
              <w:jc w:val="right"/>
              <w:rPr>
                <w:rFonts w:ascii="Times New Roman" w:hAnsi="Times New Roman"/>
                <w:b/>
                <w:bCs/>
                <w:sz w:val="20"/>
                <w:szCs w:val="28"/>
              </w:rPr>
            </w:pPr>
            <w:r w:rsidRPr="00400B8C">
              <w:rPr>
                <w:rFonts w:ascii="Times New Roman" w:hAnsi="Times New Roman"/>
                <w:b/>
                <w:bCs/>
                <w:sz w:val="20"/>
                <w:szCs w:val="28"/>
              </w:rPr>
              <w:t>2 399 036 165,91</w:t>
            </w:r>
          </w:p>
        </w:tc>
        <w:tc>
          <w:tcPr>
            <w:tcW w:w="1843" w:type="dxa"/>
            <w:tcBorders>
              <w:top w:val="nil"/>
              <w:left w:val="nil"/>
              <w:bottom w:val="single" w:sz="4" w:space="0" w:color="auto"/>
              <w:right w:val="single" w:sz="4" w:space="0" w:color="auto"/>
            </w:tcBorders>
            <w:shd w:val="clear" w:color="auto" w:fill="auto"/>
            <w:noWrap/>
            <w:vAlign w:val="center"/>
            <w:hideMark/>
          </w:tcPr>
          <w:p w14:paraId="2D13FC92" w14:textId="77777777" w:rsidR="00400B8C" w:rsidRPr="00400B8C" w:rsidRDefault="00400B8C" w:rsidP="00400B8C">
            <w:pPr>
              <w:spacing w:after="0"/>
              <w:jc w:val="right"/>
              <w:rPr>
                <w:rFonts w:ascii="Times New Roman" w:hAnsi="Times New Roman"/>
                <w:b/>
                <w:bCs/>
                <w:sz w:val="20"/>
                <w:szCs w:val="28"/>
              </w:rPr>
            </w:pPr>
            <w:r w:rsidRPr="00400B8C">
              <w:rPr>
                <w:rFonts w:ascii="Times New Roman" w:hAnsi="Times New Roman"/>
                <w:b/>
                <w:bCs/>
                <w:sz w:val="20"/>
                <w:szCs w:val="28"/>
              </w:rPr>
              <w:t>2 399 036 165,91</w:t>
            </w:r>
          </w:p>
        </w:tc>
      </w:tr>
      <w:tr w:rsidR="00400B8C" w:rsidRPr="00400B8C" w14:paraId="7F326187" w14:textId="77777777" w:rsidTr="00400B8C">
        <w:trPr>
          <w:trHeight w:val="375"/>
        </w:trPr>
        <w:tc>
          <w:tcPr>
            <w:tcW w:w="917" w:type="dxa"/>
            <w:vMerge/>
            <w:tcBorders>
              <w:top w:val="nil"/>
              <w:left w:val="single" w:sz="4" w:space="0" w:color="auto"/>
              <w:bottom w:val="single" w:sz="4" w:space="0" w:color="auto"/>
              <w:right w:val="single" w:sz="4" w:space="0" w:color="auto"/>
            </w:tcBorders>
            <w:vAlign w:val="center"/>
            <w:hideMark/>
          </w:tcPr>
          <w:p w14:paraId="437EECF3"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auto"/>
              <w:right w:val="single" w:sz="4" w:space="0" w:color="auto"/>
            </w:tcBorders>
            <w:vAlign w:val="center"/>
            <w:hideMark/>
          </w:tcPr>
          <w:p w14:paraId="775511CC" w14:textId="77777777" w:rsidR="00400B8C" w:rsidRPr="00400B8C" w:rsidRDefault="00400B8C" w:rsidP="00400B8C">
            <w:pPr>
              <w:spacing w:after="0"/>
              <w:rPr>
                <w:rFonts w:ascii="Times New Roman" w:hAnsi="Times New Roman"/>
                <w:b/>
                <w:bCs/>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1598B20D" w14:textId="77777777" w:rsidR="00400B8C" w:rsidRPr="00400B8C" w:rsidRDefault="00400B8C" w:rsidP="00400B8C">
            <w:pPr>
              <w:spacing w:after="0"/>
              <w:rPr>
                <w:rFonts w:ascii="Times New Roman" w:hAnsi="Times New Roman"/>
                <w:b/>
                <w:bCs/>
                <w:sz w:val="20"/>
                <w:szCs w:val="28"/>
              </w:rPr>
            </w:pPr>
            <w:r w:rsidRPr="00400B8C">
              <w:rPr>
                <w:rFonts w:ascii="Times New Roman" w:hAnsi="Times New Roman"/>
                <w:b/>
                <w:bCs/>
                <w:sz w:val="20"/>
                <w:szCs w:val="28"/>
              </w:rPr>
              <w:t>Федеральный бюджет</w:t>
            </w:r>
          </w:p>
        </w:tc>
        <w:tc>
          <w:tcPr>
            <w:tcW w:w="1843" w:type="dxa"/>
            <w:tcBorders>
              <w:top w:val="nil"/>
              <w:left w:val="nil"/>
              <w:bottom w:val="single" w:sz="4" w:space="0" w:color="auto"/>
              <w:right w:val="single" w:sz="4" w:space="0" w:color="auto"/>
            </w:tcBorders>
            <w:shd w:val="clear" w:color="auto" w:fill="auto"/>
            <w:noWrap/>
            <w:vAlign w:val="center"/>
            <w:hideMark/>
          </w:tcPr>
          <w:p w14:paraId="1DF368C7" w14:textId="4C217AF7" w:rsidR="00400B8C" w:rsidRPr="00400B8C" w:rsidRDefault="00D14EDC" w:rsidP="00400B8C">
            <w:pPr>
              <w:spacing w:after="0"/>
              <w:jc w:val="right"/>
              <w:rPr>
                <w:rFonts w:ascii="Times New Roman" w:hAnsi="Times New Roman"/>
                <w:b/>
                <w:bCs/>
                <w:sz w:val="20"/>
                <w:szCs w:val="28"/>
              </w:rPr>
            </w:pPr>
            <w:r w:rsidRPr="00D14EDC">
              <w:rPr>
                <w:rFonts w:ascii="Times New Roman" w:hAnsi="Times New Roman"/>
                <w:b/>
                <w:bCs/>
                <w:sz w:val="20"/>
                <w:szCs w:val="28"/>
              </w:rPr>
              <w:t>236 358 512,00</w:t>
            </w:r>
          </w:p>
        </w:tc>
        <w:tc>
          <w:tcPr>
            <w:tcW w:w="1984" w:type="dxa"/>
            <w:tcBorders>
              <w:top w:val="nil"/>
              <w:left w:val="nil"/>
              <w:bottom w:val="single" w:sz="4" w:space="0" w:color="auto"/>
              <w:right w:val="single" w:sz="4" w:space="0" w:color="auto"/>
            </w:tcBorders>
            <w:shd w:val="clear" w:color="auto" w:fill="auto"/>
            <w:noWrap/>
            <w:vAlign w:val="center"/>
            <w:hideMark/>
          </w:tcPr>
          <w:p w14:paraId="1E075BC8" w14:textId="77777777" w:rsidR="00400B8C" w:rsidRPr="00400B8C" w:rsidRDefault="00400B8C" w:rsidP="00400B8C">
            <w:pPr>
              <w:spacing w:after="0"/>
              <w:jc w:val="right"/>
              <w:rPr>
                <w:rFonts w:ascii="Times New Roman" w:hAnsi="Times New Roman"/>
                <w:b/>
                <w:bCs/>
                <w:sz w:val="20"/>
                <w:szCs w:val="28"/>
              </w:rPr>
            </w:pPr>
            <w:r w:rsidRPr="00400B8C">
              <w:rPr>
                <w:rFonts w:ascii="Times New Roman" w:hAnsi="Times New Roman"/>
                <w:b/>
                <w:bCs/>
                <w:sz w:val="20"/>
                <w:szCs w:val="28"/>
              </w:rPr>
              <w:t>166 072 240,00</w:t>
            </w:r>
          </w:p>
        </w:tc>
        <w:tc>
          <w:tcPr>
            <w:tcW w:w="1843" w:type="dxa"/>
            <w:tcBorders>
              <w:top w:val="nil"/>
              <w:left w:val="nil"/>
              <w:bottom w:val="single" w:sz="4" w:space="0" w:color="auto"/>
              <w:right w:val="single" w:sz="4" w:space="0" w:color="auto"/>
            </w:tcBorders>
            <w:shd w:val="clear" w:color="auto" w:fill="auto"/>
            <w:noWrap/>
            <w:vAlign w:val="center"/>
            <w:hideMark/>
          </w:tcPr>
          <w:p w14:paraId="1B58D80F" w14:textId="77777777" w:rsidR="00400B8C" w:rsidRPr="00400B8C" w:rsidRDefault="00400B8C" w:rsidP="00400B8C">
            <w:pPr>
              <w:spacing w:after="0"/>
              <w:jc w:val="right"/>
              <w:rPr>
                <w:rFonts w:ascii="Times New Roman" w:hAnsi="Times New Roman"/>
                <w:b/>
                <w:bCs/>
                <w:sz w:val="20"/>
                <w:szCs w:val="28"/>
              </w:rPr>
            </w:pPr>
            <w:r w:rsidRPr="00400B8C">
              <w:rPr>
                <w:rFonts w:ascii="Times New Roman" w:hAnsi="Times New Roman"/>
                <w:b/>
                <w:bCs/>
                <w:sz w:val="20"/>
                <w:szCs w:val="28"/>
              </w:rPr>
              <w:t>164 460 523,00</w:t>
            </w:r>
          </w:p>
        </w:tc>
        <w:tc>
          <w:tcPr>
            <w:tcW w:w="1843" w:type="dxa"/>
            <w:tcBorders>
              <w:top w:val="nil"/>
              <w:left w:val="nil"/>
              <w:bottom w:val="single" w:sz="4" w:space="0" w:color="auto"/>
              <w:right w:val="single" w:sz="4" w:space="0" w:color="auto"/>
            </w:tcBorders>
            <w:shd w:val="clear" w:color="auto" w:fill="auto"/>
            <w:noWrap/>
            <w:vAlign w:val="center"/>
            <w:hideMark/>
          </w:tcPr>
          <w:p w14:paraId="3A65671B" w14:textId="77777777" w:rsidR="00400B8C" w:rsidRPr="00400B8C" w:rsidRDefault="00400B8C" w:rsidP="00400B8C">
            <w:pPr>
              <w:spacing w:after="0"/>
              <w:jc w:val="right"/>
              <w:rPr>
                <w:rFonts w:ascii="Times New Roman" w:hAnsi="Times New Roman"/>
                <w:b/>
                <w:bCs/>
                <w:sz w:val="20"/>
                <w:szCs w:val="28"/>
              </w:rPr>
            </w:pPr>
            <w:r w:rsidRPr="00400B8C">
              <w:rPr>
                <w:rFonts w:ascii="Times New Roman" w:hAnsi="Times New Roman"/>
                <w:b/>
                <w:bCs/>
                <w:sz w:val="20"/>
                <w:szCs w:val="28"/>
              </w:rPr>
              <w:t>164 460 523,00</w:t>
            </w:r>
          </w:p>
        </w:tc>
        <w:tc>
          <w:tcPr>
            <w:tcW w:w="1843" w:type="dxa"/>
            <w:tcBorders>
              <w:top w:val="nil"/>
              <w:left w:val="nil"/>
              <w:bottom w:val="single" w:sz="4" w:space="0" w:color="auto"/>
              <w:right w:val="single" w:sz="4" w:space="0" w:color="auto"/>
            </w:tcBorders>
            <w:shd w:val="clear" w:color="auto" w:fill="auto"/>
            <w:noWrap/>
            <w:vAlign w:val="center"/>
            <w:hideMark/>
          </w:tcPr>
          <w:p w14:paraId="5F313E5D" w14:textId="77777777" w:rsidR="00400B8C" w:rsidRPr="00400B8C" w:rsidRDefault="00400B8C" w:rsidP="00400B8C">
            <w:pPr>
              <w:spacing w:after="0"/>
              <w:jc w:val="right"/>
              <w:rPr>
                <w:rFonts w:ascii="Times New Roman" w:hAnsi="Times New Roman"/>
                <w:b/>
                <w:bCs/>
                <w:sz w:val="20"/>
                <w:szCs w:val="28"/>
              </w:rPr>
            </w:pPr>
            <w:r w:rsidRPr="00400B8C">
              <w:rPr>
                <w:rFonts w:ascii="Times New Roman" w:hAnsi="Times New Roman"/>
                <w:b/>
                <w:bCs/>
                <w:sz w:val="20"/>
                <w:szCs w:val="28"/>
              </w:rPr>
              <w:t>164 460 523,00</w:t>
            </w:r>
          </w:p>
        </w:tc>
      </w:tr>
      <w:tr w:rsidR="00400B8C" w:rsidRPr="00400B8C" w14:paraId="2060323D" w14:textId="77777777" w:rsidTr="00400B8C">
        <w:trPr>
          <w:trHeight w:val="375"/>
        </w:trPr>
        <w:tc>
          <w:tcPr>
            <w:tcW w:w="917" w:type="dxa"/>
            <w:vMerge/>
            <w:tcBorders>
              <w:top w:val="nil"/>
              <w:left w:val="single" w:sz="4" w:space="0" w:color="auto"/>
              <w:bottom w:val="single" w:sz="4" w:space="0" w:color="auto"/>
              <w:right w:val="single" w:sz="4" w:space="0" w:color="auto"/>
            </w:tcBorders>
            <w:vAlign w:val="center"/>
            <w:hideMark/>
          </w:tcPr>
          <w:p w14:paraId="4AD47FE3"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auto"/>
              <w:right w:val="single" w:sz="4" w:space="0" w:color="auto"/>
            </w:tcBorders>
            <w:vAlign w:val="center"/>
            <w:hideMark/>
          </w:tcPr>
          <w:p w14:paraId="553B0D71" w14:textId="77777777" w:rsidR="00400B8C" w:rsidRPr="00400B8C" w:rsidRDefault="00400B8C" w:rsidP="00400B8C">
            <w:pPr>
              <w:spacing w:after="0"/>
              <w:rPr>
                <w:rFonts w:ascii="Times New Roman" w:hAnsi="Times New Roman"/>
                <w:b/>
                <w:bCs/>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557F8A0E" w14:textId="77777777" w:rsidR="00400B8C" w:rsidRPr="00400B8C" w:rsidRDefault="00400B8C" w:rsidP="00400B8C">
            <w:pPr>
              <w:spacing w:after="0"/>
              <w:rPr>
                <w:rFonts w:ascii="Times New Roman" w:hAnsi="Times New Roman"/>
                <w:b/>
                <w:bCs/>
                <w:sz w:val="20"/>
                <w:szCs w:val="28"/>
              </w:rPr>
            </w:pPr>
            <w:r w:rsidRPr="00400B8C">
              <w:rPr>
                <w:rFonts w:ascii="Times New Roman" w:hAnsi="Times New Roman"/>
                <w:b/>
                <w:bCs/>
                <w:sz w:val="20"/>
                <w:szCs w:val="28"/>
              </w:rPr>
              <w:t>Государственный бюджет РС(Я)</w:t>
            </w:r>
          </w:p>
        </w:tc>
        <w:tc>
          <w:tcPr>
            <w:tcW w:w="1843" w:type="dxa"/>
            <w:tcBorders>
              <w:top w:val="nil"/>
              <w:left w:val="nil"/>
              <w:bottom w:val="single" w:sz="4" w:space="0" w:color="auto"/>
              <w:right w:val="single" w:sz="4" w:space="0" w:color="auto"/>
            </w:tcBorders>
            <w:shd w:val="clear" w:color="auto" w:fill="auto"/>
            <w:noWrap/>
            <w:vAlign w:val="center"/>
            <w:hideMark/>
          </w:tcPr>
          <w:p w14:paraId="18E02B68" w14:textId="77777777" w:rsidR="00400B8C" w:rsidRPr="00400B8C" w:rsidRDefault="00400B8C" w:rsidP="00400B8C">
            <w:pPr>
              <w:spacing w:after="0"/>
              <w:jc w:val="right"/>
              <w:rPr>
                <w:rFonts w:ascii="Times New Roman" w:hAnsi="Times New Roman"/>
                <w:b/>
                <w:bCs/>
                <w:sz w:val="20"/>
                <w:szCs w:val="28"/>
              </w:rPr>
            </w:pPr>
            <w:r w:rsidRPr="00400B8C">
              <w:rPr>
                <w:rFonts w:ascii="Times New Roman" w:hAnsi="Times New Roman"/>
                <w:b/>
                <w:bCs/>
                <w:sz w:val="20"/>
                <w:szCs w:val="28"/>
              </w:rPr>
              <w:t>1 606 106 135,93</w:t>
            </w:r>
          </w:p>
        </w:tc>
        <w:tc>
          <w:tcPr>
            <w:tcW w:w="1984" w:type="dxa"/>
            <w:tcBorders>
              <w:top w:val="nil"/>
              <w:left w:val="nil"/>
              <w:bottom w:val="single" w:sz="4" w:space="0" w:color="auto"/>
              <w:right w:val="single" w:sz="4" w:space="0" w:color="auto"/>
            </w:tcBorders>
            <w:shd w:val="clear" w:color="auto" w:fill="auto"/>
            <w:noWrap/>
            <w:vAlign w:val="center"/>
            <w:hideMark/>
          </w:tcPr>
          <w:p w14:paraId="6AEDF2F8" w14:textId="77777777" w:rsidR="00400B8C" w:rsidRPr="00400B8C" w:rsidRDefault="00400B8C" w:rsidP="00400B8C">
            <w:pPr>
              <w:spacing w:after="0"/>
              <w:jc w:val="right"/>
              <w:rPr>
                <w:rFonts w:ascii="Times New Roman" w:hAnsi="Times New Roman"/>
                <w:b/>
                <w:bCs/>
                <w:sz w:val="20"/>
                <w:szCs w:val="28"/>
              </w:rPr>
            </w:pPr>
            <w:r w:rsidRPr="00400B8C">
              <w:rPr>
                <w:rFonts w:ascii="Times New Roman" w:hAnsi="Times New Roman"/>
                <w:b/>
                <w:bCs/>
                <w:sz w:val="20"/>
                <w:szCs w:val="28"/>
              </w:rPr>
              <w:t>1 509 477 154,00</w:t>
            </w:r>
          </w:p>
        </w:tc>
        <w:tc>
          <w:tcPr>
            <w:tcW w:w="1843" w:type="dxa"/>
            <w:tcBorders>
              <w:top w:val="nil"/>
              <w:left w:val="nil"/>
              <w:bottom w:val="single" w:sz="4" w:space="0" w:color="auto"/>
              <w:right w:val="single" w:sz="4" w:space="0" w:color="auto"/>
            </w:tcBorders>
            <w:shd w:val="clear" w:color="auto" w:fill="auto"/>
            <w:noWrap/>
            <w:vAlign w:val="center"/>
            <w:hideMark/>
          </w:tcPr>
          <w:p w14:paraId="458F0B28" w14:textId="77777777" w:rsidR="00400B8C" w:rsidRPr="00400B8C" w:rsidRDefault="00400B8C" w:rsidP="00400B8C">
            <w:pPr>
              <w:spacing w:after="0"/>
              <w:jc w:val="right"/>
              <w:rPr>
                <w:rFonts w:ascii="Times New Roman" w:hAnsi="Times New Roman"/>
                <w:b/>
                <w:bCs/>
                <w:sz w:val="20"/>
                <w:szCs w:val="28"/>
              </w:rPr>
            </w:pPr>
            <w:r w:rsidRPr="00400B8C">
              <w:rPr>
                <w:rFonts w:ascii="Times New Roman" w:hAnsi="Times New Roman"/>
                <w:b/>
                <w:bCs/>
                <w:sz w:val="20"/>
                <w:szCs w:val="28"/>
              </w:rPr>
              <w:t>1 509 477 154,00</w:t>
            </w:r>
          </w:p>
        </w:tc>
        <w:tc>
          <w:tcPr>
            <w:tcW w:w="1843" w:type="dxa"/>
            <w:tcBorders>
              <w:top w:val="nil"/>
              <w:left w:val="nil"/>
              <w:bottom w:val="single" w:sz="4" w:space="0" w:color="auto"/>
              <w:right w:val="single" w:sz="4" w:space="0" w:color="auto"/>
            </w:tcBorders>
            <w:shd w:val="clear" w:color="auto" w:fill="auto"/>
            <w:noWrap/>
            <w:vAlign w:val="center"/>
            <w:hideMark/>
          </w:tcPr>
          <w:p w14:paraId="1BABC923" w14:textId="77777777" w:rsidR="00400B8C" w:rsidRPr="00400B8C" w:rsidRDefault="00400B8C" w:rsidP="00400B8C">
            <w:pPr>
              <w:spacing w:after="0"/>
              <w:jc w:val="right"/>
              <w:rPr>
                <w:rFonts w:ascii="Times New Roman" w:hAnsi="Times New Roman"/>
                <w:b/>
                <w:bCs/>
                <w:sz w:val="20"/>
                <w:szCs w:val="28"/>
              </w:rPr>
            </w:pPr>
            <w:r w:rsidRPr="00400B8C">
              <w:rPr>
                <w:rFonts w:ascii="Times New Roman" w:hAnsi="Times New Roman"/>
                <w:b/>
                <w:bCs/>
                <w:sz w:val="20"/>
                <w:szCs w:val="28"/>
              </w:rPr>
              <w:t>1 509 477 154,00</w:t>
            </w:r>
          </w:p>
        </w:tc>
        <w:tc>
          <w:tcPr>
            <w:tcW w:w="1843" w:type="dxa"/>
            <w:tcBorders>
              <w:top w:val="nil"/>
              <w:left w:val="nil"/>
              <w:bottom w:val="single" w:sz="4" w:space="0" w:color="auto"/>
              <w:right w:val="single" w:sz="4" w:space="0" w:color="auto"/>
            </w:tcBorders>
            <w:shd w:val="clear" w:color="auto" w:fill="auto"/>
            <w:noWrap/>
            <w:vAlign w:val="center"/>
            <w:hideMark/>
          </w:tcPr>
          <w:p w14:paraId="285001C2" w14:textId="77777777" w:rsidR="00400B8C" w:rsidRPr="00400B8C" w:rsidRDefault="00400B8C" w:rsidP="00400B8C">
            <w:pPr>
              <w:spacing w:after="0"/>
              <w:jc w:val="right"/>
              <w:rPr>
                <w:rFonts w:ascii="Times New Roman" w:hAnsi="Times New Roman"/>
                <w:b/>
                <w:bCs/>
                <w:sz w:val="20"/>
                <w:szCs w:val="28"/>
              </w:rPr>
            </w:pPr>
            <w:r w:rsidRPr="00400B8C">
              <w:rPr>
                <w:rFonts w:ascii="Times New Roman" w:hAnsi="Times New Roman"/>
                <w:b/>
                <w:bCs/>
                <w:sz w:val="20"/>
                <w:szCs w:val="28"/>
              </w:rPr>
              <w:t>1 509 477 154,00</w:t>
            </w:r>
          </w:p>
        </w:tc>
      </w:tr>
      <w:tr w:rsidR="00400B8C" w:rsidRPr="00400B8C" w14:paraId="37140E2C" w14:textId="77777777" w:rsidTr="00400B8C">
        <w:trPr>
          <w:trHeight w:val="375"/>
        </w:trPr>
        <w:tc>
          <w:tcPr>
            <w:tcW w:w="917" w:type="dxa"/>
            <w:vMerge/>
            <w:tcBorders>
              <w:top w:val="nil"/>
              <w:left w:val="single" w:sz="4" w:space="0" w:color="auto"/>
              <w:bottom w:val="single" w:sz="4" w:space="0" w:color="auto"/>
              <w:right w:val="single" w:sz="4" w:space="0" w:color="auto"/>
            </w:tcBorders>
            <w:vAlign w:val="center"/>
            <w:hideMark/>
          </w:tcPr>
          <w:p w14:paraId="257421EF"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auto"/>
              <w:right w:val="single" w:sz="4" w:space="0" w:color="auto"/>
            </w:tcBorders>
            <w:vAlign w:val="center"/>
            <w:hideMark/>
          </w:tcPr>
          <w:p w14:paraId="73468425" w14:textId="77777777" w:rsidR="00400B8C" w:rsidRPr="00400B8C" w:rsidRDefault="00400B8C" w:rsidP="00400B8C">
            <w:pPr>
              <w:spacing w:after="0"/>
              <w:rPr>
                <w:rFonts w:ascii="Times New Roman" w:hAnsi="Times New Roman"/>
                <w:b/>
                <w:bCs/>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734873BA" w14:textId="26A08A0E" w:rsidR="00400B8C" w:rsidRPr="00400B8C" w:rsidRDefault="00D352CA" w:rsidP="00400B8C">
            <w:pPr>
              <w:spacing w:after="0"/>
              <w:rPr>
                <w:rFonts w:ascii="Times New Roman" w:hAnsi="Times New Roman"/>
                <w:b/>
                <w:bCs/>
                <w:sz w:val="20"/>
                <w:szCs w:val="28"/>
              </w:rPr>
            </w:pPr>
            <w:r>
              <w:rPr>
                <w:rFonts w:ascii="Times New Roman" w:hAnsi="Times New Roman"/>
                <w:b/>
                <w:bCs/>
                <w:sz w:val="20"/>
                <w:szCs w:val="28"/>
              </w:rPr>
              <w:t>Бюджет МР</w:t>
            </w:r>
            <w:r w:rsidR="00400B8C" w:rsidRPr="00400B8C">
              <w:rPr>
                <w:rFonts w:ascii="Times New Roman" w:hAnsi="Times New Roman"/>
                <w:b/>
                <w:bCs/>
                <w:sz w:val="20"/>
                <w:szCs w:val="28"/>
              </w:rPr>
              <w:t xml:space="preserve"> "Мирнинский район"</w:t>
            </w:r>
            <w:r>
              <w:rPr>
                <w:rFonts w:ascii="Times New Roman" w:hAnsi="Times New Roman"/>
                <w:b/>
                <w:bCs/>
                <w:sz w:val="20"/>
                <w:szCs w:val="28"/>
              </w:rPr>
              <w:t xml:space="preserve"> РС(Я)</w:t>
            </w:r>
          </w:p>
        </w:tc>
        <w:tc>
          <w:tcPr>
            <w:tcW w:w="1843" w:type="dxa"/>
            <w:tcBorders>
              <w:top w:val="nil"/>
              <w:left w:val="nil"/>
              <w:bottom w:val="single" w:sz="4" w:space="0" w:color="auto"/>
              <w:right w:val="single" w:sz="4" w:space="0" w:color="auto"/>
            </w:tcBorders>
            <w:shd w:val="clear" w:color="auto" w:fill="auto"/>
            <w:noWrap/>
            <w:vAlign w:val="center"/>
            <w:hideMark/>
          </w:tcPr>
          <w:p w14:paraId="3D8CA32D" w14:textId="177CF15C" w:rsidR="00400B8C" w:rsidRPr="00400B8C" w:rsidRDefault="00D14EDC" w:rsidP="00400B8C">
            <w:pPr>
              <w:spacing w:after="0"/>
              <w:jc w:val="right"/>
              <w:rPr>
                <w:rFonts w:ascii="Times New Roman" w:hAnsi="Times New Roman"/>
                <w:b/>
                <w:bCs/>
                <w:sz w:val="20"/>
                <w:szCs w:val="28"/>
              </w:rPr>
            </w:pPr>
            <w:r w:rsidRPr="00D14EDC">
              <w:rPr>
                <w:rFonts w:ascii="Times New Roman" w:hAnsi="Times New Roman"/>
                <w:b/>
                <w:bCs/>
                <w:sz w:val="20"/>
                <w:szCs w:val="28"/>
              </w:rPr>
              <w:t>834 729 979,49</w:t>
            </w:r>
          </w:p>
        </w:tc>
        <w:tc>
          <w:tcPr>
            <w:tcW w:w="1984" w:type="dxa"/>
            <w:tcBorders>
              <w:top w:val="nil"/>
              <w:left w:val="nil"/>
              <w:bottom w:val="single" w:sz="4" w:space="0" w:color="auto"/>
              <w:right w:val="single" w:sz="4" w:space="0" w:color="auto"/>
            </w:tcBorders>
            <w:shd w:val="clear" w:color="auto" w:fill="auto"/>
            <w:noWrap/>
            <w:vAlign w:val="center"/>
            <w:hideMark/>
          </w:tcPr>
          <w:p w14:paraId="575CD1E2" w14:textId="1E3B5D25" w:rsidR="00400B8C" w:rsidRPr="00400B8C" w:rsidRDefault="00C94B35" w:rsidP="00400B8C">
            <w:pPr>
              <w:spacing w:after="0"/>
              <w:jc w:val="right"/>
              <w:rPr>
                <w:rFonts w:ascii="Times New Roman" w:hAnsi="Times New Roman"/>
                <w:b/>
                <w:bCs/>
                <w:sz w:val="20"/>
                <w:szCs w:val="28"/>
              </w:rPr>
            </w:pPr>
            <w:r>
              <w:rPr>
                <w:rFonts w:ascii="Times New Roman" w:hAnsi="Times New Roman"/>
                <w:b/>
                <w:bCs/>
                <w:sz w:val="20"/>
                <w:szCs w:val="28"/>
              </w:rPr>
              <w:t>914 373 096,89</w:t>
            </w:r>
          </w:p>
        </w:tc>
        <w:tc>
          <w:tcPr>
            <w:tcW w:w="1843" w:type="dxa"/>
            <w:tcBorders>
              <w:top w:val="nil"/>
              <w:left w:val="nil"/>
              <w:bottom w:val="single" w:sz="4" w:space="0" w:color="auto"/>
              <w:right w:val="single" w:sz="4" w:space="0" w:color="auto"/>
            </w:tcBorders>
            <w:shd w:val="clear" w:color="auto" w:fill="auto"/>
            <w:noWrap/>
            <w:vAlign w:val="center"/>
            <w:hideMark/>
          </w:tcPr>
          <w:p w14:paraId="1EECB175" w14:textId="0AC401E4" w:rsidR="00400B8C" w:rsidRPr="00400B8C" w:rsidRDefault="00C94B35" w:rsidP="00400B8C">
            <w:pPr>
              <w:spacing w:after="0"/>
              <w:jc w:val="right"/>
              <w:rPr>
                <w:rFonts w:ascii="Times New Roman" w:hAnsi="Times New Roman"/>
                <w:b/>
                <w:bCs/>
                <w:sz w:val="20"/>
                <w:szCs w:val="28"/>
              </w:rPr>
            </w:pPr>
            <w:r>
              <w:rPr>
                <w:rFonts w:ascii="Times New Roman" w:hAnsi="Times New Roman"/>
                <w:b/>
                <w:bCs/>
                <w:sz w:val="20"/>
                <w:szCs w:val="28"/>
              </w:rPr>
              <w:t>914 765 346,28</w:t>
            </w:r>
          </w:p>
        </w:tc>
        <w:tc>
          <w:tcPr>
            <w:tcW w:w="1843" w:type="dxa"/>
            <w:tcBorders>
              <w:top w:val="nil"/>
              <w:left w:val="nil"/>
              <w:bottom w:val="single" w:sz="4" w:space="0" w:color="auto"/>
              <w:right w:val="single" w:sz="4" w:space="0" w:color="auto"/>
            </w:tcBorders>
            <w:shd w:val="clear" w:color="auto" w:fill="auto"/>
            <w:noWrap/>
            <w:vAlign w:val="center"/>
            <w:hideMark/>
          </w:tcPr>
          <w:p w14:paraId="79608D9F" w14:textId="77777777" w:rsidR="00400B8C" w:rsidRPr="00400B8C" w:rsidRDefault="00400B8C" w:rsidP="00400B8C">
            <w:pPr>
              <w:spacing w:after="0"/>
              <w:jc w:val="right"/>
              <w:rPr>
                <w:rFonts w:ascii="Times New Roman" w:hAnsi="Times New Roman"/>
                <w:b/>
                <w:bCs/>
                <w:sz w:val="20"/>
                <w:szCs w:val="28"/>
              </w:rPr>
            </w:pPr>
            <w:r w:rsidRPr="00400B8C">
              <w:rPr>
                <w:rFonts w:ascii="Times New Roman" w:hAnsi="Times New Roman"/>
                <w:b/>
                <w:bCs/>
                <w:sz w:val="20"/>
                <w:szCs w:val="28"/>
              </w:rPr>
              <w:t>723 098 296,28</w:t>
            </w:r>
          </w:p>
        </w:tc>
        <w:tc>
          <w:tcPr>
            <w:tcW w:w="1843" w:type="dxa"/>
            <w:tcBorders>
              <w:top w:val="nil"/>
              <w:left w:val="nil"/>
              <w:bottom w:val="single" w:sz="4" w:space="0" w:color="auto"/>
              <w:right w:val="single" w:sz="4" w:space="0" w:color="auto"/>
            </w:tcBorders>
            <w:shd w:val="clear" w:color="auto" w:fill="auto"/>
            <w:noWrap/>
            <w:vAlign w:val="center"/>
            <w:hideMark/>
          </w:tcPr>
          <w:p w14:paraId="08260ED7" w14:textId="77777777" w:rsidR="00400B8C" w:rsidRPr="00400B8C" w:rsidRDefault="00400B8C" w:rsidP="00400B8C">
            <w:pPr>
              <w:spacing w:after="0"/>
              <w:jc w:val="right"/>
              <w:rPr>
                <w:rFonts w:ascii="Times New Roman" w:hAnsi="Times New Roman"/>
                <w:b/>
                <w:bCs/>
                <w:sz w:val="20"/>
                <w:szCs w:val="28"/>
              </w:rPr>
            </w:pPr>
            <w:r w:rsidRPr="00400B8C">
              <w:rPr>
                <w:rFonts w:ascii="Times New Roman" w:hAnsi="Times New Roman"/>
                <w:b/>
                <w:bCs/>
                <w:sz w:val="20"/>
                <w:szCs w:val="28"/>
              </w:rPr>
              <w:t>723 098 296,28</w:t>
            </w:r>
          </w:p>
        </w:tc>
      </w:tr>
      <w:tr w:rsidR="00400B8C" w:rsidRPr="00400B8C" w14:paraId="626C53C2" w14:textId="77777777" w:rsidTr="00400B8C">
        <w:trPr>
          <w:trHeight w:val="375"/>
        </w:trPr>
        <w:tc>
          <w:tcPr>
            <w:tcW w:w="917" w:type="dxa"/>
            <w:vMerge/>
            <w:tcBorders>
              <w:top w:val="nil"/>
              <w:left w:val="single" w:sz="4" w:space="0" w:color="auto"/>
              <w:bottom w:val="single" w:sz="4" w:space="0" w:color="auto"/>
              <w:right w:val="single" w:sz="4" w:space="0" w:color="auto"/>
            </w:tcBorders>
            <w:vAlign w:val="center"/>
            <w:hideMark/>
          </w:tcPr>
          <w:p w14:paraId="17706D14" w14:textId="77777777" w:rsidR="00400B8C" w:rsidRPr="00400B8C" w:rsidRDefault="00400B8C" w:rsidP="00400B8C">
            <w:pPr>
              <w:spacing w:after="0"/>
              <w:rPr>
                <w:rFonts w:ascii="Times New Roman" w:hAnsi="Times New Roman"/>
                <w:sz w:val="20"/>
                <w:szCs w:val="28"/>
              </w:rPr>
            </w:pPr>
          </w:p>
        </w:tc>
        <w:tc>
          <w:tcPr>
            <w:tcW w:w="2480" w:type="dxa"/>
            <w:vMerge/>
            <w:tcBorders>
              <w:top w:val="nil"/>
              <w:left w:val="single" w:sz="4" w:space="0" w:color="auto"/>
              <w:bottom w:val="single" w:sz="4" w:space="0" w:color="auto"/>
              <w:right w:val="single" w:sz="4" w:space="0" w:color="auto"/>
            </w:tcBorders>
            <w:vAlign w:val="center"/>
            <w:hideMark/>
          </w:tcPr>
          <w:p w14:paraId="4F15497E" w14:textId="77777777" w:rsidR="00400B8C" w:rsidRPr="00400B8C" w:rsidRDefault="00400B8C" w:rsidP="00400B8C">
            <w:pPr>
              <w:spacing w:after="0"/>
              <w:rPr>
                <w:rFonts w:ascii="Times New Roman" w:hAnsi="Times New Roman"/>
                <w:b/>
                <w:bCs/>
                <w:sz w:val="20"/>
                <w:szCs w:val="28"/>
              </w:rPr>
            </w:pPr>
          </w:p>
        </w:tc>
        <w:tc>
          <w:tcPr>
            <w:tcW w:w="2835" w:type="dxa"/>
            <w:tcBorders>
              <w:top w:val="nil"/>
              <w:left w:val="nil"/>
              <w:bottom w:val="single" w:sz="4" w:space="0" w:color="auto"/>
              <w:right w:val="single" w:sz="4" w:space="0" w:color="auto"/>
            </w:tcBorders>
            <w:shd w:val="clear" w:color="auto" w:fill="auto"/>
            <w:noWrap/>
            <w:vAlign w:val="center"/>
            <w:hideMark/>
          </w:tcPr>
          <w:p w14:paraId="7EB14D92" w14:textId="77777777" w:rsidR="00400B8C" w:rsidRPr="00400B8C" w:rsidRDefault="00400B8C" w:rsidP="00400B8C">
            <w:pPr>
              <w:spacing w:after="0"/>
              <w:rPr>
                <w:rFonts w:ascii="Times New Roman" w:hAnsi="Times New Roman"/>
                <w:b/>
                <w:bCs/>
                <w:sz w:val="20"/>
                <w:szCs w:val="28"/>
              </w:rPr>
            </w:pPr>
            <w:r w:rsidRPr="00400B8C">
              <w:rPr>
                <w:rFonts w:ascii="Times New Roman" w:hAnsi="Times New Roman"/>
                <w:b/>
                <w:bCs/>
                <w:sz w:val="20"/>
                <w:szCs w:val="28"/>
              </w:rPr>
              <w:t>Другие источники</w:t>
            </w:r>
          </w:p>
        </w:tc>
        <w:tc>
          <w:tcPr>
            <w:tcW w:w="1843" w:type="dxa"/>
            <w:tcBorders>
              <w:top w:val="nil"/>
              <w:left w:val="nil"/>
              <w:bottom w:val="single" w:sz="4" w:space="0" w:color="auto"/>
              <w:right w:val="single" w:sz="4" w:space="0" w:color="auto"/>
            </w:tcBorders>
            <w:shd w:val="clear" w:color="auto" w:fill="auto"/>
            <w:noWrap/>
            <w:vAlign w:val="center"/>
            <w:hideMark/>
          </w:tcPr>
          <w:p w14:paraId="72F9E255" w14:textId="4C81AAFD" w:rsidR="00400B8C" w:rsidRPr="00400B8C" w:rsidRDefault="00400B8C" w:rsidP="009C2CAA">
            <w:pPr>
              <w:spacing w:after="0"/>
              <w:jc w:val="right"/>
              <w:rPr>
                <w:rFonts w:ascii="Times New Roman" w:hAnsi="Times New Roman"/>
                <w:b/>
                <w:bCs/>
                <w:sz w:val="20"/>
                <w:szCs w:val="28"/>
              </w:rPr>
            </w:pPr>
            <w:r w:rsidRPr="00400B8C">
              <w:rPr>
                <w:rFonts w:ascii="Times New Roman" w:hAnsi="Times New Roman"/>
                <w:b/>
                <w:bCs/>
                <w:sz w:val="20"/>
                <w:szCs w:val="28"/>
              </w:rPr>
              <w:t xml:space="preserve">256 </w:t>
            </w:r>
            <w:r w:rsidR="009C2CAA">
              <w:rPr>
                <w:rFonts w:ascii="Times New Roman" w:hAnsi="Times New Roman"/>
                <w:b/>
                <w:bCs/>
                <w:sz w:val="20"/>
                <w:szCs w:val="28"/>
              </w:rPr>
              <w:t>924</w:t>
            </w:r>
            <w:r w:rsidRPr="00400B8C">
              <w:rPr>
                <w:rFonts w:ascii="Times New Roman" w:hAnsi="Times New Roman"/>
                <w:b/>
                <w:bCs/>
                <w:sz w:val="20"/>
                <w:szCs w:val="28"/>
              </w:rPr>
              <w:t xml:space="preserve"> </w:t>
            </w:r>
            <w:r w:rsidR="009C2CAA">
              <w:rPr>
                <w:rFonts w:ascii="Times New Roman" w:hAnsi="Times New Roman"/>
                <w:b/>
                <w:bCs/>
                <w:sz w:val="20"/>
                <w:szCs w:val="28"/>
              </w:rPr>
              <w:t>857</w:t>
            </w:r>
            <w:r w:rsidRPr="00400B8C">
              <w:rPr>
                <w:rFonts w:ascii="Times New Roman" w:hAnsi="Times New Roman"/>
                <w:b/>
                <w:bCs/>
                <w:sz w:val="20"/>
                <w:szCs w:val="28"/>
              </w:rPr>
              <w:t>,</w:t>
            </w:r>
            <w:r w:rsidR="009C2CAA">
              <w:rPr>
                <w:rFonts w:ascii="Times New Roman" w:hAnsi="Times New Roman"/>
                <w:b/>
                <w:bCs/>
                <w:sz w:val="20"/>
                <w:szCs w:val="28"/>
              </w:rPr>
              <w:t>46</w:t>
            </w:r>
          </w:p>
        </w:tc>
        <w:tc>
          <w:tcPr>
            <w:tcW w:w="1984" w:type="dxa"/>
            <w:tcBorders>
              <w:top w:val="nil"/>
              <w:left w:val="nil"/>
              <w:bottom w:val="single" w:sz="4" w:space="0" w:color="auto"/>
              <w:right w:val="single" w:sz="4" w:space="0" w:color="auto"/>
            </w:tcBorders>
            <w:shd w:val="clear" w:color="auto" w:fill="auto"/>
            <w:noWrap/>
            <w:vAlign w:val="center"/>
            <w:hideMark/>
          </w:tcPr>
          <w:p w14:paraId="776CC04D" w14:textId="77777777" w:rsidR="00400B8C" w:rsidRPr="00400B8C" w:rsidRDefault="00400B8C" w:rsidP="00400B8C">
            <w:pPr>
              <w:spacing w:after="0"/>
              <w:jc w:val="right"/>
              <w:rPr>
                <w:rFonts w:ascii="Times New Roman" w:hAnsi="Times New Roman"/>
                <w:b/>
                <w:bCs/>
                <w:sz w:val="20"/>
                <w:szCs w:val="28"/>
              </w:rPr>
            </w:pPr>
            <w:r w:rsidRPr="00400B8C">
              <w:rPr>
                <w:rFonts w:ascii="Times New Roman" w:hAnsi="Times New Roman"/>
                <w:b/>
                <w:bCs/>
                <w:sz w:val="20"/>
                <w:szCs w:val="28"/>
              </w:rPr>
              <w:t>1 212 291,11</w:t>
            </w:r>
          </w:p>
        </w:tc>
        <w:tc>
          <w:tcPr>
            <w:tcW w:w="1843" w:type="dxa"/>
            <w:tcBorders>
              <w:top w:val="nil"/>
              <w:left w:val="nil"/>
              <w:bottom w:val="single" w:sz="4" w:space="0" w:color="auto"/>
              <w:right w:val="single" w:sz="4" w:space="0" w:color="auto"/>
            </w:tcBorders>
            <w:shd w:val="clear" w:color="auto" w:fill="auto"/>
            <w:noWrap/>
            <w:vAlign w:val="center"/>
            <w:hideMark/>
          </w:tcPr>
          <w:p w14:paraId="221A39B1" w14:textId="77777777" w:rsidR="00400B8C" w:rsidRPr="00400B8C" w:rsidRDefault="00400B8C" w:rsidP="00400B8C">
            <w:pPr>
              <w:spacing w:after="0"/>
              <w:jc w:val="right"/>
              <w:rPr>
                <w:rFonts w:ascii="Times New Roman" w:hAnsi="Times New Roman"/>
                <w:b/>
                <w:bCs/>
                <w:sz w:val="20"/>
                <w:szCs w:val="28"/>
              </w:rPr>
            </w:pPr>
            <w:r w:rsidRPr="00400B8C">
              <w:rPr>
                <w:rFonts w:ascii="Times New Roman" w:hAnsi="Times New Roman"/>
                <w:b/>
                <w:bCs/>
                <w:sz w:val="20"/>
                <w:szCs w:val="28"/>
              </w:rPr>
              <w:t>2 000 192,63</w:t>
            </w:r>
          </w:p>
        </w:tc>
        <w:tc>
          <w:tcPr>
            <w:tcW w:w="1843" w:type="dxa"/>
            <w:tcBorders>
              <w:top w:val="nil"/>
              <w:left w:val="nil"/>
              <w:bottom w:val="single" w:sz="4" w:space="0" w:color="auto"/>
              <w:right w:val="single" w:sz="4" w:space="0" w:color="auto"/>
            </w:tcBorders>
            <w:shd w:val="clear" w:color="auto" w:fill="auto"/>
            <w:noWrap/>
            <w:vAlign w:val="center"/>
            <w:hideMark/>
          </w:tcPr>
          <w:p w14:paraId="63240E8B" w14:textId="77777777" w:rsidR="00400B8C" w:rsidRPr="00400B8C" w:rsidRDefault="00400B8C" w:rsidP="00400B8C">
            <w:pPr>
              <w:spacing w:after="0"/>
              <w:jc w:val="right"/>
              <w:rPr>
                <w:rFonts w:ascii="Times New Roman" w:hAnsi="Times New Roman"/>
                <w:b/>
                <w:bCs/>
                <w:sz w:val="20"/>
                <w:szCs w:val="28"/>
              </w:rPr>
            </w:pPr>
            <w:r w:rsidRPr="00400B8C">
              <w:rPr>
                <w:rFonts w:ascii="Times New Roman" w:hAnsi="Times New Roman"/>
                <w:b/>
                <w:bCs/>
                <w:sz w:val="20"/>
                <w:szCs w:val="28"/>
              </w:rPr>
              <w:t>2 000 192,63</w:t>
            </w:r>
          </w:p>
        </w:tc>
        <w:tc>
          <w:tcPr>
            <w:tcW w:w="1843" w:type="dxa"/>
            <w:tcBorders>
              <w:top w:val="nil"/>
              <w:left w:val="nil"/>
              <w:bottom w:val="single" w:sz="4" w:space="0" w:color="auto"/>
              <w:right w:val="single" w:sz="4" w:space="0" w:color="auto"/>
            </w:tcBorders>
            <w:shd w:val="clear" w:color="auto" w:fill="auto"/>
            <w:noWrap/>
            <w:vAlign w:val="center"/>
            <w:hideMark/>
          </w:tcPr>
          <w:p w14:paraId="794EE321" w14:textId="77777777" w:rsidR="00400B8C" w:rsidRPr="00400B8C" w:rsidRDefault="00400B8C" w:rsidP="00400B8C">
            <w:pPr>
              <w:spacing w:after="0"/>
              <w:jc w:val="right"/>
              <w:rPr>
                <w:rFonts w:ascii="Times New Roman" w:hAnsi="Times New Roman"/>
                <w:b/>
                <w:bCs/>
                <w:sz w:val="20"/>
                <w:szCs w:val="28"/>
              </w:rPr>
            </w:pPr>
            <w:r w:rsidRPr="00400B8C">
              <w:rPr>
                <w:rFonts w:ascii="Times New Roman" w:hAnsi="Times New Roman"/>
                <w:b/>
                <w:bCs/>
                <w:sz w:val="20"/>
                <w:szCs w:val="28"/>
              </w:rPr>
              <w:t>2 000 192,63</w:t>
            </w:r>
          </w:p>
        </w:tc>
      </w:tr>
    </w:tbl>
    <w:p w14:paraId="569F6FE0" w14:textId="77777777" w:rsidR="00221252" w:rsidRDefault="00221252" w:rsidP="000347ED">
      <w:pPr>
        <w:overflowPunct w:val="0"/>
        <w:autoSpaceDE w:val="0"/>
        <w:autoSpaceDN w:val="0"/>
        <w:adjustRightInd w:val="0"/>
        <w:textAlignment w:val="baseline"/>
        <w:rPr>
          <w:rFonts w:ascii="Times New Roman" w:hAnsi="Times New Roman"/>
          <w:sz w:val="28"/>
          <w:szCs w:val="24"/>
        </w:rPr>
        <w:sectPr w:rsidR="00221252" w:rsidSect="008A5A64">
          <w:type w:val="continuous"/>
          <w:pgSz w:w="16838" w:h="11906" w:orient="landscape"/>
          <w:pgMar w:top="851" w:right="851" w:bottom="284" w:left="567" w:header="720" w:footer="720" w:gutter="0"/>
          <w:cols w:space="708"/>
          <w:titlePg/>
          <w:docGrid w:linePitch="360"/>
        </w:sectPr>
      </w:pPr>
    </w:p>
    <w:p w14:paraId="5FCA2CAE" w14:textId="2F295791" w:rsidR="00A77206" w:rsidRPr="008A5A64" w:rsidRDefault="00A77206" w:rsidP="000347ED">
      <w:pPr>
        <w:overflowPunct w:val="0"/>
        <w:autoSpaceDE w:val="0"/>
        <w:autoSpaceDN w:val="0"/>
        <w:adjustRightInd w:val="0"/>
        <w:textAlignment w:val="baseline"/>
        <w:rPr>
          <w:rFonts w:ascii="Times New Roman" w:hAnsi="Times New Roman"/>
          <w:sz w:val="28"/>
          <w:szCs w:val="24"/>
        </w:rPr>
      </w:pPr>
    </w:p>
    <w:p w14:paraId="6A210047" w14:textId="77777777" w:rsidR="00A77206" w:rsidRDefault="00A77206" w:rsidP="000347ED">
      <w:pPr>
        <w:overflowPunct w:val="0"/>
        <w:autoSpaceDE w:val="0"/>
        <w:autoSpaceDN w:val="0"/>
        <w:adjustRightInd w:val="0"/>
        <w:textAlignment w:val="baseline"/>
        <w:rPr>
          <w:rFonts w:ascii="Times New Roman" w:hAnsi="Times New Roman"/>
          <w:b/>
          <w:i/>
          <w:sz w:val="28"/>
          <w:szCs w:val="24"/>
        </w:rPr>
      </w:pPr>
    </w:p>
    <w:p w14:paraId="75AAE49E" w14:textId="77777777" w:rsidR="000347ED" w:rsidRPr="003020A2" w:rsidRDefault="000347ED" w:rsidP="000347ED">
      <w:pPr>
        <w:overflowPunct w:val="0"/>
        <w:autoSpaceDE w:val="0"/>
        <w:autoSpaceDN w:val="0"/>
        <w:adjustRightInd w:val="0"/>
        <w:textAlignment w:val="baseline"/>
        <w:rPr>
          <w:rFonts w:ascii="Times New Roman" w:hAnsi="Times New Roman"/>
          <w:b/>
          <w:i/>
          <w:sz w:val="28"/>
          <w:szCs w:val="24"/>
        </w:rPr>
      </w:pPr>
      <w:r w:rsidRPr="003020A2">
        <w:rPr>
          <w:rFonts w:ascii="Times New Roman" w:hAnsi="Times New Roman"/>
          <w:b/>
          <w:i/>
          <w:sz w:val="28"/>
          <w:szCs w:val="24"/>
        </w:rPr>
        <w:t>Справочно к разделу 3:</w:t>
      </w:r>
    </w:p>
    <w:p w14:paraId="38118845" w14:textId="77777777" w:rsidR="000347ED" w:rsidRPr="003020A2" w:rsidRDefault="000347ED" w:rsidP="00800A35">
      <w:pPr>
        <w:overflowPunct w:val="0"/>
        <w:autoSpaceDE w:val="0"/>
        <w:autoSpaceDN w:val="0"/>
        <w:adjustRightInd w:val="0"/>
        <w:spacing w:after="0"/>
        <w:jc w:val="center"/>
        <w:textAlignment w:val="baseline"/>
        <w:rPr>
          <w:rFonts w:ascii="Times New Roman" w:hAnsi="Times New Roman"/>
          <w:b/>
          <w:sz w:val="28"/>
          <w:szCs w:val="24"/>
        </w:rPr>
      </w:pPr>
      <w:r w:rsidRPr="003020A2">
        <w:rPr>
          <w:rFonts w:ascii="Times New Roman" w:hAnsi="Times New Roman"/>
          <w:b/>
          <w:sz w:val="28"/>
          <w:szCs w:val="24"/>
        </w:rPr>
        <w:t>Финансирование муниципальной программы</w:t>
      </w:r>
    </w:p>
    <w:p w14:paraId="13A5971C" w14:textId="77777777" w:rsidR="000347ED" w:rsidRPr="003020A2" w:rsidRDefault="000347ED" w:rsidP="00800A35">
      <w:pPr>
        <w:overflowPunct w:val="0"/>
        <w:autoSpaceDE w:val="0"/>
        <w:autoSpaceDN w:val="0"/>
        <w:adjustRightInd w:val="0"/>
        <w:spacing w:after="0"/>
        <w:jc w:val="center"/>
        <w:textAlignment w:val="baseline"/>
        <w:rPr>
          <w:rFonts w:ascii="Times New Roman" w:hAnsi="Times New Roman"/>
          <w:b/>
          <w:sz w:val="28"/>
          <w:szCs w:val="24"/>
        </w:rPr>
      </w:pPr>
      <w:r w:rsidRPr="003020A2">
        <w:rPr>
          <w:rFonts w:ascii="Times New Roman" w:hAnsi="Times New Roman"/>
          <w:b/>
          <w:sz w:val="28"/>
          <w:szCs w:val="24"/>
        </w:rPr>
        <w:t>за счет внебюджетных средств</w:t>
      </w:r>
    </w:p>
    <w:p w14:paraId="4A209471" w14:textId="77777777" w:rsidR="00654A8A" w:rsidRPr="003020A2" w:rsidRDefault="00654A8A" w:rsidP="00654A8A">
      <w:pPr>
        <w:overflowPunct w:val="0"/>
        <w:autoSpaceDE w:val="0"/>
        <w:autoSpaceDN w:val="0"/>
        <w:adjustRightInd w:val="0"/>
        <w:jc w:val="right"/>
        <w:textAlignment w:val="baseline"/>
        <w:rPr>
          <w:rFonts w:ascii="Times New Roman" w:hAnsi="Times New Roman"/>
          <w:szCs w:val="24"/>
        </w:rPr>
      </w:pPr>
      <w:r w:rsidRPr="003020A2">
        <w:rPr>
          <w:rFonts w:ascii="Times New Roman" w:hAnsi="Times New Roman"/>
          <w:szCs w:val="24"/>
        </w:rPr>
        <w:t>рублей</w:t>
      </w:r>
    </w:p>
    <w:tbl>
      <w:tblPr>
        <w:tblStyle w:val="ab"/>
        <w:tblW w:w="15497" w:type="dxa"/>
        <w:tblInd w:w="137" w:type="dxa"/>
        <w:tblLook w:val="04A0" w:firstRow="1" w:lastRow="0" w:firstColumn="1" w:lastColumn="0" w:noHBand="0" w:noVBand="1"/>
      </w:tblPr>
      <w:tblGrid>
        <w:gridCol w:w="576"/>
        <w:gridCol w:w="4527"/>
        <w:gridCol w:w="1737"/>
        <w:gridCol w:w="1760"/>
        <w:gridCol w:w="1678"/>
        <w:gridCol w:w="1481"/>
        <w:gridCol w:w="1802"/>
        <w:gridCol w:w="1936"/>
      </w:tblGrid>
      <w:tr w:rsidR="00654A8A" w:rsidRPr="00423D37" w14:paraId="2E4B75CD" w14:textId="77777777" w:rsidTr="00E33161">
        <w:trPr>
          <w:tblHeader/>
        </w:trPr>
        <w:tc>
          <w:tcPr>
            <w:tcW w:w="576" w:type="dxa"/>
            <w:vMerge w:val="restart"/>
            <w:vAlign w:val="center"/>
          </w:tcPr>
          <w:p w14:paraId="5EEB80E6"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r w:rsidRPr="00423D37">
              <w:rPr>
                <w:rFonts w:ascii="Times New Roman" w:hAnsi="Times New Roman"/>
                <w:b/>
                <w:sz w:val="20"/>
              </w:rPr>
              <w:t>№</w:t>
            </w:r>
          </w:p>
        </w:tc>
        <w:tc>
          <w:tcPr>
            <w:tcW w:w="4527" w:type="dxa"/>
            <w:vMerge w:val="restart"/>
            <w:vAlign w:val="center"/>
          </w:tcPr>
          <w:p w14:paraId="0BBCED32"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r w:rsidRPr="00423D37">
              <w:rPr>
                <w:rFonts w:ascii="Times New Roman" w:hAnsi="Times New Roman"/>
                <w:b/>
                <w:sz w:val="20"/>
              </w:rPr>
              <w:t>Мероприятие</w:t>
            </w:r>
          </w:p>
        </w:tc>
        <w:tc>
          <w:tcPr>
            <w:tcW w:w="8458" w:type="dxa"/>
            <w:gridSpan w:val="5"/>
          </w:tcPr>
          <w:p w14:paraId="69E45162"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r w:rsidRPr="00423D37">
              <w:rPr>
                <w:rFonts w:ascii="Times New Roman" w:hAnsi="Times New Roman"/>
                <w:b/>
                <w:sz w:val="20"/>
              </w:rPr>
              <w:t>Объем финансирования по годам</w:t>
            </w:r>
          </w:p>
        </w:tc>
        <w:tc>
          <w:tcPr>
            <w:tcW w:w="1936" w:type="dxa"/>
            <w:vMerge w:val="restart"/>
            <w:vAlign w:val="center"/>
          </w:tcPr>
          <w:p w14:paraId="7712FB9C"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r w:rsidRPr="00423D37">
              <w:rPr>
                <w:rFonts w:ascii="Times New Roman" w:hAnsi="Times New Roman"/>
                <w:b/>
                <w:sz w:val="20"/>
              </w:rPr>
              <w:t>Источник</w:t>
            </w:r>
          </w:p>
        </w:tc>
      </w:tr>
      <w:tr w:rsidR="00654A8A" w:rsidRPr="00423D37" w14:paraId="53305930" w14:textId="77777777" w:rsidTr="00E33161">
        <w:trPr>
          <w:tblHeader/>
        </w:trPr>
        <w:tc>
          <w:tcPr>
            <w:tcW w:w="576" w:type="dxa"/>
            <w:vMerge/>
            <w:vAlign w:val="center"/>
          </w:tcPr>
          <w:p w14:paraId="1FF30321"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c>
          <w:tcPr>
            <w:tcW w:w="4527" w:type="dxa"/>
            <w:vMerge/>
            <w:vAlign w:val="center"/>
          </w:tcPr>
          <w:p w14:paraId="48CBD1AB"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c>
          <w:tcPr>
            <w:tcW w:w="1737" w:type="dxa"/>
            <w:vAlign w:val="center"/>
          </w:tcPr>
          <w:p w14:paraId="4E376E4D" w14:textId="77777777" w:rsidR="00654A8A" w:rsidRPr="00423D37" w:rsidRDefault="002B2996" w:rsidP="002B2996">
            <w:pPr>
              <w:widowControl w:val="0"/>
              <w:autoSpaceDE w:val="0"/>
              <w:autoSpaceDN w:val="0"/>
              <w:adjustRightInd w:val="0"/>
              <w:jc w:val="center"/>
              <w:rPr>
                <w:rFonts w:ascii="Times New Roman" w:hAnsi="Times New Roman"/>
                <w:b/>
                <w:sz w:val="20"/>
              </w:rPr>
            </w:pPr>
            <w:r>
              <w:rPr>
                <w:rFonts w:ascii="Times New Roman" w:hAnsi="Times New Roman"/>
                <w:b/>
                <w:sz w:val="20"/>
              </w:rPr>
              <w:t>2024</w:t>
            </w:r>
          </w:p>
        </w:tc>
        <w:tc>
          <w:tcPr>
            <w:tcW w:w="1760" w:type="dxa"/>
            <w:vAlign w:val="center"/>
          </w:tcPr>
          <w:p w14:paraId="3F8F705E" w14:textId="77777777" w:rsidR="00654A8A" w:rsidRPr="00423D37" w:rsidRDefault="002B2996" w:rsidP="00E33161">
            <w:pPr>
              <w:widowControl w:val="0"/>
              <w:autoSpaceDE w:val="0"/>
              <w:autoSpaceDN w:val="0"/>
              <w:adjustRightInd w:val="0"/>
              <w:jc w:val="center"/>
              <w:rPr>
                <w:rFonts w:ascii="Times New Roman" w:hAnsi="Times New Roman"/>
                <w:b/>
                <w:sz w:val="20"/>
              </w:rPr>
            </w:pPr>
            <w:r>
              <w:rPr>
                <w:rFonts w:ascii="Times New Roman" w:hAnsi="Times New Roman"/>
                <w:b/>
                <w:sz w:val="20"/>
              </w:rPr>
              <w:t>2025</w:t>
            </w:r>
          </w:p>
        </w:tc>
        <w:tc>
          <w:tcPr>
            <w:tcW w:w="1678" w:type="dxa"/>
            <w:vAlign w:val="center"/>
          </w:tcPr>
          <w:p w14:paraId="7CD68B4E" w14:textId="77777777" w:rsidR="00654A8A" w:rsidRPr="00423D37" w:rsidRDefault="002B2996" w:rsidP="00E33161">
            <w:pPr>
              <w:widowControl w:val="0"/>
              <w:autoSpaceDE w:val="0"/>
              <w:autoSpaceDN w:val="0"/>
              <w:adjustRightInd w:val="0"/>
              <w:jc w:val="center"/>
              <w:rPr>
                <w:rFonts w:ascii="Times New Roman" w:hAnsi="Times New Roman"/>
                <w:b/>
                <w:sz w:val="20"/>
              </w:rPr>
            </w:pPr>
            <w:r>
              <w:rPr>
                <w:rFonts w:ascii="Times New Roman" w:hAnsi="Times New Roman"/>
                <w:b/>
                <w:sz w:val="20"/>
              </w:rPr>
              <w:t>2026</w:t>
            </w:r>
          </w:p>
        </w:tc>
        <w:tc>
          <w:tcPr>
            <w:tcW w:w="1481" w:type="dxa"/>
          </w:tcPr>
          <w:p w14:paraId="4DAB2247" w14:textId="77777777" w:rsidR="00654A8A" w:rsidRPr="00423D37" w:rsidRDefault="002B2996" w:rsidP="00E33161">
            <w:pPr>
              <w:widowControl w:val="0"/>
              <w:autoSpaceDE w:val="0"/>
              <w:autoSpaceDN w:val="0"/>
              <w:adjustRightInd w:val="0"/>
              <w:jc w:val="center"/>
              <w:rPr>
                <w:rFonts w:ascii="Times New Roman" w:hAnsi="Times New Roman"/>
                <w:b/>
                <w:sz w:val="20"/>
                <w:lang w:val="en-US"/>
              </w:rPr>
            </w:pPr>
            <w:r>
              <w:rPr>
                <w:rFonts w:ascii="Times New Roman" w:hAnsi="Times New Roman"/>
                <w:b/>
                <w:sz w:val="20"/>
              </w:rPr>
              <w:t>2027</w:t>
            </w:r>
          </w:p>
        </w:tc>
        <w:tc>
          <w:tcPr>
            <w:tcW w:w="1802" w:type="dxa"/>
            <w:vAlign w:val="center"/>
          </w:tcPr>
          <w:p w14:paraId="394EC9D9" w14:textId="77777777" w:rsidR="00654A8A" w:rsidRPr="002B2996" w:rsidRDefault="002B2996" w:rsidP="00E33161">
            <w:pPr>
              <w:widowControl w:val="0"/>
              <w:autoSpaceDE w:val="0"/>
              <w:autoSpaceDN w:val="0"/>
              <w:adjustRightInd w:val="0"/>
              <w:jc w:val="center"/>
              <w:rPr>
                <w:rFonts w:ascii="Times New Roman" w:hAnsi="Times New Roman"/>
                <w:b/>
                <w:sz w:val="20"/>
              </w:rPr>
            </w:pPr>
            <w:r>
              <w:rPr>
                <w:rFonts w:ascii="Times New Roman" w:hAnsi="Times New Roman"/>
                <w:b/>
                <w:sz w:val="20"/>
              </w:rPr>
              <w:t>2028</w:t>
            </w:r>
          </w:p>
        </w:tc>
        <w:tc>
          <w:tcPr>
            <w:tcW w:w="1936" w:type="dxa"/>
            <w:vMerge/>
          </w:tcPr>
          <w:p w14:paraId="1EA24B52"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r>
      <w:tr w:rsidR="00654A8A" w:rsidRPr="00423D37" w14:paraId="457C2CC1" w14:textId="77777777" w:rsidTr="00E33161">
        <w:tc>
          <w:tcPr>
            <w:tcW w:w="576" w:type="dxa"/>
          </w:tcPr>
          <w:p w14:paraId="00DA5C76"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r w:rsidRPr="00423D37">
              <w:rPr>
                <w:rFonts w:ascii="Times New Roman" w:hAnsi="Times New Roman"/>
                <w:b/>
                <w:sz w:val="20"/>
              </w:rPr>
              <w:t>1</w:t>
            </w:r>
          </w:p>
        </w:tc>
        <w:tc>
          <w:tcPr>
            <w:tcW w:w="4527" w:type="dxa"/>
          </w:tcPr>
          <w:p w14:paraId="5419BC0F" w14:textId="77777777" w:rsidR="00654A8A" w:rsidRPr="00423D37" w:rsidRDefault="00654A8A" w:rsidP="00E33161">
            <w:pPr>
              <w:overflowPunct w:val="0"/>
              <w:autoSpaceDE w:val="0"/>
              <w:autoSpaceDN w:val="0"/>
              <w:adjustRightInd w:val="0"/>
              <w:textAlignment w:val="baseline"/>
              <w:rPr>
                <w:rFonts w:ascii="Times New Roman" w:hAnsi="Times New Roman"/>
                <w:b/>
                <w:sz w:val="20"/>
              </w:rPr>
            </w:pPr>
            <w:r w:rsidRPr="00423D37">
              <w:rPr>
                <w:rFonts w:ascii="Times New Roman" w:hAnsi="Times New Roman"/>
                <w:b/>
                <w:sz w:val="20"/>
              </w:rPr>
              <w:t>Мероприятие № 1</w:t>
            </w:r>
          </w:p>
        </w:tc>
        <w:tc>
          <w:tcPr>
            <w:tcW w:w="1737" w:type="dxa"/>
          </w:tcPr>
          <w:p w14:paraId="7A507732"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c>
          <w:tcPr>
            <w:tcW w:w="1760" w:type="dxa"/>
          </w:tcPr>
          <w:p w14:paraId="7BF9A61B"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c>
          <w:tcPr>
            <w:tcW w:w="1678" w:type="dxa"/>
          </w:tcPr>
          <w:p w14:paraId="33665E35"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c>
          <w:tcPr>
            <w:tcW w:w="1481" w:type="dxa"/>
          </w:tcPr>
          <w:p w14:paraId="7938EF97"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c>
          <w:tcPr>
            <w:tcW w:w="1802" w:type="dxa"/>
          </w:tcPr>
          <w:p w14:paraId="184C79FB"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c>
          <w:tcPr>
            <w:tcW w:w="1936" w:type="dxa"/>
          </w:tcPr>
          <w:p w14:paraId="48F04B0E"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r>
      <w:tr w:rsidR="00654A8A" w:rsidRPr="00423D37" w14:paraId="7CADEA8E" w14:textId="77777777" w:rsidTr="00E33161">
        <w:tc>
          <w:tcPr>
            <w:tcW w:w="576" w:type="dxa"/>
          </w:tcPr>
          <w:p w14:paraId="47CDCBB1" w14:textId="77777777" w:rsidR="00654A8A" w:rsidRPr="00423D37" w:rsidRDefault="00654A8A" w:rsidP="00E33161">
            <w:pPr>
              <w:overflowPunct w:val="0"/>
              <w:autoSpaceDE w:val="0"/>
              <w:autoSpaceDN w:val="0"/>
              <w:adjustRightInd w:val="0"/>
              <w:jc w:val="center"/>
              <w:textAlignment w:val="baseline"/>
              <w:rPr>
                <w:rFonts w:ascii="Times New Roman" w:hAnsi="Times New Roman"/>
                <w:sz w:val="20"/>
              </w:rPr>
            </w:pPr>
            <w:r w:rsidRPr="00423D37">
              <w:rPr>
                <w:rFonts w:ascii="Times New Roman" w:hAnsi="Times New Roman"/>
                <w:sz w:val="20"/>
              </w:rPr>
              <w:t>1.1.</w:t>
            </w:r>
          </w:p>
        </w:tc>
        <w:tc>
          <w:tcPr>
            <w:tcW w:w="4527" w:type="dxa"/>
          </w:tcPr>
          <w:p w14:paraId="3D0C2E80" w14:textId="06CA78DB" w:rsidR="00654A8A" w:rsidRPr="00553763" w:rsidRDefault="00CF6CF9" w:rsidP="00E26717">
            <w:pPr>
              <w:overflowPunct w:val="0"/>
              <w:autoSpaceDE w:val="0"/>
              <w:autoSpaceDN w:val="0"/>
              <w:adjustRightInd w:val="0"/>
              <w:textAlignment w:val="baseline"/>
              <w:rPr>
                <w:rFonts w:ascii="Times New Roman" w:hAnsi="Times New Roman"/>
                <w:color w:val="000000" w:themeColor="text1"/>
                <w:sz w:val="20"/>
                <w:highlight w:val="yellow"/>
              </w:rPr>
            </w:pPr>
            <w:r w:rsidRPr="00DF1BC7">
              <w:rPr>
                <w:rFonts w:ascii="Times New Roman" w:hAnsi="Times New Roman"/>
                <w:color w:val="000000" w:themeColor="text1"/>
                <w:sz w:val="20"/>
              </w:rPr>
              <w:t>Функционирование корпоративного</w:t>
            </w:r>
            <w:r w:rsidR="000657D2" w:rsidRPr="00DF1BC7">
              <w:rPr>
                <w:rFonts w:ascii="Times New Roman" w:hAnsi="Times New Roman"/>
                <w:color w:val="000000" w:themeColor="text1"/>
                <w:sz w:val="20"/>
              </w:rPr>
              <w:t xml:space="preserve"> класс</w:t>
            </w:r>
            <w:r w:rsidRPr="00DF1BC7">
              <w:rPr>
                <w:rFonts w:ascii="Times New Roman" w:hAnsi="Times New Roman"/>
                <w:color w:val="000000" w:themeColor="text1"/>
                <w:sz w:val="20"/>
              </w:rPr>
              <w:t>а</w:t>
            </w:r>
            <w:r w:rsidR="000657D2" w:rsidRPr="00DF1BC7">
              <w:rPr>
                <w:rFonts w:ascii="Times New Roman" w:hAnsi="Times New Roman"/>
                <w:color w:val="000000" w:themeColor="text1"/>
                <w:sz w:val="20"/>
              </w:rPr>
              <w:t xml:space="preserve"> (АК «АЛРОСА» (ПАО) ПАО Роснефть</w:t>
            </w:r>
            <w:r w:rsidRPr="00DF1BC7">
              <w:rPr>
                <w:rFonts w:ascii="Times New Roman" w:hAnsi="Times New Roman"/>
                <w:color w:val="000000" w:themeColor="text1"/>
                <w:sz w:val="20"/>
              </w:rPr>
              <w:t xml:space="preserve">, а также оказание </w:t>
            </w:r>
            <w:r w:rsidR="00E26717" w:rsidRPr="00DF1BC7">
              <w:rPr>
                <w:rFonts w:ascii="Times New Roman" w:hAnsi="Times New Roman"/>
                <w:color w:val="000000" w:themeColor="text1"/>
                <w:sz w:val="20"/>
              </w:rPr>
              <w:t>платной деятельности</w:t>
            </w:r>
          </w:p>
        </w:tc>
        <w:tc>
          <w:tcPr>
            <w:tcW w:w="1737" w:type="dxa"/>
          </w:tcPr>
          <w:p w14:paraId="1760BF3E" w14:textId="77777777" w:rsidR="00654A8A" w:rsidRPr="00423D37" w:rsidRDefault="00654A8A" w:rsidP="00E33161">
            <w:pPr>
              <w:overflowPunct w:val="0"/>
              <w:autoSpaceDE w:val="0"/>
              <w:autoSpaceDN w:val="0"/>
              <w:adjustRightInd w:val="0"/>
              <w:jc w:val="center"/>
              <w:textAlignment w:val="baseline"/>
              <w:rPr>
                <w:rFonts w:ascii="Times New Roman" w:hAnsi="Times New Roman"/>
                <w:sz w:val="20"/>
              </w:rPr>
            </w:pPr>
            <w:r w:rsidRPr="00423D37">
              <w:rPr>
                <w:rFonts w:ascii="Times New Roman" w:hAnsi="Times New Roman"/>
                <w:sz w:val="20"/>
              </w:rPr>
              <w:t>6 500 000,00</w:t>
            </w:r>
          </w:p>
        </w:tc>
        <w:tc>
          <w:tcPr>
            <w:tcW w:w="1760" w:type="dxa"/>
          </w:tcPr>
          <w:p w14:paraId="75955FB9" w14:textId="77777777" w:rsidR="00654A8A" w:rsidRPr="00423D37" w:rsidRDefault="00654A8A" w:rsidP="00E33161">
            <w:pPr>
              <w:overflowPunct w:val="0"/>
              <w:autoSpaceDE w:val="0"/>
              <w:autoSpaceDN w:val="0"/>
              <w:adjustRightInd w:val="0"/>
              <w:jc w:val="center"/>
              <w:textAlignment w:val="baseline"/>
              <w:rPr>
                <w:rFonts w:ascii="Times New Roman" w:hAnsi="Times New Roman"/>
                <w:sz w:val="20"/>
              </w:rPr>
            </w:pPr>
            <w:r w:rsidRPr="00423D37">
              <w:rPr>
                <w:rFonts w:ascii="Times New Roman" w:hAnsi="Times New Roman"/>
                <w:sz w:val="20"/>
              </w:rPr>
              <w:t>6 500 000,00</w:t>
            </w:r>
          </w:p>
        </w:tc>
        <w:tc>
          <w:tcPr>
            <w:tcW w:w="1678" w:type="dxa"/>
          </w:tcPr>
          <w:p w14:paraId="7E8630DE" w14:textId="77777777" w:rsidR="00654A8A" w:rsidRPr="00423D37" w:rsidRDefault="00654A8A" w:rsidP="00E33161">
            <w:pPr>
              <w:overflowPunct w:val="0"/>
              <w:autoSpaceDE w:val="0"/>
              <w:autoSpaceDN w:val="0"/>
              <w:adjustRightInd w:val="0"/>
              <w:jc w:val="center"/>
              <w:textAlignment w:val="baseline"/>
              <w:rPr>
                <w:rFonts w:ascii="Times New Roman" w:hAnsi="Times New Roman"/>
                <w:sz w:val="20"/>
              </w:rPr>
            </w:pPr>
            <w:r w:rsidRPr="00423D37">
              <w:rPr>
                <w:rFonts w:ascii="Times New Roman" w:hAnsi="Times New Roman"/>
                <w:sz w:val="20"/>
              </w:rPr>
              <w:t>6 500 000,00</w:t>
            </w:r>
          </w:p>
        </w:tc>
        <w:tc>
          <w:tcPr>
            <w:tcW w:w="1481" w:type="dxa"/>
          </w:tcPr>
          <w:p w14:paraId="7D0DADCE" w14:textId="77777777" w:rsidR="00654A8A" w:rsidRPr="00423D37" w:rsidRDefault="00654A8A" w:rsidP="00E33161">
            <w:pPr>
              <w:overflowPunct w:val="0"/>
              <w:autoSpaceDE w:val="0"/>
              <w:autoSpaceDN w:val="0"/>
              <w:adjustRightInd w:val="0"/>
              <w:jc w:val="center"/>
              <w:textAlignment w:val="baseline"/>
              <w:rPr>
                <w:rFonts w:ascii="Times New Roman" w:hAnsi="Times New Roman"/>
                <w:sz w:val="20"/>
              </w:rPr>
            </w:pPr>
            <w:r w:rsidRPr="00423D37">
              <w:rPr>
                <w:rFonts w:ascii="Times New Roman" w:hAnsi="Times New Roman"/>
                <w:sz w:val="20"/>
              </w:rPr>
              <w:t>6 500 000,00</w:t>
            </w:r>
          </w:p>
        </w:tc>
        <w:tc>
          <w:tcPr>
            <w:tcW w:w="1802" w:type="dxa"/>
          </w:tcPr>
          <w:p w14:paraId="10D1AD1A" w14:textId="77777777" w:rsidR="00654A8A" w:rsidRPr="00423D37" w:rsidRDefault="00654A8A" w:rsidP="00E33161">
            <w:pPr>
              <w:overflowPunct w:val="0"/>
              <w:autoSpaceDE w:val="0"/>
              <w:autoSpaceDN w:val="0"/>
              <w:adjustRightInd w:val="0"/>
              <w:jc w:val="center"/>
              <w:textAlignment w:val="baseline"/>
              <w:rPr>
                <w:rFonts w:ascii="Times New Roman" w:hAnsi="Times New Roman"/>
                <w:sz w:val="20"/>
              </w:rPr>
            </w:pPr>
            <w:r w:rsidRPr="00423D37">
              <w:rPr>
                <w:rFonts w:ascii="Times New Roman" w:hAnsi="Times New Roman"/>
                <w:sz w:val="20"/>
              </w:rPr>
              <w:t>6 500 000,00</w:t>
            </w:r>
          </w:p>
        </w:tc>
        <w:tc>
          <w:tcPr>
            <w:tcW w:w="1936" w:type="dxa"/>
          </w:tcPr>
          <w:p w14:paraId="56EA7C43" w14:textId="77777777" w:rsidR="00654A8A" w:rsidRPr="00423D37" w:rsidRDefault="00654A8A" w:rsidP="00E33161">
            <w:pPr>
              <w:overflowPunct w:val="0"/>
              <w:autoSpaceDE w:val="0"/>
              <w:autoSpaceDN w:val="0"/>
              <w:adjustRightInd w:val="0"/>
              <w:jc w:val="center"/>
              <w:textAlignment w:val="baseline"/>
              <w:rPr>
                <w:rFonts w:ascii="Times New Roman" w:hAnsi="Times New Roman"/>
                <w:sz w:val="20"/>
              </w:rPr>
            </w:pPr>
            <w:r>
              <w:rPr>
                <w:rFonts w:ascii="Times New Roman" w:hAnsi="Times New Roman"/>
                <w:sz w:val="20"/>
              </w:rPr>
              <w:t>Внебюджетные</w:t>
            </w:r>
            <w:r w:rsidRPr="00423D37">
              <w:rPr>
                <w:rFonts w:ascii="Times New Roman" w:hAnsi="Times New Roman"/>
                <w:sz w:val="20"/>
              </w:rPr>
              <w:t xml:space="preserve"> источники</w:t>
            </w:r>
          </w:p>
        </w:tc>
      </w:tr>
      <w:tr w:rsidR="009F6191" w:rsidRPr="00423D37" w14:paraId="749A980A" w14:textId="77777777" w:rsidTr="00E33161">
        <w:tc>
          <w:tcPr>
            <w:tcW w:w="576" w:type="dxa"/>
          </w:tcPr>
          <w:p w14:paraId="0B7F609F" w14:textId="3E81A780" w:rsidR="009F6191" w:rsidRPr="00423D37" w:rsidRDefault="009F6191" w:rsidP="00E33161">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2</w:t>
            </w:r>
          </w:p>
        </w:tc>
        <w:tc>
          <w:tcPr>
            <w:tcW w:w="4527" w:type="dxa"/>
          </w:tcPr>
          <w:p w14:paraId="30AA6A9C" w14:textId="45EA049F" w:rsidR="009F6191" w:rsidRPr="00423D37" w:rsidRDefault="009F6191" w:rsidP="009F6191">
            <w:pPr>
              <w:overflowPunct w:val="0"/>
              <w:autoSpaceDE w:val="0"/>
              <w:autoSpaceDN w:val="0"/>
              <w:adjustRightInd w:val="0"/>
              <w:textAlignment w:val="baseline"/>
              <w:rPr>
                <w:rFonts w:ascii="Times New Roman" w:hAnsi="Times New Roman"/>
                <w:b/>
                <w:sz w:val="20"/>
              </w:rPr>
            </w:pPr>
            <w:r>
              <w:rPr>
                <w:rFonts w:ascii="Times New Roman" w:hAnsi="Times New Roman"/>
                <w:b/>
                <w:sz w:val="20"/>
              </w:rPr>
              <w:t>Мероприятие №2</w:t>
            </w:r>
          </w:p>
        </w:tc>
        <w:tc>
          <w:tcPr>
            <w:tcW w:w="1737" w:type="dxa"/>
          </w:tcPr>
          <w:p w14:paraId="14C8BB04" w14:textId="77777777" w:rsidR="009F6191" w:rsidRPr="00423D37" w:rsidRDefault="009F6191" w:rsidP="00E33161">
            <w:pPr>
              <w:overflowPunct w:val="0"/>
              <w:autoSpaceDE w:val="0"/>
              <w:autoSpaceDN w:val="0"/>
              <w:adjustRightInd w:val="0"/>
              <w:jc w:val="center"/>
              <w:textAlignment w:val="baseline"/>
              <w:rPr>
                <w:rFonts w:ascii="Times New Roman" w:hAnsi="Times New Roman"/>
                <w:b/>
                <w:sz w:val="20"/>
              </w:rPr>
            </w:pPr>
          </w:p>
        </w:tc>
        <w:tc>
          <w:tcPr>
            <w:tcW w:w="1760" w:type="dxa"/>
          </w:tcPr>
          <w:p w14:paraId="73BB41D8" w14:textId="77777777" w:rsidR="009F6191" w:rsidRPr="00423D37" w:rsidRDefault="009F6191" w:rsidP="00E33161">
            <w:pPr>
              <w:overflowPunct w:val="0"/>
              <w:autoSpaceDE w:val="0"/>
              <w:autoSpaceDN w:val="0"/>
              <w:adjustRightInd w:val="0"/>
              <w:jc w:val="center"/>
              <w:textAlignment w:val="baseline"/>
              <w:rPr>
                <w:rFonts w:ascii="Times New Roman" w:hAnsi="Times New Roman"/>
                <w:b/>
                <w:sz w:val="20"/>
              </w:rPr>
            </w:pPr>
          </w:p>
        </w:tc>
        <w:tc>
          <w:tcPr>
            <w:tcW w:w="1678" w:type="dxa"/>
          </w:tcPr>
          <w:p w14:paraId="71DA00EA" w14:textId="77777777" w:rsidR="009F6191" w:rsidRPr="00423D37" w:rsidRDefault="009F6191" w:rsidP="00E33161">
            <w:pPr>
              <w:overflowPunct w:val="0"/>
              <w:autoSpaceDE w:val="0"/>
              <w:autoSpaceDN w:val="0"/>
              <w:adjustRightInd w:val="0"/>
              <w:jc w:val="center"/>
              <w:textAlignment w:val="baseline"/>
              <w:rPr>
                <w:rFonts w:ascii="Times New Roman" w:hAnsi="Times New Roman"/>
                <w:b/>
                <w:sz w:val="20"/>
              </w:rPr>
            </w:pPr>
          </w:p>
        </w:tc>
        <w:tc>
          <w:tcPr>
            <w:tcW w:w="1481" w:type="dxa"/>
          </w:tcPr>
          <w:p w14:paraId="5361FE2D" w14:textId="77777777" w:rsidR="009F6191" w:rsidRPr="00423D37" w:rsidRDefault="009F6191" w:rsidP="00E33161">
            <w:pPr>
              <w:overflowPunct w:val="0"/>
              <w:autoSpaceDE w:val="0"/>
              <w:autoSpaceDN w:val="0"/>
              <w:adjustRightInd w:val="0"/>
              <w:jc w:val="center"/>
              <w:textAlignment w:val="baseline"/>
              <w:rPr>
                <w:rFonts w:ascii="Times New Roman" w:hAnsi="Times New Roman"/>
                <w:b/>
                <w:sz w:val="20"/>
              </w:rPr>
            </w:pPr>
          </w:p>
        </w:tc>
        <w:tc>
          <w:tcPr>
            <w:tcW w:w="1802" w:type="dxa"/>
          </w:tcPr>
          <w:p w14:paraId="7160F736" w14:textId="77777777" w:rsidR="009F6191" w:rsidRPr="00423D37" w:rsidRDefault="009F6191" w:rsidP="00E33161">
            <w:pPr>
              <w:overflowPunct w:val="0"/>
              <w:autoSpaceDE w:val="0"/>
              <w:autoSpaceDN w:val="0"/>
              <w:adjustRightInd w:val="0"/>
              <w:jc w:val="center"/>
              <w:textAlignment w:val="baseline"/>
              <w:rPr>
                <w:rFonts w:ascii="Times New Roman" w:hAnsi="Times New Roman"/>
                <w:b/>
                <w:sz w:val="20"/>
              </w:rPr>
            </w:pPr>
          </w:p>
        </w:tc>
        <w:tc>
          <w:tcPr>
            <w:tcW w:w="1936" w:type="dxa"/>
          </w:tcPr>
          <w:p w14:paraId="2FF8BDEA" w14:textId="77777777" w:rsidR="009F6191" w:rsidRPr="00423D37" w:rsidRDefault="009F6191" w:rsidP="00E33161">
            <w:pPr>
              <w:overflowPunct w:val="0"/>
              <w:autoSpaceDE w:val="0"/>
              <w:autoSpaceDN w:val="0"/>
              <w:adjustRightInd w:val="0"/>
              <w:jc w:val="center"/>
              <w:textAlignment w:val="baseline"/>
              <w:rPr>
                <w:rFonts w:ascii="Times New Roman" w:hAnsi="Times New Roman"/>
                <w:b/>
                <w:sz w:val="20"/>
              </w:rPr>
            </w:pPr>
          </w:p>
        </w:tc>
      </w:tr>
      <w:tr w:rsidR="009F6191" w:rsidRPr="00423D37" w14:paraId="57A3B5C8" w14:textId="77777777" w:rsidTr="00E33161">
        <w:tc>
          <w:tcPr>
            <w:tcW w:w="576" w:type="dxa"/>
          </w:tcPr>
          <w:p w14:paraId="61A8721A" w14:textId="3DC02B91" w:rsidR="009F6191" w:rsidRPr="009F6191" w:rsidRDefault="009F6191" w:rsidP="009F6191">
            <w:pPr>
              <w:overflowPunct w:val="0"/>
              <w:autoSpaceDE w:val="0"/>
              <w:autoSpaceDN w:val="0"/>
              <w:adjustRightInd w:val="0"/>
              <w:jc w:val="center"/>
              <w:textAlignment w:val="baseline"/>
              <w:rPr>
                <w:rFonts w:ascii="Times New Roman" w:hAnsi="Times New Roman"/>
                <w:sz w:val="20"/>
              </w:rPr>
            </w:pPr>
            <w:r w:rsidRPr="009F6191">
              <w:rPr>
                <w:rFonts w:ascii="Times New Roman" w:hAnsi="Times New Roman"/>
                <w:sz w:val="20"/>
              </w:rPr>
              <w:t>2.1.</w:t>
            </w:r>
          </w:p>
        </w:tc>
        <w:tc>
          <w:tcPr>
            <w:tcW w:w="4527" w:type="dxa"/>
          </w:tcPr>
          <w:p w14:paraId="162E2DC8" w14:textId="38D88AAD" w:rsidR="009F6191" w:rsidRPr="009F6191" w:rsidRDefault="00BE7B1E" w:rsidP="00BE7B1E">
            <w:pPr>
              <w:overflowPunct w:val="0"/>
              <w:autoSpaceDE w:val="0"/>
              <w:autoSpaceDN w:val="0"/>
              <w:adjustRightInd w:val="0"/>
              <w:jc w:val="both"/>
              <w:textAlignment w:val="baseline"/>
              <w:rPr>
                <w:rFonts w:ascii="Times New Roman" w:hAnsi="Times New Roman"/>
                <w:sz w:val="20"/>
              </w:rPr>
            </w:pPr>
            <w:r>
              <w:rPr>
                <w:rFonts w:ascii="Times New Roman" w:hAnsi="Times New Roman"/>
                <w:sz w:val="20"/>
              </w:rPr>
              <w:t>О</w:t>
            </w:r>
            <w:r w:rsidR="009F6191" w:rsidRPr="009F6191">
              <w:rPr>
                <w:rFonts w:ascii="Times New Roman" w:hAnsi="Times New Roman"/>
                <w:sz w:val="20"/>
              </w:rPr>
              <w:t>казани</w:t>
            </w:r>
            <w:r>
              <w:rPr>
                <w:rFonts w:ascii="Times New Roman" w:hAnsi="Times New Roman"/>
                <w:sz w:val="20"/>
              </w:rPr>
              <w:t>е</w:t>
            </w:r>
            <w:r w:rsidR="009F6191" w:rsidRPr="009F6191">
              <w:rPr>
                <w:rFonts w:ascii="Times New Roman" w:hAnsi="Times New Roman"/>
                <w:sz w:val="20"/>
              </w:rPr>
              <w:t xml:space="preserve"> платных образовательных услуг и иной, приносящей доход деятельности</w:t>
            </w:r>
          </w:p>
        </w:tc>
        <w:tc>
          <w:tcPr>
            <w:tcW w:w="1737" w:type="dxa"/>
          </w:tcPr>
          <w:p w14:paraId="049F1F70" w14:textId="28214C16" w:rsidR="009F6191" w:rsidRPr="009F6191" w:rsidRDefault="009F6191" w:rsidP="009F6191">
            <w:pPr>
              <w:overflowPunct w:val="0"/>
              <w:autoSpaceDE w:val="0"/>
              <w:autoSpaceDN w:val="0"/>
              <w:adjustRightInd w:val="0"/>
              <w:jc w:val="center"/>
              <w:textAlignment w:val="baseline"/>
              <w:rPr>
                <w:rFonts w:ascii="Times New Roman" w:hAnsi="Times New Roman"/>
                <w:sz w:val="20"/>
              </w:rPr>
            </w:pPr>
            <w:r w:rsidRPr="009F6191">
              <w:rPr>
                <w:rFonts w:ascii="Times New Roman" w:hAnsi="Times New Roman"/>
                <w:sz w:val="20"/>
              </w:rPr>
              <w:t>3 500 000,00</w:t>
            </w:r>
          </w:p>
        </w:tc>
        <w:tc>
          <w:tcPr>
            <w:tcW w:w="1760" w:type="dxa"/>
          </w:tcPr>
          <w:p w14:paraId="6785ADA1" w14:textId="42F2F0B7" w:rsidR="009F6191" w:rsidRPr="009F6191" w:rsidRDefault="009F6191" w:rsidP="009F6191">
            <w:pPr>
              <w:overflowPunct w:val="0"/>
              <w:autoSpaceDE w:val="0"/>
              <w:autoSpaceDN w:val="0"/>
              <w:adjustRightInd w:val="0"/>
              <w:jc w:val="center"/>
              <w:textAlignment w:val="baseline"/>
              <w:rPr>
                <w:rFonts w:ascii="Times New Roman" w:hAnsi="Times New Roman"/>
                <w:sz w:val="20"/>
              </w:rPr>
            </w:pPr>
            <w:r w:rsidRPr="009F6191">
              <w:rPr>
                <w:rFonts w:ascii="Times New Roman" w:hAnsi="Times New Roman"/>
                <w:sz w:val="20"/>
              </w:rPr>
              <w:t>3 500 000,00</w:t>
            </w:r>
          </w:p>
        </w:tc>
        <w:tc>
          <w:tcPr>
            <w:tcW w:w="1678" w:type="dxa"/>
          </w:tcPr>
          <w:p w14:paraId="0E62DE32" w14:textId="7D096E73" w:rsidR="009F6191" w:rsidRPr="009F6191" w:rsidRDefault="009F6191" w:rsidP="009F6191">
            <w:pPr>
              <w:overflowPunct w:val="0"/>
              <w:autoSpaceDE w:val="0"/>
              <w:autoSpaceDN w:val="0"/>
              <w:adjustRightInd w:val="0"/>
              <w:jc w:val="center"/>
              <w:textAlignment w:val="baseline"/>
              <w:rPr>
                <w:rFonts w:ascii="Times New Roman" w:hAnsi="Times New Roman"/>
                <w:sz w:val="20"/>
              </w:rPr>
            </w:pPr>
            <w:r w:rsidRPr="009F6191">
              <w:rPr>
                <w:rFonts w:ascii="Times New Roman" w:hAnsi="Times New Roman"/>
                <w:sz w:val="20"/>
              </w:rPr>
              <w:t>3 500 000,00</w:t>
            </w:r>
          </w:p>
        </w:tc>
        <w:tc>
          <w:tcPr>
            <w:tcW w:w="1481" w:type="dxa"/>
          </w:tcPr>
          <w:p w14:paraId="01F2DC70" w14:textId="6DDF270A" w:rsidR="009F6191" w:rsidRPr="009F6191" w:rsidRDefault="009F6191" w:rsidP="009F6191">
            <w:pPr>
              <w:overflowPunct w:val="0"/>
              <w:autoSpaceDE w:val="0"/>
              <w:autoSpaceDN w:val="0"/>
              <w:adjustRightInd w:val="0"/>
              <w:jc w:val="center"/>
              <w:textAlignment w:val="baseline"/>
              <w:rPr>
                <w:rFonts w:ascii="Times New Roman" w:hAnsi="Times New Roman"/>
                <w:sz w:val="20"/>
              </w:rPr>
            </w:pPr>
            <w:r w:rsidRPr="009F6191">
              <w:rPr>
                <w:rFonts w:ascii="Times New Roman" w:hAnsi="Times New Roman"/>
                <w:sz w:val="20"/>
              </w:rPr>
              <w:t>3 500 000,00</w:t>
            </w:r>
          </w:p>
        </w:tc>
        <w:tc>
          <w:tcPr>
            <w:tcW w:w="1802" w:type="dxa"/>
          </w:tcPr>
          <w:p w14:paraId="5CFF77F9" w14:textId="24E98ED0" w:rsidR="009F6191" w:rsidRPr="009F6191" w:rsidRDefault="009F6191" w:rsidP="009F6191">
            <w:pPr>
              <w:overflowPunct w:val="0"/>
              <w:autoSpaceDE w:val="0"/>
              <w:autoSpaceDN w:val="0"/>
              <w:adjustRightInd w:val="0"/>
              <w:jc w:val="center"/>
              <w:textAlignment w:val="baseline"/>
              <w:rPr>
                <w:rFonts w:ascii="Times New Roman" w:hAnsi="Times New Roman"/>
                <w:sz w:val="20"/>
              </w:rPr>
            </w:pPr>
            <w:r w:rsidRPr="009F6191">
              <w:rPr>
                <w:rFonts w:ascii="Times New Roman" w:hAnsi="Times New Roman"/>
                <w:sz w:val="20"/>
              </w:rPr>
              <w:t>3 500 000,00</w:t>
            </w:r>
          </w:p>
        </w:tc>
        <w:tc>
          <w:tcPr>
            <w:tcW w:w="1936" w:type="dxa"/>
          </w:tcPr>
          <w:p w14:paraId="4FAA69A5" w14:textId="619A431E" w:rsidR="009F6191" w:rsidRPr="009F6191" w:rsidRDefault="009F6191" w:rsidP="009F6191">
            <w:pPr>
              <w:overflowPunct w:val="0"/>
              <w:autoSpaceDE w:val="0"/>
              <w:autoSpaceDN w:val="0"/>
              <w:adjustRightInd w:val="0"/>
              <w:jc w:val="center"/>
              <w:textAlignment w:val="baseline"/>
              <w:rPr>
                <w:rFonts w:ascii="Times New Roman" w:hAnsi="Times New Roman"/>
                <w:sz w:val="20"/>
              </w:rPr>
            </w:pPr>
            <w:r w:rsidRPr="009F6191">
              <w:rPr>
                <w:rFonts w:ascii="Times New Roman" w:hAnsi="Times New Roman"/>
                <w:sz w:val="20"/>
              </w:rPr>
              <w:t>Внебюджетные источники</w:t>
            </w:r>
          </w:p>
        </w:tc>
      </w:tr>
      <w:tr w:rsidR="00654A8A" w:rsidRPr="00423D37" w14:paraId="62993637" w14:textId="77777777" w:rsidTr="00E33161">
        <w:tc>
          <w:tcPr>
            <w:tcW w:w="576" w:type="dxa"/>
          </w:tcPr>
          <w:p w14:paraId="370C5015"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c>
          <w:tcPr>
            <w:tcW w:w="4527" w:type="dxa"/>
          </w:tcPr>
          <w:p w14:paraId="6E691144" w14:textId="77777777" w:rsidR="00654A8A" w:rsidRPr="00423D37" w:rsidRDefault="00654A8A" w:rsidP="00E33161">
            <w:pPr>
              <w:overflowPunct w:val="0"/>
              <w:autoSpaceDE w:val="0"/>
              <w:autoSpaceDN w:val="0"/>
              <w:adjustRightInd w:val="0"/>
              <w:jc w:val="right"/>
              <w:textAlignment w:val="baseline"/>
              <w:rPr>
                <w:rFonts w:ascii="Times New Roman" w:hAnsi="Times New Roman"/>
                <w:b/>
                <w:sz w:val="20"/>
              </w:rPr>
            </w:pPr>
            <w:r w:rsidRPr="00423D37">
              <w:rPr>
                <w:rFonts w:ascii="Times New Roman" w:hAnsi="Times New Roman"/>
                <w:b/>
                <w:sz w:val="20"/>
              </w:rPr>
              <w:t>ИТОГО:</w:t>
            </w:r>
          </w:p>
        </w:tc>
        <w:tc>
          <w:tcPr>
            <w:tcW w:w="1737" w:type="dxa"/>
          </w:tcPr>
          <w:p w14:paraId="4FC83D29" w14:textId="70E68D9B" w:rsidR="00654A8A" w:rsidRPr="00423D37" w:rsidRDefault="009F6191" w:rsidP="00E33161">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10 0</w:t>
            </w:r>
            <w:r w:rsidR="00654A8A" w:rsidRPr="00423D37">
              <w:rPr>
                <w:rFonts w:ascii="Times New Roman" w:hAnsi="Times New Roman"/>
                <w:b/>
                <w:sz w:val="20"/>
              </w:rPr>
              <w:t>00 000,00</w:t>
            </w:r>
          </w:p>
        </w:tc>
        <w:tc>
          <w:tcPr>
            <w:tcW w:w="1760" w:type="dxa"/>
          </w:tcPr>
          <w:p w14:paraId="4FDF379E" w14:textId="3B51AA70" w:rsidR="00654A8A" w:rsidRPr="00423D37" w:rsidRDefault="009F6191" w:rsidP="009F6191">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10 0</w:t>
            </w:r>
            <w:r w:rsidR="00654A8A" w:rsidRPr="00423D37">
              <w:rPr>
                <w:rFonts w:ascii="Times New Roman" w:hAnsi="Times New Roman"/>
                <w:b/>
                <w:sz w:val="20"/>
              </w:rPr>
              <w:t>00 000,00</w:t>
            </w:r>
          </w:p>
        </w:tc>
        <w:tc>
          <w:tcPr>
            <w:tcW w:w="1678" w:type="dxa"/>
          </w:tcPr>
          <w:p w14:paraId="41658D8D" w14:textId="29108010" w:rsidR="00654A8A" w:rsidRPr="00423D37" w:rsidRDefault="009F6191" w:rsidP="009F6191">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10</w:t>
            </w:r>
            <w:r w:rsidR="00654A8A" w:rsidRPr="00423D37">
              <w:rPr>
                <w:rFonts w:ascii="Times New Roman" w:hAnsi="Times New Roman"/>
                <w:b/>
                <w:sz w:val="20"/>
              </w:rPr>
              <w:t> </w:t>
            </w:r>
            <w:r>
              <w:rPr>
                <w:rFonts w:ascii="Times New Roman" w:hAnsi="Times New Roman"/>
                <w:b/>
                <w:sz w:val="20"/>
              </w:rPr>
              <w:t>0</w:t>
            </w:r>
            <w:r w:rsidR="00654A8A" w:rsidRPr="00423D37">
              <w:rPr>
                <w:rFonts w:ascii="Times New Roman" w:hAnsi="Times New Roman"/>
                <w:b/>
                <w:sz w:val="20"/>
              </w:rPr>
              <w:t>00 000,00</w:t>
            </w:r>
          </w:p>
        </w:tc>
        <w:tc>
          <w:tcPr>
            <w:tcW w:w="1481" w:type="dxa"/>
          </w:tcPr>
          <w:p w14:paraId="6FF43C4D" w14:textId="6E1B5537" w:rsidR="00654A8A" w:rsidRPr="00423D37" w:rsidRDefault="009F6191" w:rsidP="009F6191">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10</w:t>
            </w:r>
            <w:r w:rsidR="00654A8A" w:rsidRPr="00423D37">
              <w:rPr>
                <w:rFonts w:ascii="Times New Roman" w:hAnsi="Times New Roman"/>
                <w:b/>
                <w:sz w:val="20"/>
              </w:rPr>
              <w:t> </w:t>
            </w:r>
            <w:r>
              <w:rPr>
                <w:rFonts w:ascii="Times New Roman" w:hAnsi="Times New Roman"/>
                <w:b/>
                <w:sz w:val="20"/>
              </w:rPr>
              <w:t>0</w:t>
            </w:r>
            <w:r w:rsidR="00654A8A" w:rsidRPr="00423D37">
              <w:rPr>
                <w:rFonts w:ascii="Times New Roman" w:hAnsi="Times New Roman"/>
                <w:b/>
                <w:sz w:val="20"/>
              </w:rPr>
              <w:t>00 000,00</w:t>
            </w:r>
          </w:p>
        </w:tc>
        <w:tc>
          <w:tcPr>
            <w:tcW w:w="1802" w:type="dxa"/>
          </w:tcPr>
          <w:p w14:paraId="07BA4D43" w14:textId="11CE6DFC" w:rsidR="00654A8A" w:rsidRPr="00423D37" w:rsidRDefault="009F6191" w:rsidP="009F6191">
            <w:pPr>
              <w:overflowPunct w:val="0"/>
              <w:autoSpaceDE w:val="0"/>
              <w:autoSpaceDN w:val="0"/>
              <w:adjustRightInd w:val="0"/>
              <w:jc w:val="center"/>
              <w:textAlignment w:val="baseline"/>
              <w:rPr>
                <w:rFonts w:ascii="Times New Roman" w:hAnsi="Times New Roman"/>
                <w:b/>
                <w:sz w:val="20"/>
              </w:rPr>
            </w:pPr>
            <w:r>
              <w:rPr>
                <w:rFonts w:ascii="Times New Roman" w:hAnsi="Times New Roman"/>
                <w:b/>
                <w:sz w:val="20"/>
              </w:rPr>
              <w:t>10</w:t>
            </w:r>
            <w:r w:rsidR="00654A8A" w:rsidRPr="00423D37">
              <w:rPr>
                <w:rFonts w:ascii="Times New Roman" w:hAnsi="Times New Roman"/>
                <w:b/>
                <w:sz w:val="20"/>
              </w:rPr>
              <w:t> </w:t>
            </w:r>
            <w:r>
              <w:rPr>
                <w:rFonts w:ascii="Times New Roman" w:hAnsi="Times New Roman"/>
                <w:b/>
                <w:sz w:val="20"/>
              </w:rPr>
              <w:t>0</w:t>
            </w:r>
            <w:r w:rsidR="00654A8A" w:rsidRPr="00423D37">
              <w:rPr>
                <w:rFonts w:ascii="Times New Roman" w:hAnsi="Times New Roman"/>
                <w:b/>
                <w:sz w:val="20"/>
              </w:rPr>
              <w:t>00 000,00</w:t>
            </w:r>
          </w:p>
        </w:tc>
        <w:tc>
          <w:tcPr>
            <w:tcW w:w="1936" w:type="dxa"/>
          </w:tcPr>
          <w:p w14:paraId="1132BD6A" w14:textId="77777777" w:rsidR="00654A8A" w:rsidRPr="00423D37" w:rsidRDefault="00654A8A" w:rsidP="00E33161">
            <w:pPr>
              <w:overflowPunct w:val="0"/>
              <w:autoSpaceDE w:val="0"/>
              <w:autoSpaceDN w:val="0"/>
              <w:adjustRightInd w:val="0"/>
              <w:jc w:val="center"/>
              <w:textAlignment w:val="baseline"/>
              <w:rPr>
                <w:rFonts w:ascii="Times New Roman" w:hAnsi="Times New Roman"/>
                <w:b/>
                <w:sz w:val="20"/>
              </w:rPr>
            </w:pPr>
          </w:p>
        </w:tc>
      </w:tr>
    </w:tbl>
    <w:p w14:paraId="47F2E7BA" w14:textId="41A49E5A" w:rsidR="006F540D" w:rsidRDefault="006F540D" w:rsidP="004336EB">
      <w:pPr>
        <w:overflowPunct w:val="0"/>
        <w:autoSpaceDE w:val="0"/>
        <w:autoSpaceDN w:val="0"/>
        <w:adjustRightInd w:val="0"/>
        <w:textAlignment w:val="baseline"/>
        <w:rPr>
          <w:rFonts w:ascii="Times New Roman" w:hAnsi="Times New Roman"/>
          <w:b/>
          <w:sz w:val="28"/>
          <w:szCs w:val="28"/>
        </w:rPr>
      </w:pPr>
    </w:p>
    <w:p w14:paraId="475C6FAE" w14:textId="77777777" w:rsidR="00800A35" w:rsidRDefault="00800A35" w:rsidP="004336EB">
      <w:pPr>
        <w:overflowPunct w:val="0"/>
        <w:autoSpaceDE w:val="0"/>
        <w:autoSpaceDN w:val="0"/>
        <w:adjustRightInd w:val="0"/>
        <w:textAlignment w:val="baseline"/>
        <w:rPr>
          <w:rFonts w:ascii="Times New Roman" w:hAnsi="Times New Roman"/>
          <w:b/>
          <w:sz w:val="28"/>
          <w:szCs w:val="28"/>
        </w:rPr>
      </w:pPr>
    </w:p>
    <w:p w14:paraId="56F3BA6C" w14:textId="77777777" w:rsidR="00FE1FE8" w:rsidRDefault="004336EB" w:rsidP="00800A35">
      <w:pPr>
        <w:overflowPunct w:val="0"/>
        <w:autoSpaceDE w:val="0"/>
        <w:autoSpaceDN w:val="0"/>
        <w:adjustRightInd w:val="0"/>
        <w:spacing w:after="0"/>
        <w:textAlignment w:val="baseline"/>
        <w:rPr>
          <w:rFonts w:ascii="Times New Roman" w:hAnsi="Times New Roman"/>
          <w:b/>
          <w:sz w:val="28"/>
          <w:szCs w:val="28"/>
        </w:rPr>
      </w:pPr>
      <w:r>
        <w:rPr>
          <w:rFonts w:ascii="Times New Roman" w:hAnsi="Times New Roman"/>
          <w:b/>
          <w:sz w:val="28"/>
          <w:szCs w:val="28"/>
        </w:rPr>
        <w:t xml:space="preserve">                                                                                               </w:t>
      </w:r>
    </w:p>
    <w:p w14:paraId="3E67A7AC" w14:textId="3442642B" w:rsidR="00FE1FE8" w:rsidRDefault="00FE1FE8">
      <w:pPr>
        <w:rPr>
          <w:rFonts w:ascii="Times New Roman" w:hAnsi="Times New Roman"/>
          <w:b/>
          <w:sz w:val="28"/>
          <w:szCs w:val="28"/>
        </w:rPr>
      </w:pPr>
    </w:p>
    <w:p w14:paraId="73BC001E" w14:textId="77777777" w:rsidR="00564621" w:rsidRDefault="00564621">
      <w:pPr>
        <w:rPr>
          <w:rFonts w:ascii="Times New Roman" w:hAnsi="Times New Roman"/>
          <w:b/>
          <w:sz w:val="28"/>
          <w:szCs w:val="28"/>
        </w:rPr>
      </w:pPr>
      <w:r>
        <w:rPr>
          <w:rFonts w:ascii="Times New Roman" w:hAnsi="Times New Roman"/>
          <w:b/>
          <w:sz w:val="28"/>
          <w:szCs w:val="28"/>
        </w:rPr>
        <w:br w:type="page"/>
      </w:r>
    </w:p>
    <w:p w14:paraId="5825535E" w14:textId="72098EE6" w:rsidR="00163DD2" w:rsidRPr="00972348" w:rsidRDefault="00163DD2" w:rsidP="00FE1FE8">
      <w:pPr>
        <w:overflowPunct w:val="0"/>
        <w:autoSpaceDE w:val="0"/>
        <w:autoSpaceDN w:val="0"/>
        <w:adjustRightInd w:val="0"/>
        <w:spacing w:after="0"/>
        <w:jc w:val="center"/>
        <w:textAlignment w:val="baseline"/>
        <w:rPr>
          <w:rFonts w:ascii="Times New Roman" w:hAnsi="Times New Roman"/>
          <w:b/>
          <w:sz w:val="28"/>
          <w:szCs w:val="28"/>
        </w:rPr>
      </w:pPr>
      <w:r w:rsidRPr="00972348">
        <w:rPr>
          <w:rFonts w:ascii="Times New Roman" w:hAnsi="Times New Roman"/>
          <w:b/>
          <w:sz w:val="28"/>
          <w:szCs w:val="28"/>
        </w:rPr>
        <w:lastRenderedPageBreak/>
        <w:t xml:space="preserve">РАЗДЕЛ </w:t>
      </w:r>
      <w:r w:rsidR="002C0FFF" w:rsidRPr="00972348">
        <w:rPr>
          <w:rFonts w:ascii="Times New Roman" w:hAnsi="Times New Roman"/>
          <w:b/>
          <w:sz w:val="28"/>
          <w:szCs w:val="28"/>
        </w:rPr>
        <w:t>4</w:t>
      </w:r>
      <w:r w:rsidRPr="00972348">
        <w:rPr>
          <w:rFonts w:ascii="Times New Roman" w:hAnsi="Times New Roman"/>
          <w:b/>
          <w:sz w:val="28"/>
          <w:szCs w:val="28"/>
        </w:rPr>
        <w:t>.</w:t>
      </w:r>
    </w:p>
    <w:p w14:paraId="2AFC15CA" w14:textId="77777777" w:rsidR="00BF7FFE" w:rsidRPr="00972348" w:rsidRDefault="00BF7FFE" w:rsidP="00800A35">
      <w:pPr>
        <w:overflowPunct w:val="0"/>
        <w:autoSpaceDE w:val="0"/>
        <w:autoSpaceDN w:val="0"/>
        <w:adjustRightInd w:val="0"/>
        <w:spacing w:after="0"/>
        <w:jc w:val="center"/>
        <w:textAlignment w:val="baseline"/>
        <w:rPr>
          <w:rFonts w:ascii="Times New Roman" w:hAnsi="Times New Roman"/>
          <w:b/>
          <w:sz w:val="28"/>
          <w:szCs w:val="28"/>
        </w:rPr>
      </w:pPr>
      <w:r w:rsidRPr="00972348">
        <w:rPr>
          <w:rFonts w:ascii="Times New Roman" w:hAnsi="Times New Roman"/>
          <w:b/>
          <w:sz w:val="28"/>
          <w:szCs w:val="28"/>
        </w:rPr>
        <w:t xml:space="preserve">Перечень целевых </w:t>
      </w:r>
      <w:r w:rsidR="00B35670" w:rsidRPr="00972348">
        <w:rPr>
          <w:rFonts w:ascii="Times New Roman" w:hAnsi="Times New Roman"/>
          <w:b/>
          <w:sz w:val="28"/>
          <w:szCs w:val="28"/>
        </w:rPr>
        <w:t>индикаторов</w:t>
      </w:r>
      <w:r w:rsidRPr="00972348">
        <w:rPr>
          <w:rFonts w:ascii="Times New Roman" w:hAnsi="Times New Roman"/>
          <w:b/>
          <w:sz w:val="28"/>
          <w:szCs w:val="28"/>
        </w:rPr>
        <w:t xml:space="preserve"> </w:t>
      </w:r>
      <w:r w:rsidR="00430782">
        <w:rPr>
          <w:rFonts w:ascii="Times New Roman" w:hAnsi="Times New Roman"/>
          <w:b/>
          <w:sz w:val="28"/>
          <w:szCs w:val="28"/>
        </w:rPr>
        <w:t xml:space="preserve">муниципальной </w:t>
      </w:r>
      <w:r w:rsidRPr="00972348">
        <w:rPr>
          <w:rFonts w:ascii="Times New Roman" w:hAnsi="Times New Roman"/>
          <w:b/>
          <w:sz w:val="28"/>
          <w:szCs w:val="28"/>
        </w:rPr>
        <w:t xml:space="preserve">программы </w:t>
      </w:r>
    </w:p>
    <w:p w14:paraId="23DCBBA7" w14:textId="77777777" w:rsidR="00F64C5F" w:rsidRPr="00972348" w:rsidRDefault="00E759E6" w:rsidP="00800A35">
      <w:pPr>
        <w:overflowPunct w:val="0"/>
        <w:autoSpaceDE w:val="0"/>
        <w:autoSpaceDN w:val="0"/>
        <w:adjustRightInd w:val="0"/>
        <w:spacing w:after="0"/>
        <w:jc w:val="center"/>
        <w:textAlignment w:val="baseline"/>
        <w:rPr>
          <w:rFonts w:ascii="Times New Roman" w:hAnsi="Times New Roman"/>
          <w:b/>
          <w:sz w:val="28"/>
          <w:szCs w:val="28"/>
        </w:rPr>
      </w:pPr>
      <w:r w:rsidRPr="00972348">
        <w:rPr>
          <w:rFonts w:ascii="Times New Roman" w:hAnsi="Times New Roman"/>
          <w:b/>
          <w:sz w:val="28"/>
          <w:szCs w:val="28"/>
        </w:rPr>
        <w:t>«Развитие системы общего образования</w:t>
      </w:r>
      <w:r w:rsidR="00551FCB">
        <w:rPr>
          <w:rFonts w:ascii="Times New Roman" w:hAnsi="Times New Roman"/>
          <w:b/>
          <w:sz w:val="28"/>
          <w:szCs w:val="28"/>
        </w:rPr>
        <w:t xml:space="preserve">» </w:t>
      </w:r>
      <w:r w:rsidR="00F64C5F">
        <w:rPr>
          <w:rFonts w:ascii="Times New Roman" w:hAnsi="Times New Roman"/>
          <w:b/>
          <w:sz w:val="28"/>
          <w:szCs w:val="28"/>
        </w:rPr>
        <w:t>на 2024-2028 годы</w:t>
      </w:r>
    </w:p>
    <w:p w14:paraId="5A8E9C94" w14:textId="3B96979C" w:rsidR="00A77206" w:rsidRDefault="00BF7FFE" w:rsidP="00A77206">
      <w:pPr>
        <w:overflowPunct w:val="0"/>
        <w:autoSpaceDE w:val="0"/>
        <w:autoSpaceDN w:val="0"/>
        <w:adjustRightInd w:val="0"/>
        <w:jc w:val="center"/>
        <w:textAlignment w:val="baseline"/>
        <w:rPr>
          <w:rFonts w:ascii="Times New Roman" w:hAnsi="Times New Roman"/>
          <w:i/>
          <w:sz w:val="18"/>
          <w:szCs w:val="18"/>
        </w:rPr>
      </w:pPr>
      <w:r w:rsidRPr="00972348">
        <w:rPr>
          <w:rFonts w:ascii="Times New Roman" w:hAnsi="Times New Roman"/>
          <w:i/>
          <w:sz w:val="18"/>
          <w:szCs w:val="18"/>
        </w:rPr>
        <w:t xml:space="preserve">(наименование программы) </w:t>
      </w:r>
    </w:p>
    <w:p w14:paraId="1B431C08" w14:textId="77777777" w:rsidR="00A77206" w:rsidRPr="00A77206" w:rsidRDefault="00A77206" w:rsidP="00A77206">
      <w:pPr>
        <w:overflowPunct w:val="0"/>
        <w:autoSpaceDE w:val="0"/>
        <w:autoSpaceDN w:val="0"/>
        <w:adjustRightInd w:val="0"/>
        <w:jc w:val="center"/>
        <w:textAlignment w:val="baseline"/>
        <w:rPr>
          <w:rFonts w:ascii="Times New Roman" w:hAnsi="Times New Roman"/>
          <w:i/>
          <w:sz w:val="18"/>
          <w:szCs w:val="18"/>
        </w:rPr>
      </w:pPr>
    </w:p>
    <w:tbl>
      <w:tblPr>
        <w:tblW w:w="15176"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3656"/>
        <w:gridCol w:w="1418"/>
        <w:gridCol w:w="1559"/>
        <w:gridCol w:w="1559"/>
        <w:gridCol w:w="1276"/>
        <w:gridCol w:w="1276"/>
        <w:gridCol w:w="1730"/>
        <w:gridCol w:w="1842"/>
      </w:tblGrid>
      <w:tr w:rsidR="00A77206" w:rsidRPr="00972348" w14:paraId="5CA96A6D" w14:textId="77777777" w:rsidTr="00740281">
        <w:trPr>
          <w:tblHeader/>
        </w:trPr>
        <w:tc>
          <w:tcPr>
            <w:tcW w:w="860" w:type="dxa"/>
            <w:vMerge w:val="restart"/>
            <w:vAlign w:val="center"/>
          </w:tcPr>
          <w:p w14:paraId="6D9EA7BF"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b/>
                <w:szCs w:val="24"/>
              </w:rPr>
            </w:pPr>
            <w:r w:rsidRPr="00972348">
              <w:rPr>
                <w:rFonts w:ascii="Times New Roman" w:hAnsi="Times New Roman"/>
                <w:b/>
                <w:szCs w:val="24"/>
              </w:rPr>
              <w:t>№ п/п</w:t>
            </w:r>
          </w:p>
        </w:tc>
        <w:tc>
          <w:tcPr>
            <w:tcW w:w="3656" w:type="dxa"/>
            <w:vMerge w:val="restart"/>
            <w:vAlign w:val="center"/>
          </w:tcPr>
          <w:p w14:paraId="7A963921"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b/>
                <w:szCs w:val="24"/>
              </w:rPr>
            </w:pPr>
            <w:r w:rsidRPr="00972348">
              <w:rPr>
                <w:rFonts w:ascii="Times New Roman" w:hAnsi="Times New Roman"/>
                <w:b/>
                <w:szCs w:val="24"/>
              </w:rPr>
              <w:t>Наименование индикатора</w:t>
            </w:r>
          </w:p>
        </w:tc>
        <w:tc>
          <w:tcPr>
            <w:tcW w:w="1418" w:type="dxa"/>
            <w:vMerge w:val="restart"/>
            <w:vAlign w:val="center"/>
          </w:tcPr>
          <w:p w14:paraId="701A92CF"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b/>
                <w:szCs w:val="24"/>
              </w:rPr>
            </w:pPr>
            <w:r w:rsidRPr="00972348">
              <w:rPr>
                <w:rFonts w:ascii="Times New Roman" w:hAnsi="Times New Roman"/>
                <w:b/>
                <w:szCs w:val="24"/>
              </w:rPr>
              <w:t xml:space="preserve">Единица       </w:t>
            </w:r>
            <w:r w:rsidRPr="00972348">
              <w:rPr>
                <w:rFonts w:ascii="Times New Roman" w:hAnsi="Times New Roman"/>
                <w:b/>
                <w:szCs w:val="24"/>
              </w:rPr>
              <w:br/>
              <w:t>измерения</w:t>
            </w:r>
          </w:p>
        </w:tc>
        <w:tc>
          <w:tcPr>
            <w:tcW w:w="1559" w:type="dxa"/>
            <w:vMerge w:val="restart"/>
            <w:shd w:val="clear" w:color="auto" w:fill="BFBFBF" w:themeFill="background1" w:themeFillShade="BF"/>
            <w:vAlign w:val="center"/>
          </w:tcPr>
          <w:p w14:paraId="467EF7B9"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Базовое значение индикатора</w:t>
            </w:r>
          </w:p>
        </w:tc>
        <w:tc>
          <w:tcPr>
            <w:tcW w:w="5841" w:type="dxa"/>
            <w:gridSpan w:val="4"/>
            <w:vAlign w:val="center"/>
          </w:tcPr>
          <w:p w14:paraId="0FF25D09"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b/>
                <w:szCs w:val="24"/>
              </w:rPr>
            </w:pPr>
            <w:r w:rsidRPr="00972348">
              <w:rPr>
                <w:rFonts w:ascii="Times New Roman" w:hAnsi="Times New Roman"/>
                <w:b/>
                <w:szCs w:val="24"/>
              </w:rPr>
              <w:t>Планируемое значение индикатора по годам реализации</w:t>
            </w:r>
          </w:p>
        </w:tc>
        <w:tc>
          <w:tcPr>
            <w:tcW w:w="1842" w:type="dxa"/>
          </w:tcPr>
          <w:p w14:paraId="5FE7DA2A"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b/>
                <w:szCs w:val="24"/>
              </w:rPr>
            </w:pPr>
          </w:p>
        </w:tc>
      </w:tr>
      <w:tr w:rsidR="00A77206" w:rsidRPr="00972348" w14:paraId="335C72AD" w14:textId="77777777" w:rsidTr="00740281">
        <w:trPr>
          <w:tblHeader/>
        </w:trPr>
        <w:tc>
          <w:tcPr>
            <w:tcW w:w="860" w:type="dxa"/>
            <w:vMerge/>
            <w:vAlign w:val="center"/>
          </w:tcPr>
          <w:p w14:paraId="6A64CA63"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b/>
                <w:szCs w:val="24"/>
              </w:rPr>
            </w:pPr>
          </w:p>
        </w:tc>
        <w:tc>
          <w:tcPr>
            <w:tcW w:w="3656" w:type="dxa"/>
            <w:vMerge/>
            <w:vAlign w:val="center"/>
          </w:tcPr>
          <w:p w14:paraId="37B51C4B"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b/>
                <w:szCs w:val="24"/>
              </w:rPr>
            </w:pPr>
          </w:p>
        </w:tc>
        <w:tc>
          <w:tcPr>
            <w:tcW w:w="1418" w:type="dxa"/>
            <w:vMerge/>
            <w:vAlign w:val="center"/>
          </w:tcPr>
          <w:p w14:paraId="3A0B4B67"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b/>
                <w:szCs w:val="24"/>
              </w:rPr>
            </w:pPr>
          </w:p>
        </w:tc>
        <w:tc>
          <w:tcPr>
            <w:tcW w:w="1559" w:type="dxa"/>
            <w:vMerge/>
            <w:shd w:val="clear" w:color="auto" w:fill="BFBFBF" w:themeFill="background1" w:themeFillShade="BF"/>
            <w:vAlign w:val="center"/>
          </w:tcPr>
          <w:p w14:paraId="5E58864F"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b/>
                <w:szCs w:val="24"/>
              </w:rPr>
            </w:pPr>
          </w:p>
        </w:tc>
        <w:tc>
          <w:tcPr>
            <w:tcW w:w="1559" w:type="dxa"/>
            <w:vAlign w:val="center"/>
          </w:tcPr>
          <w:p w14:paraId="05256104" w14:textId="77777777" w:rsidR="00A77206" w:rsidRPr="00972348" w:rsidRDefault="00A77206" w:rsidP="00740281">
            <w:pPr>
              <w:widowControl w:val="0"/>
              <w:autoSpaceDE w:val="0"/>
              <w:autoSpaceDN w:val="0"/>
              <w:adjustRightInd w:val="0"/>
              <w:jc w:val="center"/>
              <w:rPr>
                <w:rFonts w:ascii="Times New Roman" w:hAnsi="Times New Roman"/>
                <w:b/>
                <w:szCs w:val="24"/>
              </w:rPr>
            </w:pPr>
            <w:r w:rsidRPr="00972348">
              <w:rPr>
                <w:rFonts w:ascii="Times New Roman" w:hAnsi="Times New Roman"/>
                <w:b/>
                <w:szCs w:val="24"/>
              </w:rPr>
              <w:t>2024 год</w:t>
            </w:r>
          </w:p>
        </w:tc>
        <w:tc>
          <w:tcPr>
            <w:tcW w:w="1276" w:type="dxa"/>
            <w:vAlign w:val="center"/>
          </w:tcPr>
          <w:p w14:paraId="0607818A" w14:textId="77777777" w:rsidR="00A77206" w:rsidRPr="00972348" w:rsidRDefault="00A77206" w:rsidP="00740281">
            <w:pPr>
              <w:widowControl w:val="0"/>
              <w:autoSpaceDE w:val="0"/>
              <w:autoSpaceDN w:val="0"/>
              <w:adjustRightInd w:val="0"/>
              <w:jc w:val="center"/>
              <w:rPr>
                <w:rFonts w:ascii="Times New Roman" w:hAnsi="Times New Roman"/>
                <w:b/>
                <w:szCs w:val="24"/>
              </w:rPr>
            </w:pPr>
            <w:r w:rsidRPr="00972348">
              <w:rPr>
                <w:rFonts w:ascii="Times New Roman" w:hAnsi="Times New Roman"/>
                <w:b/>
                <w:szCs w:val="24"/>
              </w:rPr>
              <w:t>2025 год</w:t>
            </w:r>
          </w:p>
        </w:tc>
        <w:tc>
          <w:tcPr>
            <w:tcW w:w="1276" w:type="dxa"/>
            <w:vAlign w:val="center"/>
          </w:tcPr>
          <w:p w14:paraId="69014F9D" w14:textId="77777777" w:rsidR="00A77206" w:rsidRPr="00972348" w:rsidRDefault="00A77206" w:rsidP="00740281">
            <w:pPr>
              <w:widowControl w:val="0"/>
              <w:autoSpaceDE w:val="0"/>
              <w:autoSpaceDN w:val="0"/>
              <w:adjustRightInd w:val="0"/>
              <w:jc w:val="center"/>
              <w:rPr>
                <w:rFonts w:ascii="Times New Roman" w:hAnsi="Times New Roman"/>
                <w:b/>
                <w:szCs w:val="24"/>
              </w:rPr>
            </w:pPr>
            <w:r w:rsidRPr="00972348">
              <w:rPr>
                <w:rFonts w:ascii="Times New Roman" w:hAnsi="Times New Roman"/>
                <w:b/>
                <w:szCs w:val="24"/>
              </w:rPr>
              <w:t>2026 год</w:t>
            </w:r>
          </w:p>
        </w:tc>
        <w:tc>
          <w:tcPr>
            <w:tcW w:w="1730" w:type="dxa"/>
            <w:vAlign w:val="center"/>
          </w:tcPr>
          <w:p w14:paraId="72583AFC" w14:textId="77777777" w:rsidR="00A77206" w:rsidRPr="00972348" w:rsidRDefault="00A77206" w:rsidP="00740281">
            <w:pPr>
              <w:widowControl w:val="0"/>
              <w:autoSpaceDE w:val="0"/>
              <w:autoSpaceDN w:val="0"/>
              <w:adjustRightInd w:val="0"/>
              <w:jc w:val="center"/>
              <w:rPr>
                <w:rFonts w:ascii="Times New Roman" w:hAnsi="Times New Roman"/>
                <w:b/>
                <w:szCs w:val="24"/>
              </w:rPr>
            </w:pPr>
            <w:r w:rsidRPr="00972348">
              <w:rPr>
                <w:rFonts w:ascii="Times New Roman" w:hAnsi="Times New Roman"/>
                <w:b/>
                <w:szCs w:val="24"/>
                <w:lang w:val="en-US"/>
              </w:rPr>
              <w:t>2027 год</w:t>
            </w:r>
          </w:p>
        </w:tc>
        <w:tc>
          <w:tcPr>
            <w:tcW w:w="1842" w:type="dxa"/>
          </w:tcPr>
          <w:p w14:paraId="3DDBC68A" w14:textId="77777777" w:rsidR="00A77206" w:rsidRPr="00972348" w:rsidRDefault="00A77206" w:rsidP="00740281">
            <w:pPr>
              <w:widowControl w:val="0"/>
              <w:autoSpaceDE w:val="0"/>
              <w:autoSpaceDN w:val="0"/>
              <w:adjustRightInd w:val="0"/>
              <w:jc w:val="center"/>
              <w:rPr>
                <w:rFonts w:ascii="Times New Roman" w:hAnsi="Times New Roman"/>
                <w:b/>
                <w:szCs w:val="24"/>
              </w:rPr>
            </w:pPr>
            <w:r w:rsidRPr="00972348">
              <w:rPr>
                <w:rFonts w:ascii="Times New Roman" w:hAnsi="Times New Roman"/>
                <w:b/>
                <w:szCs w:val="24"/>
              </w:rPr>
              <w:t>2028 год</w:t>
            </w:r>
          </w:p>
        </w:tc>
      </w:tr>
      <w:tr w:rsidR="00A77206" w:rsidRPr="00972348" w14:paraId="4A9F699F" w14:textId="77777777" w:rsidTr="00740281">
        <w:tc>
          <w:tcPr>
            <w:tcW w:w="860" w:type="dxa"/>
          </w:tcPr>
          <w:p w14:paraId="7CA828D1" w14:textId="77777777" w:rsidR="00A77206" w:rsidRPr="00972348" w:rsidRDefault="00A77206" w:rsidP="00740281">
            <w:pPr>
              <w:widowControl w:val="0"/>
              <w:overflowPunct w:val="0"/>
              <w:autoSpaceDE w:val="0"/>
              <w:autoSpaceDN w:val="0"/>
              <w:adjustRightInd w:val="0"/>
              <w:textAlignment w:val="baseline"/>
              <w:rPr>
                <w:rFonts w:ascii="Times New Roman" w:hAnsi="Times New Roman"/>
                <w:szCs w:val="24"/>
              </w:rPr>
            </w:pPr>
            <w:bookmarkStart w:id="6" w:name="_Hlk515251814"/>
            <w:r w:rsidRPr="00972348">
              <w:rPr>
                <w:rFonts w:ascii="Times New Roman" w:hAnsi="Times New Roman"/>
                <w:szCs w:val="24"/>
              </w:rPr>
              <w:t>1.</w:t>
            </w:r>
          </w:p>
        </w:tc>
        <w:tc>
          <w:tcPr>
            <w:tcW w:w="3656" w:type="dxa"/>
          </w:tcPr>
          <w:p w14:paraId="5A32CF30" w14:textId="77777777" w:rsidR="00A77206" w:rsidRPr="00972348" w:rsidRDefault="00A77206" w:rsidP="00740281">
            <w:pPr>
              <w:widowControl w:val="0"/>
              <w:autoSpaceDE w:val="0"/>
              <w:autoSpaceDN w:val="0"/>
              <w:adjustRightInd w:val="0"/>
              <w:jc w:val="both"/>
              <w:rPr>
                <w:rFonts w:ascii="Times New Roman" w:hAnsi="Times New Roman"/>
                <w:szCs w:val="24"/>
              </w:rPr>
            </w:pPr>
            <w:r w:rsidRPr="00972348">
              <w:rPr>
                <w:rFonts w:ascii="Times New Roman" w:hAnsi="Times New Roman"/>
                <w:szCs w:val="24"/>
              </w:rPr>
              <w:t>Охват детей в возрасте 6,5 -18 лет общим образованием</w:t>
            </w:r>
          </w:p>
        </w:tc>
        <w:tc>
          <w:tcPr>
            <w:tcW w:w="1418" w:type="dxa"/>
          </w:tcPr>
          <w:p w14:paraId="6A43489D"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w:t>
            </w:r>
          </w:p>
        </w:tc>
        <w:tc>
          <w:tcPr>
            <w:tcW w:w="1559" w:type="dxa"/>
            <w:shd w:val="clear" w:color="auto" w:fill="BFBFBF" w:themeFill="background1" w:themeFillShade="BF"/>
          </w:tcPr>
          <w:p w14:paraId="3245A99E"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100</w:t>
            </w:r>
          </w:p>
        </w:tc>
        <w:tc>
          <w:tcPr>
            <w:tcW w:w="1559" w:type="dxa"/>
          </w:tcPr>
          <w:p w14:paraId="3588F288"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100</w:t>
            </w:r>
          </w:p>
        </w:tc>
        <w:tc>
          <w:tcPr>
            <w:tcW w:w="1276" w:type="dxa"/>
          </w:tcPr>
          <w:p w14:paraId="61CD26F8"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100</w:t>
            </w:r>
          </w:p>
        </w:tc>
        <w:tc>
          <w:tcPr>
            <w:tcW w:w="1276" w:type="dxa"/>
          </w:tcPr>
          <w:p w14:paraId="165CD096"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100</w:t>
            </w:r>
          </w:p>
        </w:tc>
        <w:tc>
          <w:tcPr>
            <w:tcW w:w="1730" w:type="dxa"/>
          </w:tcPr>
          <w:p w14:paraId="01BAD1D4"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100</w:t>
            </w:r>
          </w:p>
        </w:tc>
        <w:tc>
          <w:tcPr>
            <w:tcW w:w="1842" w:type="dxa"/>
          </w:tcPr>
          <w:p w14:paraId="7710627E"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100</w:t>
            </w:r>
          </w:p>
        </w:tc>
      </w:tr>
      <w:tr w:rsidR="00A77206" w:rsidRPr="00972348" w14:paraId="3BC2900F" w14:textId="77777777" w:rsidTr="00740281">
        <w:tc>
          <w:tcPr>
            <w:tcW w:w="860" w:type="dxa"/>
          </w:tcPr>
          <w:p w14:paraId="60A3CE41" w14:textId="77777777" w:rsidR="00A77206" w:rsidRPr="00972348" w:rsidRDefault="00A77206" w:rsidP="00740281">
            <w:pPr>
              <w:widowControl w:val="0"/>
              <w:overflowPunct w:val="0"/>
              <w:autoSpaceDE w:val="0"/>
              <w:autoSpaceDN w:val="0"/>
              <w:adjustRightInd w:val="0"/>
              <w:textAlignment w:val="baseline"/>
              <w:rPr>
                <w:rFonts w:ascii="Times New Roman" w:hAnsi="Times New Roman"/>
                <w:szCs w:val="24"/>
              </w:rPr>
            </w:pPr>
            <w:r w:rsidRPr="00972348">
              <w:rPr>
                <w:rFonts w:ascii="Times New Roman" w:hAnsi="Times New Roman"/>
                <w:szCs w:val="24"/>
              </w:rPr>
              <w:t>2</w:t>
            </w:r>
            <w:r>
              <w:rPr>
                <w:rFonts w:ascii="Times New Roman" w:hAnsi="Times New Roman"/>
                <w:szCs w:val="24"/>
              </w:rPr>
              <w:t>.</w:t>
            </w:r>
          </w:p>
        </w:tc>
        <w:tc>
          <w:tcPr>
            <w:tcW w:w="3656" w:type="dxa"/>
          </w:tcPr>
          <w:p w14:paraId="072C771F" w14:textId="77777777" w:rsidR="00A77206" w:rsidRPr="00972348" w:rsidRDefault="00A77206" w:rsidP="00740281">
            <w:pPr>
              <w:widowControl w:val="0"/>
              <w:autoSpaceDE w:val="0"/>
              <w:autoSpaceDN w:val="0"/>
              <w:adjustRightInd w:val="0"/>
              <w:jc w:val="both"/>
              <w:rPr>
                <w:rFonts w:ascii="Times New Roman" w:hAnsi="Times New Roman"/>
                <w:szCs w:val="24"/>
              </w:rPr>
            </w:pPr>
            <w:r w:rsidRPr="00972348">
              <w:rPr>
                <w:rFonts w:ascii="Times New Roman" w:hAnsi="Times New Roman"/>
                <w:szCs w:val="24"/>
              </w:rPr>
              <w:t>Доля школьников 9-11 классов, обучающихся по программам углубленного, предпрофильного, профильного (корпоративного) обучения, от общего количества обучающихся 9-11 классов</w:t>
            </w:r>
          </w:p>
        </w:tc>
        <w:tc>
          <w:tcPr>
            <w:tcW w:w="1418" w:type="dxa"/>
          </w:tcPr>
          <w:p w14:paraId="4FE29C21"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w:t>
            </w:r>
          </w:p>
        </w:tc>
        <w:tc>
          <w:tcPr>
            <w:tcW w:w="1559" w:type="dxa"/>
            <w:shd w:val="clear" w:color="auto" w:fill="BFBFBF" w:themeFill="background1" w:themeFillShade="BF"/>
          </w:tcPr>
          <w:p w14:paraId="438C7CD9"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55</w:t>
            </w:r>
          </w:p>
        </w:tc>
        <w:tc>
          <w:tcPr>
            <w:tcW w:w="1559" w:type="dxa"/>
          </w:tcPr>
          <w:p w14:paraId="7F9E6905"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55,5</w:t>
            </w:r>
          </w:p>
        </w:tc>
        <w:tc>
          <w:tcPr>
            <w:tcW w:w="1276" w:type="dxa"/>
          </w:tcPr>
          <w:p w14:paraId="7B2FDD00" w14:textId="45ABFD33" w:rsidR="00A77206" w:rsidRPr="00972348" w:rsidRDefault="004509B3"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62,8</w:t>
            </w:r>
          </w:p>
        </w:tc>
        <w:tc>
          <w:tcPr>
            <w:tcW w:w="1276" w:type="dxa"/>
          </w:tcPr>
          <w:p w14:paraId="763E3053" w14:textId="1DC6756B" w:rsidR="00A77206" w:rsidRPr="00972348" w:rsidRDefault="004509B3"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63</w:t>
            </w:r>
          </w:p>
        </w:tc>
        <w:tc>
          <w:tcPr>
            <w:tcW w:w="1730" w:type="dxa"/>
          </w:tcPr>
          <w:p w14:paraId="4AD0CC93" w14:textId="309DDFE7" w:rsidR="00A77206" w:rsidRPr="00972348" w:rsidRDefault="004509B3"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63</w:t>
            </w:r>
          </w:p>
        </w:tc>
        <w:tc>
          <w:tcPr>
            <w:tcW w:w="1842" w:type="dxa"/>
          </w:tcPr>
          <w:p w14:paraId="4744F6F3" w14:textId="17408FA1" w:rsidR="00A77206" w:rsidRPr="00972348" w:rsidRDefault="004509B3"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63</w:t>
            </w:r>
          </w:p>
        </w:tc>
      </w:tr>
      <w:tr w:rsidR="00A77206" w:rsidRPr="00972348" w14:paraId="7C9FFE78" w14:textId="77777777" w:rsidTr="00740281">
        <w:tc>
          <w:tcPr>
            <w:tcW w:w="860" w:type="dxa"/>
          </w:tcPr>
          <w:p w14:paraId="321D69BD" w14:textId="77777777" w:rsidR="00A77206" w:rsidRPr="00972348" w:rsidRDefault="00A77206" w:rsidP="00740281">
            <w:pPr>
              <w:widowControl w:val="0"/>
              <w:overflowPunct w:val="0"/>
              <w:autoSpaceDE w:val="0"/>
              <w:autoSpaceDN w:val="0"/>
              <w:adjustRightInd w:val="0"/>
              <w:textAlignment w:val="baseline"/>
              <w:rPr>
                <w:rFonts w:ascii="Times New Roman" w:hAnsi="Times New Roman"/>
                <w:szCs w:val="24"/>
              </w:rPr>
            </w:pPr>
            <w:r w:rsidRPr="00972348">
              <w:rPr>
                <w:rFonts w:ascii="Times New Roman" w:hAnsi="Times New Roman"/>
                <w:szCs w:val="24"/>
              </w:rPr>
              <w:t>3</w:t>
            </w:r>
            <w:r>
              <w:rPr>
                <w:rFonts w:ascii="Times New Roman" w:hAnsi="Times New Roman"/>
                <w:szCs w:val="24"/>
              </w:rPr>
              <w:t>.</w:t>
            </w:r>
          </w:p>
        </w:tc>
        <w:tc>
          <w:tcPr>
            <w:tcW w:w="3656" w:type="dxa"/>
          </w:tcPr>
          <w:p w14:paraId="2D6E4CC8" w14:textId="77777777" w:rsidR="00A77206" w:rsidRPr="00972348" w:rsidRDefault="00A77206" w:rsidP="00740281">
            <w:pPr>
              <w:widowControl w:val="0"/>
              <w:autoSpaceDE w:val="0"/>
              <w:autoSpaceDN w:val="0"/>
              <w:adjustRightInd w:val="0"/>
              <w:jc w:val="both"/>
              <w:rPr>
                <w:rFonts w:ascii="Times New Roman" w:hAnsi="Times New Roman"/>
                <w:szCs w:val="24"/>
              </w:rPr>
            </w:pPr>
            <w:r w:rsidRPr="003C7A34">
              <w:rPr>
                <w:rFonts w:ascii="Times New Roman" w:hAnsi="Times New Roman"/>
                <w:szCs w:val="24"/>
              </w:rPr>
              <w:t>Доля выпускников муниципальных общеобразовательных организаций, п</w:t>
            </w:r>
            <w:r>
              <w:rPr>
                <w:rFonts w:ascii="Times New Roman" w:hAnsi="Times New Roman"/>
                <w:szCs w:val="24"/>
              </w:rPr>
              <w:t>олучивших аттестат о среднем об</w:t>
            </w:r>
            <w:r w:rsidRPr="003C7A34">
              <w:rPr>
                <w:rFonts w:ascii="Times New Roman" w:hAnsi="Times New Roman"/>
                <w:szCs w:val="24"/>
              </w:rPr>
              <w:t>ще</w:t>
            </w:r>
            <w:r>
              <w:rPr>
                <w:rFonts w:ascii="Times New Roman" w:hAnsi="Times New Roman"/>
                <w:szCs w:val="24"/>
              </w:rPr>
              <w:t>м образовании, в общей численно</w:t>
            </w:r>
            <w:r w:rsidRPr="003C7A34">
              <w:rPr>
                <w:rFonts w:ascii="Times New Roman" w:hAnsi="Times New Roman"/>
                <w:szCs w:val="24"/>
              </w:rPr>
              <w:t>сти выпускников среднего общего о</w:t>
            </w:r>
            <w:r>
              <w:rPr>
                <w:rFonts w:ascii="Times New Roman" w:hAnsi="Times New Roman"/>
                <w:szCs w:val="24"/>
              </w:rPr>
              <w:t>бразования муниципальных общеоб</w:t>
            </w:r>
            <w:r w:rsidRPr="003C7A34">
              <w:rPr>
                <w:rFonts w:ascii="Times New Roman" w:hAnsi="Times New Roman"/>
                <w:szCs w:val="24"/>
              </w:rPr>
              <w:t>разовательных организаций</w:t>
            </w:r>
          </w:p>
        </w:tc>
        <w:tc>
          <w:tcPr>
            <w:tcW w:w="1418" w:type="dxa"/>
          </w:tcPr>
          <w:p w14:paraId="7B845551"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w:t>
            </w:r>
          </w:p>
        </w:tc>
        <w:tc>
          <w:tcPr>
            <w:tcW w:w="1559" w:type="dxa"/>
            <w:shd w:val="clear" w:color="auto" w:fill="BFBFBF" w:themeFill="background1" w:themeFillShade="BF"/>
          </w:tcPr>
          <w:p w14:paraId="1EC9FB44" w14:textId="77777777" w:rsidR="00A77206" w:rsidRPr="003D7A4B"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3D7A4B">
              <w:rPr>
                <w:rFonts w:ascii="Times New Roman" w:hAnsi="Times New Roman"/>
                <w:szCs w:val="24"/>
              </w:rPr>
              <w:t>100</w:t>
            </w:r>
          </w:p>
        </w:tc>
        <w:tc>
          <w:tcPr>
            <w:tcW w:w="1559" w:type="dxa"/>
          </w:tcPr>
          <w:p w14:paraId="45B9167A" w14:textId="77777777" w:rsidR="00A77206" w:rsidRPr="003D7A4B"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3D7A4B">
              <w:rPr>
                <w:rFonts w:ascii="Times New Roman" w:hAnsi="Times New Roman"/>
                <w:szCs w:val="24"/>
              </w:rPr>
              <w:t>100</w:t>
            </w:r>
          </w:p>
        </w:tc>
        <w:tc>
          <w:tcPr>
            <w:tcW w:w="1276" w:type="dxa"/>
          </w:tcPr>
          <w:p w14:paraId="68A017B1" w14:textId="77777777" w:rsidR="00A77206" w:rsidRPr="003D7A4B"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3D7A4B">
              <w:rPr>
                <w:rFonts w:ascii="Times New Roman" w:hAnsi="Times New Roman"/>
                <w:szCs w:val="24"/>
              </w:rPr>
              <w:t>100</w:t>
            </w:r>
          </w:p>
        </w:tc>
        <w:tc>
          <w:tcPr>
            <w:tcW w:w="1276" w:type="dxa"/>
          </w:tcPr>
          <w:p w14:paraId="60B9C52E" w14:textId="77777777" w:rsidR="00A77206" w:rsidRPr="003D7A4B"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3D7A4B">
              <w:rPr>
                <w:rFonts w:ascii="Times New Roman" w:hAnsi="Times New Roman"/>
                <w:szCs w:val="24"/>
              </w:rPr>
              <w:t>100</w:t>
            </w:r>
          </w:p>
        </w:tc>
        <w:tc>
          <w:tcPr>
            <w:tcW w:w="1730" w:type="dxa"/>
          </w:tcPr>
          <w:p w14:paraId="51CE546B" w14:textId="77777777" w:rsidR="00A77206" w:rsidRPr="003D7A4B"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3D7A4B">
              <w:rPr>
                <w:rFonts w:ascii="Times New Roman" w:hAnsi="Times New Roman"/>
                <w:szCs w:val="24"/>
              </w:rPr>
              <w:t>100</w:t>
            </w:r>
          </w:p>
        </w:tc>
        <w:tc>
          <w:tcPr>
            <w:tcW w:w="1842" w:type="dxa"/>
          </w:tcPr>
          <w:p w14:paraId="73897D7C"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100</w:t>
            </w:r>
          </w:p>
        </w:tc>
      </w:tr>
      <w:tr w:rsidR="00A77206" w:rsidRPr="00972348" w14:paraId="40D79082" w14:textId="77777777" w:rsidTr="00740281">
        <w:tc>
          <w:tcPr>
            <w:tcW w:w="860" w:type="dxa"/>
          </w:tcPr>
          <w:p w14:paraId="20F24EB0" w14:textId="77777777" w:rsidR="00A77206" w:rsidRPr="00972348" w:rsidRDefault="00A77206" w:rsidP="00740281">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4.</w:t>
            </w:r>
          </w:p>
        </w:tc>
        <w:tc>
          <w:tcPr>
            <w:tcW w:w="3656" w:type="dxa"/>
          </w:tcPr>
          <w:p w14:paraId="0AC16A9E" w14:textId="77777777" w:rsidR="00A77206" w:rsidRPr="00972348" w:rsidRDefault="00A77206" w:rsidP="00740281">
            <w:pPr>
              <w:widowControl w:val="0"/>
              <w:autoSpaceDE w:val="0"/>
              <w:autoSpaceDN w:val="0"/>
              <w:adjustRightInd w:val="0"/>
              <w:jc w:val="both"/>
              <w:rPr>
                <w:rFonts w:ascii="Times New Roman" w:hAnsi="Times New Roman"/>
                <w:szCs w:val="24"/>
              </w:rPr>
            </w:pPr>
            <w:r w:rsidRPr="00972348">
              <w:rPr>
                <w:rFonts w:ascii="Times New Roman" w:hAnsi="Times New Roman"/>
                <w:szCs w:val="24"/>
              </w:rPr>
              <w:t>Доля обучающихся в муниципаль</w:t>
            </w:r>
            <w:r>
              <w:rPr>
                <w:rFonts w:ascii="Times New Roman" w:hAnsi="Times New Roman"/>
                <w:szCs w:val="24"/>
              </w:rPr>
              <w:t>ных общеобразовательных организациях</w:t>
            </w:r>
            <w:r w:rsidRPr="00972348">
              <w:rPr>
                <w:rFonts w:ascii="Times New Roman" w:hAnsi="Times New Roman"/>
                <w:szCs w:val="24"/>
              </w:rPr>
              <w:t xml:space="preserve">, занимающихся во </w:t>
            </w:r>
            <w:r w:rsidRPr="00972348">
              <w:rPr>
                <w:rFonts w:ascii="Times New Roman" w:hAnsi="Times New Roman"/>
                <w:szCs w:val="24"/>
              </w:rPr>
              <w:lastRenderedPageBreak/>
              <w:t>вторую смену, в общей численности обучающихся в муниципальных общеобраз</w:t>
            </w:r>
            <w:r>
              <w:rPr>
                <w:rFonts w:ascii="Times New Roman" w:hAnsi="Times New Roman"/>
                <w:szCs w:val="24"/>
              </w:rPr>
              <w:t>овательных организациях</w:t>
            </w:r>
          </w:p>
        </w:tc>
        <w:tc>
          <w:tcPr>
            <w:tcW w:w="1418" w:type="dxa"/>
          </w:tcPr>
          <w:p w14:paraId="3923D71C"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lastRenderedPageBreak/>
              <w:t>%</w:t>
            </w:r>
          </w:p>
        </w:tc>
        <w:tc>
          <w:tcPr>
            <w:tcW w:w="1559" w:type="dxa"/>
            <w:shd w:val="clear" w:color="auto" w:fill="BFBFBF" w:themeFill="background1" w:themeFillShade="BF"/>
          </w:tcPr>
          <w:p w14:paraId="2F00315A" w14:textId="77777777" w:rsidR="00A77206" w:rsidRPr="003D7A4B"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3D7A4B">
              <w:rPr>
                <w:rFonts w:ascii="Times New Roman" w:hAnsi="Times New Roman"/>
                <w:szCs w:val="24"/>
              </w:rPr>
              <w:t>14</w:t>
            </w:r>
          </w:p>
        </w:tc>
        <w:tc>
          <w:tcPr>
            <w:tcW w:w="1559" w:type="dxa"/>
          </w:tcPr>
          <w:p w14:paraId="35721DEA" w14:textId="77777777" w:rsidR="00A77206" w:rsidRPr="003D7A4B"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3D7A4B">
              <w:rPr>
                <w:rFonts w:ascii="Times New Roman" w:hAnsi="Times New Roman"/>
                <w:szCs w:val="24"/>
              </w:rPr>
              <w:t>16,9</w:t>
            </w:r>
          </w:p>
        </w:tc>
        <w:tc>
          <w:tcPr>
            <w:tcW w:w="1276" w:type="dxa"/>
          </w:tcPr>
          <w:p w14:paraId="75F27A23" w14:textId="0D808860" w:rsidR="00A77206" w:rsidRPr="003D7A4B"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3D7A4B">
              <w:rPr>
                <w:rFonts w:ascii="Times New Roman" w:hAnsi="Times New Roman"/>
                <w:szCs w:val="24"/>
              </w:rPr>
              <w:t>16</w:t>
            </w:r>
            <w:r w:rsidR="004509B3" w:rsidRPr="003D7A4B">
              <w:rPr>
                <w:rFonts w:ascii="Times New Roman" w:hAnsi="Times New Roman"/>
                <w:szCs w:val="24"/>
              </w:rPr>
              <w:t>,8</w:t>
            </w:r>
          </w:p>
        </w:tc>
        <w:tc>
          <w:tcPr>
            <w:tcW w:w="1276" w:type="dxa"/>
          </w:tcPr>
          <w:p w14:paraId="724492A3" w14:textId="729E90CD" w:rsidR="00A77206" w:rsidRPr="003D7A4B"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3D7A4B">
              <w:rPr>
                <w:rFonts w:ascii="Times New Roman" w:hAnsi="Times New Roman"/>
                <w:szCs w:val="24"/>
              </w:rPr>
              <w:t>1</w:t>
            </w:r>
            <w:r w:rsidR="004509B3" w:rsidRPr="003D7A4B">
              <w:rPr>
                <w:rFonts w:ascii="Times New Roman" w:hAnsi="Times New Roman"/>
                <w:szCs w:val="24"/>
              </w:rPr>
              <w:t>6</w:t>
            </w:r>
          </w:p>
        </w:tc>
        <w:tc>
          <w:tcPr>
            <w:tcW w:w="1730" w:type="dxa"/>
          </w:tcPr>
          <w:p w14:paraId="4BBA7638" w14:textId="77777777" w:rsidR="00A77206" w:rsidRPr="003D7A4B"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3D7A4B">
              <w:rPr>
                <w:rFonts w:ascii="Times New Roman" w:hAnsi="Times New Roman"/>
                <w:szCs w:val="24"/>
              </w:rPr>
              <w:t>10</w:t>
            </w:r>
          </w:p>
        </w:tc>
        <w:tc>
          <w:tcPr>
            <w:tcW w:w="1842" w:type="dxa"/>
          </w:tcPr>
          <w:p w14:paraId="4B5617B0" w14:textId="77777777" w:rsidR="00A77206" w:rsidRPr="00972348" w:rsidRDefault="00A77206" w:rsidP="00740281">
            <w:pPr>
              <w:widowControl w:val="0"/>
              <w:overflowPunct w:val="0"/>
              <w:autoSpaceDE w:val="0"/>
              <w:autoSpaceDN w:val="0"/>
              <w:adjustRightInd w:val="0"/>
              <w:textAlignment w:val="baseline"/>
              <w:rPr>
                <w:rFonts w:ascii="Times New Roman" w:hAnsi="Times New Roman"/>
                <w:szCs w:val="24"/>
              </w:rPr>
            </w:pPr>
            <w:r w:rsidRPr="00972348">
              <w:rPr>
                <w:rFonts w:ascii="Times New Roman" w:hAnsi="Times New Roman"/>
                <w:szCs w:val="24"/>
              </w:rPr>
              <w:t xml:space="preserve">              0</w:t>
            </w:r>
          </w:p>
        </w:tc>
      </w:tr>
      <w:tr w:rsidR="00A77206" w:rsidRPr="00972348" w14:paraId="685CAB4F" w14:textId="77777777" w:rsidTr="00740281">
        <w:tc>
          <w:tcPr>
            <w:tcW w:w="860" w:type="dxa"/>
          </w:tcPr>
          <w:p w14:paraId="28CF8F57" w14:textId="77777777" w:rsidR="00A77206" w:rsidRPr="00972348" w:rsidRDefault="00A77206" w:rsidP="00740281">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5.</w:t>
            </w:r>
          </w:p>
        </w:tc>
        <w:tc>
          <w:tcPr>
            <w:tcW w:w="3656" w:type="dxa"/>
          </w:tcPr>
          <w:p w14:paraId="3DBAB45A" w14:textId="77777777" w:rsidR="00A77206" w:rsidRPr="00972348" w:rsidRDefault="00A77206" w:rsidP="00740281">
            <w:pPr>
              <w:widowControl w:val="0"/>
              <w:autoSpaceDE w:val="0"/>
              <w:autoSpaceDN w:val="0"/>
              <w:adjustRightInd w:val="0"/>
              <w:jc w:val="both"/>
              <w:rPr>
                <w:rFonts w:ascii="Times New Roman" w:hAnsi="Times New Roman"/>
                <w:szCs w:val="24"/>
                <w:lang w:val="sah-RU"/>
              </w:rPr>
            </w:pPr>
            <w:r w:rsidRPr="002A66DB">
              <w:rPr>
                <w:rFonts w:ascii="Times New Roman" w:hAnsi="Times New Roman"/>
                <w:szCs w:val="24"/>
                <w:lang w:val="sah-RU"/>
              </w:rPr>
              <w:t>Уд</w:t>
            </w:r>
            <w:r>
              <w:rPr>
                <w:rFonts w:ascii="Times New Roman" w:hAnsi="Times New Roman"/>
                <w:szCs w:val="24"/>
                <w:lang w:val="sah-RU"/>
              </w:rPr>
              <w:t>ельный вес численности педагоги</w:t>
            </w:r>
            <w:r w:rsidRPr="002A66DB">
              <w:rPr>
                <w:rFonts w:ascii="Times New Roman" w:hAnsi="Times New Roman"/>
                <w:szCs w:val="24"/>
                <w:lang w:val="sah-RU"/>
              </w:rPr>
              <w:t>ческих и управленческих кадров об-щеобразовательных организаций</w:t>
            </w:r>
            <w:r>
              <w:rPr>
                <w:rFonts w:ascii="Times New Roman" w:hAnsi="Times New Roman"/>
                <w:szCs w:val="24"/>
                <w:lang w:val="sah-RU"/>
              </w:rPr>
              <w:t>, прошедших повышение квалифика</w:t>
            </w:r>
            <w:r w:rsidRPr="002A66DB">
              <w:rPr>
                <w:rFonts w:ascii="Times New Roman" w:hAnsi="Times New Roman"/>
                <w:szCs w:val="24"/>
                <w:lang w:val="sah-RU"/>
              </w:rPr>
              <w:t>ции</w:t>
            </w:r>
            <w:r>
              <w:rPr>
                <w:rFonts w:ascii="Times New Roman" w:hAnsi="Times New Roman"/>
                <w:szCs w:val="24"/>
                <w:lang w:val="sah-RU"/>
              </w:rPr>
              <w:t>, от общего количества педагоги</w:t>
            </w:r>
            <w:r w:rsidRPr="002A66DB">
              <w:rPr>
                <w:rFonts w:ascii="Times New Roman" w:hAnsi="Times New Roman"/>
                <w:szCs w:val="24"/>
                <w:lang w:val="sah-RU"/>
              </w:rPr>
              <w:t>ческих и управленческих кадров  района, которые должны</w:t>
            </w:r>
            <w:r>
              <w:t xml:space="preserve"> </w:t>
            </w:r>
            <w:r w:rsidRPr="002A66DB">
              <w:rPr>
                <w:rFonts w:ascii="Times New Roman" w:hAnsi="Times New Roman"/>
                <w:szCs w:val="24"/>
                <w:lang w:val="sah-RU"/>
              </w:rPr>
              <w:t>пройти повышение квалификации в текущем году</w:t>
            </w:r>
          </w:p>
        </w:tc>
        <w:tc>
          <w:tcPr>
            <w:tcW w:w="1418" w:type="dxa"/>
          </w:tcPr>
          <w:p w14:paraId="3EA5BFEE"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w:t>
            </w:r>
          </w:p>
        </w:tc>
        <w:tc>
          <w:tcPr>
            <w:tcW w:w="1559" w:type="dxa"/>
            <w:shd w:val="clear" w:color="auto" w:fill="BFBFBF" w:themeFill="background1" w:themeFillShade="BF"/>
          </w:tcPr>
          <w:p w14:paraId="77C0E220"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c>
          <w:tcPr>
            <w:tcW w:w="1559" w:type="dxa"/>
          </w:tcPr>
          <w:p w14:paraId="3DAFEF92"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c>
          <w:tcPr>
            <w:tcW w:w="1276" w:type="dxa"/>
          </w:tcPr>
          <w:p w14:paraId="218676F4"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c>
          <w:tcPr>
            <w:tcW w:w="1276" w:type="dxa"/>
          </w:tcPr>
          <w:p w14:paraId="3E8E29FC"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c>
          <w:tcPr>
            <w:tcW w:w="1730" w:type="dxa"/>
          </w:tcPr>
          <w:p w14:paraId="6EED7CFD"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c>
          <w:tcPr>
            <w:tcW w:w="1842" w:type="dxa"/>
          </w:tcPr>
          <w:p w14:paraId="27E0EAF3"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p w14:paraId="7AA23BA0" w14:textId="77777777" w:rsidR="00A77206" w:rsidRPr="00972348" w:rsidRDefault="00A77206" w:rsidP="00740281">
            <w:pPr>
              <w:rPr>
                <w:rFonts w:ascii="Times New Roman" w:hAnsi="Times New Roman"/>
                <w:szCs w:val="24"/>
              </w:rPr>
            </w:pPr>
          </w:p>
          <w:p w14:paraId="3CD650AD" w14:textId="77777777" w:rsidR="00A77206" w:rsidRPr="00972348" w:rsidRDefault="00A77206" w:rsidP="00740281">
            <w:pPr>
              <w:rPr>
                <w:rFonts w:ascii="Times New Roman" w:hAnsi="Times New Roman"/>
                <w:szCs w:val="24"/>
              </w:rPr>
            </w:pPr>
          </w:p>
          <w:p w14:paraId="04E1D7E4" w14:textId="77777777" w:rsidR="00A77206" w:rsidRPr="00972348" w:rsidRDefault="00A77206" w:rsidP="00740281">
            <w:pPr>
              <w:rPr>
                <w:rFonts w:ascii="Times New Roman" w:hAnsi="Times New Roman"/>
                <w:szCs w:val="24"/>
              </w:rPr>
            </w:pPr>
          </w:p>
          <w:p w14:paraId="6723ED8A" w14:textId="77777777" w:rsidR="00A77206" w:rsidRPr="00972348" w:rsidRDefault="00A77206" w:rsidP="00740281">
            <w:pPr>
              <w:rPr>
                <w:rFonts w:ascii="Times New Roman" w:hAnsi="Times New Roman"/>
                <w:szCs w:val="24"/>
              </w:rPr>
            </w:pPr>
          </w:p>
        </w:tc>
      </w:tr>
      <w:tr w:rsidR="00A77206" w:rsidRPr="00972348" w14:paraId="4BF3A6D0" w14:textId="77777777" w:rsidTr="00740281">
        <w:tc>
          <w:tcPr>
            <w:tcW w:w="860" w:type="dxa"/>
          </w:tcPr>
          <w:p w14:paraId="4624F048" w14:textId="77777777" w:rsidR="00A77206" w:rsidRPr="00972348" w:rsidRDefault="00A77206" w:rsidP="00740281">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6.</w:t>
            </w:r>
          </w:p>
        </w:tc>
        <w:tc>
          <w:tcPr>
            <w:tcW w:w="3656" w:type="dxa"/>
          </w:tcPr>
          <w:p w14:paraId="1222DA4B" w14:textId="77777777" w:rsidR="00A77206" w:rsidRPr="00972348" w:rsidRDefault="00A77206" w:rsidP="00740281">
            <w:pPr>
              <w:widowControl w:val="0"/>
              <w:autoSpaceDE w:val="0"/>
              <w:autoSpaceDN w:val="0"/>
              <w:adjustRightInd w:val="0"/>
              <w:jc w:val="both"/>
              <w:rPr>
                <w:rFonts w:ascii="Times New Roman" w:hAnsi="Times New Roman"/>
                <w:szCs w:val="24"/>
              </w:rPr>
            </w:pPr>
            <w:r w:rsidRPr="002A66DB">
              <w:rPr>
                <w:rFonts w:ascii="Times New Roman" w:hAnsi="Times New Roman"/>
                <w:szCs w:val="24"/>
              </w:rPr>
              <w:t>Дол</w:t>
            </w:r>
            <w:r>
              <w:rPr>
                <w:rFonts w:ascii="Times New Roman" w:hAnsi="Times New Roman"/>
                <w:szCs w:val="24"/>
              </w:rPr>
              <w:t>я педагогических работников, ат</w:t>
            </w:r>
            <w:r w:rsidRPr="002A66DB">
              <w:rPr>
                <w:rFonts w:ascii="Times New Roman" w:hAnsi="Times New Roman"/>
                <w:szCs w:val="24"/>
              </w:rPr>
              <w:t>тестованных на первую и высшую кат</w:t>
            </w:r>
            <w:r>
              <w:rPr>
                <w:rFonts w:ascii="Times New Roman" w:hAnsi="Times New Roman"/>
                <w:szCs w:val="24"/>
              </w:rPr>
              <w:t>егорию, от общего количества пе</w:t>
            </w:r>
            <w:r w:rsidRPr="002A66DB">
              <w:rPr>
                <w:rFonts w:ascii="Times New Roman" w:hAnsi="Times New Roman"/>
                <w:szCs w:val="24"/>
              </w:rPr>
              <w:t>дагогических работников района, подлежащих аттестации в текущем году</w:t>
            </w:r>
          </w:p>
        </w:tc>
        <w:tc>
          <w:tcPr>
            <w:tcW w:w="1418" w:type="dxa"/>
          </w:tcPr>
          <w:p w14:paraId="5E1D2472"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w:t>
            </w:r>
          </w:p>
        </w:tc>
        <w:tc>
          <w:tcPr>
            <w:tcW w:w="1559" w:type="dxa"/>
            <w:shd w:val="clear" w:color="auto" w:fill="BFBFBF" w:themeFill="background1" w:themeFillShade="BF"/>
          </w:tcPr>
          <w:p w14:paraId="1F0C01E8"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98</w:t>
            </w:r>
          </w:p>
        </w:tc>
        <w:tc>
          <w:tcPr>
            <w:tcW w:w="1559" w:type="dxa"/>
          </w:tcPr>
          <w:p w14:paraId="2AB1E89D"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98</w:t>
            </w:r>
          </w:p>
        </w:tc>
        <w:tc>
          <w:tcPr>
            <w:tcW w:w="1276" w:type="dxa"/>
          </w:tcPr>
          <w:p w14:paraId="0635A5E2"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98</w:t>
            </w:r>
          </w:p>
        </w:tc>
        <w:tc>
          <w:tcPr>
            <w:tcW w:w="1276" w:type="dxa"/>
          </w:tcPr>
          <w:p w14:paraId="53297038"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98,5</w:t>
            </w:r>
          </w:p>
        </w:tc>
        <w:tc>
          <w:tcPr>
            <w:tcW w:w="1730" w:type="dxa"/>
          </w:tcPr>
          <w:p w14:paraId="77C2F91F"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98,5</w:t>
            </w:r>
          </w:p>
        </w:tc>
        <w:tc>
          <w:tcPr>
            <w:tcW w:w="1842" w:type="dxa"/>
          </w:tcPr>
          <w:p w14:paraId="0DDBFFDE"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98,5</w:t>
            </w:r>
          </w:p>
        </w:tc>
      </w:tr>
      <w:tr w:rsidR="00A77206" w:rsidRPr="00972348" w14:paraId="592ED32A" w14:textId="77777777" w:rsidTr="00740281">
        <w:tc>
          <w:tcPr>
            <w:tcW w:w="860" w:type="dxa"/>
          </w:tcPr>
          <w:p w14:paraId="5D53581F" w14:textId="77777777" w:rsidR="00A77206" w:rsidRPr="00972348" w:rsidRDefault="00A77206" w:rsidP="00740281">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7.</w:t>
            </w:r>
          </w:p>
        </w:tc>
        <w:tc>
          <w:tcPr>
            <w:tcW w:w="3656" w:type="dxa"/>
          </w:tcPr>
          <w:p w14:paraId="61687FF1" w14:textId="77777777" w:rsidR="00A77206" w:rsidRPr="00972348" w:rsidRDefault="00A77206" w:rsidP="00740281">
            <w:pPr>
              <w:widowControl w:val="0"/>
              <w:autoSpaceDE w:val="0"/>
              <w:autoSpaceDN w:val="0"/>
              <w:adjustRightInd w:val="0"/>
              <w:jc w:val="both"/>
              <w:rPr>
                <w:rFonts w:ascii="Times New Roman" w:hAnsi="Times New Roman"/>
                <w:szCs w:val="24"/>
              </w:rPr>
            </w:pPr>
            <w:r w:rsidRPr="00972348">
              <w:rPr>
                <w:rFonts w:ascii="Times New Roman" w:hAnsi="Times New Roman"/>
                <w:szCs w:val="24"/>
              </w:rPr>
              <w:t>Доля обучающихся, охваченных горячим питанием, от общей численности школьников</w:t>
            </w:r>
          </w:p>
        </w:tc>
        <w:tc>
          <w:tcPr>
            <w:tcW w:w="1418" w:type="dxa"/>
          </w:tcPr>
          <w:p w14:paraId="010122DC"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w:t>
            </w:r>
          </w:p>
        </w:tc>
        <w:tc>
          <w:tcPr>
            <w:tcW w:w="1559" w:type="dxa"/>
            <w:shd w:val="clear" w:color="auto" w:fill="BFBFBF" w:themeFill="background1" w:themeFillShade="BF"/>
          </w:tcPr>
          <w:p w14:paraId="23A31163"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99</w:t>
            </w:r>
          </w:p>
        </w:tc>
        <w:tc>
          <w:tcPr>
            <w:tcW w:w="1559" w:type="dxa"/>
          </w:tcPr>
          <w:p w14:paraId="41DED709"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c>
          <w:tcPr>
            <w:tcW w:w="1276" w:type="dxa"/>
          </w:tcPr>
          <w:p w14:paraId="1CEC51F8"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c>
          <w:tcPr>
            <w:tcW w:w="1276" w:type="dxa"/>
          </w:tcPr>
          <w:p w14:paraId="31116339"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c>
          <w:tcPr>
            <w:tcW w:w="1730" w:type="dxa"/>
          </w:tcPr>
          <w:p w14:paraId="03184A2B"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c>
          <w:tcPr>
            <w:tcW w:w="1842" w:type="dxa"/>
          </w:tcPr>
          <w:p w14:paraId="55E1F989"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r>
      <w:tr w:rsidR="00A77206" w:rsidRPr="00972348" w14:paraId="50F1603A" w14:textId="77777777" w:rsidTr="00740281">
        <w:tc>
          <w:tcPr>
            <w:tcW w:w="860" w:type="dxa"/>
          </w:tcPr>
          <w:p w14:paraId="7467CD4B" w14:textId="77777777" w:rsidR="00A77206" w:rsidRPr="00972348" w:rsidRDefault="00A77206" w:rsidP="00740281">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8.</w:t>
            </w:r>
          </w:p>
        </w:tc>
        <w:tc>
          <w:tcPr>
            <w:tcW w:w="3656" w:type="dxa"/>
          </w:tcPr>
          <w:p w14:paraId="4D3BAAAF" w14:textId="77777777" w:rsidR="00A77206" w:rsidRPr="00972348" w:rsidRDefault="00A77206" w:rsidP="00740281">
            <w:pPr>
              <w:widowControl w:val="0"/>
              <w:autoSpaceDE w:val="0"/>
              <w:autoSpaceDN w:val="0"/>
              <w:adjustRightInd w:val="0"/>
              <w:jc w:val="both"/>
              <w:rPr>
                <w:rFonts w:ascii="Times New Roman" w:hAnsi="Times New Roman"/>
                <w:szCs w:val="24"/>
              </w:rPr>
            </w:pPr>
            <w:r w:rsidRPr="00972348">
              <w:rPr>
                <w:rFonts w:ascii="Times New Roman" w:hAnsi="Times New Roman"/>
                <w:szCs w:val="24"/>
              </w:rPr>
              <w:t xml:space="preserve">Доля родителей, удовлетворенных качеством предоставления </w:t>
            </w:r>
            <w:r w:rsidRPr="00972348">
              <w:rPr>
                <w:rFonts w:ascii="Times New Roman" w:hAnsi="Times New Roman"/>
                <w:szCs w:val="24"/>
              </w:rPr>
              <w:lastRenderedPageBreak/>
              <w:t>общего образования</w:t>
            </w:r>
          </w:p>
        </w:tc>
        <w:tc>
          <w:tcPr>
            <w:tcW w:w="1418" w:type="dxa"/>
          </w:tcPr>
          <w:p w14:paraId="050FDFE8"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lastRenderedPageBreak/>
              <w:t>%</w:t>
            </w:r>
          </w:p>
        </w:tc>
        <w:tc>
          <w:tcPr>
            <w:tcW w:w="1559" w:type="dxa"/>
            <w:shd w:val="clear" w:color="auto" w:fill="BFBFBF" w:themeFill="background1" w:themeFillShade="BF"/>
          </w:tcPr>
          <w:p w14:paraId="4D0D8313"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87,5</w:t>
            </w:r>
          </w:p>
        </w:tc>
        <w:tc>
          <w:tcPr>
            <w:tcW w:w="1559" w:type="dxa"/>
          </w:tcPr>
          <w:p w14:paraId="1A6A47CC"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88</w:t>
            </w:r>
          </w:p>
        </w:tc>
        <w:tc>
          <w:tcPr>
            <w:tcW w:w="1276" w:type="dxa"/>
          </w:tcPr>
          <w:p w14:paraId="7A51130E"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89</w:t>
            </w:r>
          </w:p>
        </w:tc>
        <w:tc>
          <w:tcPr>
            <w:tcW w:w="1276" w:type="dxa"/>
          </w:tcPr>
          <w:p w14:paraId="1354F7E6"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89</w:t>
            </w:r>
          </w:p>
        </w:tc>
        <w:tc>
          <w:tcPr>
            <w:tcW w:w="1730" w:type="dxa"/>
          </w:tcPr>
          <w:p w14:paraId="3DB6F71D"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89</w:t>
            </w:r>
          </w:p>
        </w:tc>
        <w:tc>
          <w:tcPr>
            <w:tcW w:w="1842" w:type="dxa"/>
          </w:tcPr>
          <w:p w14:paraId="2F32F518"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89</w:t>
            </w:r>
          </w:p>
        </w:tc>
      </w:tr>
      <w:tr w:rsidR="00A77206" w:rsidRPr="00972348" w14:paraId="33BD3829" w14:textId="77777777" w:rsidTr="00740281">
        <w:tc>
          <w:tcPr>
            <w:tcW w:w="860" w:type="dxa"/>
          </w:tcPr>
          <w:p w14:paraId="570567FC" w14:textId="77777777" w:rsidR="00A77206" w:rsidRPr="00972348" w:rsidRDefault="00A77206" w:rsidP="00740281">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9.</w:t>
            </w:r>
          </w:p>
        </w:tc>
        <w:tc>
          <w:tcPr>
            <w:tcW w:w="3656" w:type="dxa"/>
          </w:tcPr>
          <w:p w14:paraId="0573235D" w14:textId="77777777" w:rsidR="00A77206" w:rsidRPr="00972348" w:rsidRDefault="00A77206" w:rsidP="00740281">
            <w:pPr>
              <w:widowControl w:val="0"/>
              <w:autoSpaceDE w:val="0"/>
              <w:autoSpaceDN w:val="0"/>
              <w:adjustRightInd w:val="0"/>
              <w:jc w:val="both"/>
              <w:rPr>
                <w:rFonts w:ascii="Times New Roman" w:hAnsi="Times New Roman"/>
                <w:szCs w:val="24"/>
              </w:rPr>
            </w:pPr>
            <w:r w:rsidRPr="00972348">
              <w:rPr>
                <w:rFonts w:ascii="Times New Roman" w:hAnsi="Times New Roman"/>
                <w:szCs w:val="24"/>
              </w:rPr>
              <w:t>Доля педагогических работников, проживающих и работающих в сельских населенных пунктах, рабочих поселках (поселках городского типа) от всех работников, за которыми закреплено право получения компенсации расходов на оплату жилых помещений, отопления и освещения</w:t>
            </w:r>
          </w:p>
        </w:tc>
        <w:tc>
          <w:tcPr>
            <w:tcW w:w="1418" w:type="dxa"/>
          </w:tcPr>
          <w:p w14:paraId="2D206115" w14:textId="77777777" w:rsidR="00A77206" w:rsidRPr="00972348"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972348">
              <w:rPr>
                <w:rFonts w:ascii="Times New Roman" w:hAnsi="Times New Roman"/>
                <w:szCs w:val="24"/>
              </w:rPr>
              <w:t>%</w:t>
            </w:r>
          </w:p>
        </w:tc>
        <w:tc>
          <w:tcPr>
            <w:tcW w:w="1559" w:type="dxa"/>
            <w:shd w:val="clear" w:color="auto" w:fill="BFBFBF" w:themeFill="background1" w:themeFillShade="BF"/>
          </w:tcPr>
          <w:p w14:paraId="4E39223E" w14:textId="77777777" w:rsidR="00A77206" w:rsidRPr="003D7A4B"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3D7A4B">
              <w:rPr>
                <w:rFonts w:ascii="Times New Roman" w:hAnsi="Times New Roman"/>
                <w:szCs w:val="24"/>
              </w:rPr>
              <w:t>90</w:t>
            </w:r>
          </w:p>
        </w:tc>
        <w:tc>
          <w:tcPr>
            <w:tcW w:w="1559" w:type="dxa"/>
          </w:tcPr>
          <w:p w14:paraId="00E38689" w14:textId="39800BCE" w:rsidR="00A77206" w:rsidRPr="003D7A4B" w:rsidRDefault="003D7A4B" w:rsidP="00740281">
            <w:pPr>
              <w:widowControl w:val="0"/>
              <w:overflowPunct w:val="0"/>
              <w:autoSpaceDE w:val="0"/>
              <w:autoSpaceDN w:val="0"/>
              <w:adjustRightInd w:val="0"/>
              <w:jc w:val="center"/>
              <w:textAlignment w:val="baseline"/>
              <w:rPr>
                <w:rFonts w:ascii="Times New Roman" w:hAnsi="Times New Roman"/>
                <w:szCs w:val="24"/>
              </w:rPr>
            </w:pPr>
            <w:r w:rsidRPr="003D7A4B">
              <w:rPr>
                <w:rFonts w:ascii="Times New Roman" w:hAnsi="Times New Roman"/>
                <w:szCs w:val="24"/>
              </w:rPr>
              <w:t>91</w:t>
            </w:r>
          </w:p>
        </w:tc>
        <w:tc>
          <w:tcPr>
            <w:tcW w:w="1276" w:type="dxa"/>
          </w:tcPr>
          <w:p w14:paraId="33ACD95D" w14:textId="7621C6CE" w:rsidR="00A77206" w:rsidRPr="00972348" w:rsidRDefault="003D7A4B" w:rsidP="003D7A4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91,5</w:t>
            </w:r>
          </w:p>
        </w:tc>
        <w:tc>
          <w:tcPr>
            <w:tcW w:w="1276" w:type="dxa"/>
          </w:tcPr>
          <w:p w14:paraId="091B82FB" w14:textId="0D1D430D" w:rsidR="00A77206" w:rsidRPr="00972348" w:rsidRDefault="003D7A4B"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92</w:t>
            </w:r>
          </w:p>
        </w:tc>
        <w:tc>
          <w:tcPr>
            <w:tcW w:w="1730" w:type="dxa"/>
          </w:tcPr>
          <w:p w14:paraId="7F7C8D04" w14:textId="7E4AACE7" w:rsidR="00A77206" w:rsidRPr="00972348" w:rsidRDefault="003D7A4B"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92,2</w:t>
            </w:r>
          </w:p>
        </w:tc>
        <w:tc>
          <w:tcPr>
            <w:tcW w:w="1842" w:type="dxa"/>
          </w:tcPr>
          <w:p w14:paraId="30BD3D18" w14:textId="77777777" w:rsidR="00A77206" w:rsidRDefault="003D7A4B" w:rsidP="00740281">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92,2</w:t>
            </w:r>
          </w:p>
          <w:p w14:paraId="683AD2FE" w14:textId="2C96D02E" w:rsidR="003D7A4B" w:rsidRPr="00972348" w:rsidRDefault="003D7A4B" w:rsidP="00740281">
            <w:pPr>
              <w:widowControl w:val="0"/>
              <w:overflowPunct w:val="0"/>
              <w:autoSpaceDE w:val="0"/>
              <w:autoSpaceDN w:val="0"/>
              <w:adjustRightInd w:val="0"/>
              <w:jc w:val="center"/>
              <w:textAlignment w:val="baseline"/>
              <w:rPr>
                <w:rFonts w:ascii="Times New Roman" w:hAnsi="Times New Roman"/>
                <w:szCs w:val="24"/>
              </w:rPr>
            </w:pPr>
          </w:p>
        </w:tc>
      </w:tr>
      <w:tr w:rsidR="00A77206" w:rsidRPr="00972348" w14:paraId="2AB33F79" w14:textId="77777777" w:rsidTr="00740281">
        <w:tc>
          <w:tcPr>
            <w:tcW w:w="860" w:type="dxa"/>
          </w:tcPr>
          <w:p w14:paraId="7D204738" w14:textId="66DD8706" w:rsidR="00A77206" w:rsidRPr="00972348" w:rsidRDefault="00A77206" w:rsidP="00740281">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10.</w:t>
            </w:r>
          </w:p>
        </w:tc>
        <w:tc>
          <w:tcPr>
            <w:tcW w:w="3656" w:type="dxa"/>
            <w:tcBorders>
              <w:top w:val="single" w:sz="4" w:space="0" w:color="auto"/>
              <w:left w:val="single" w:sz="4" w:space="0" w:color="auto"/>
              <w:bottom w:val="single" w:sz="4" w:space="0" w:color="auto"/>
              <w:right w:val="single" w:sz="4" w:space="0" w:color="auto"/>
            </w:tcBorders>
            <w:shd w:val="clear" w:color="auto" w:fill="auto"/>
            <w:vAlign w:val="center"/>
          </w:tcPr>
          <w:p w14:paraId="5A5936BD" w14:textId="23338088" w:rsidR="00A77206" w:rsidRPr="00972348" w:rsidRDefault="00A77206" w:rsidP="00076B49">
            <w:pPr>
              <w:jc w:val="both"/>
              <w:rPr>
                <w:rFonts w:ascii="Times New Roman" w:eastAsia="Calibri" w:hAnsi="Times New Roman"/>
                <w:szCs w:val="24"/>
                <w:lang w:eastAsia="en-US"/>
              </w:rPr>
            </w:pPr>
            <w:r w:rsidRPr="00E5477D">
              <w:rPr>
                <w:rFonts w:ascii="Times New Roman" w:hAnsi="Times New Roman"/>
              </w:rPr>
              <w:t xml:space="preserve">Количество опубликованной информации в СМИ </w:t>
            </w:r>
            <w:r w:rsidR="00076B49">
              <w:rPr>
                <w:rFonts w:ascii="Times New Roman" w:hAnsi="Times New Roman"/>
              </w:rPr>
              <w:t xml:space="preserve">и (или) в социальных сетях </w:t>
            </w:r>
            <w:r w:rsidRPr="00E5477D">
              <w:rPr>
                <w:rFonts w:ascii="Times New Roman" w:hAnsi="Times New Roman"/>
              </w:rPr>
              <w:t>о реализации программы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95D331" w14:textId="77777777" w:rsidR="00A77206" w:rsidRDefault="00A77206" w:rsidP="00740281">
            <w:pPr>
              <w:jc w:val="center"/>
              <w:rPr>
                <w:rFonts w:ascii="Times New Roman" w:hAnsi="Times New Roman"/>
                <w:color w:val="000000" w:themeColor="text1"/>
                <w:szCs w:val="24"/>
              </w:rPr>
            </w:pPr>
            <w:r>
              <w:rPr>
                <w:rFonts w:ascii="Times New Roman" w:hAnsi="Times New Roman"/>
                <w:color w:val="000000" w:themeColor="text1"/>
                <w:szCs w:val="24"/>
              </w:rPr>
              <w:t>п</w:t>
            </w:r>
            <w:r w:rsidRPr="00E5477D">
              <w:rPr>
                <w:rFonts w:ascii="Times New Roman" w:hAnsi="Times New Roman"/>
                <w:color w:val="000000" w:themeColor="text1"/>
                <w:szCs w:val="24"/>
              </w:rPr>
              <w:t>ублика</w:t>
            </w:r>
            <w:r>
              <w:rPr>
                <w:rFonts w:ascii="Times New Roman" w:hAnsi="Times New Roman"/>
                <w:color w:val="000000" w:themeColor="text1"/>
                <w:szCs w:val="24"/>
              </w:rPr>
              <w:t>-</w:t>
            </w:r>
          </w:p>
          <w:p w14:paraId="2DD3D32C" w14:textId="77777777" w:rsidR="00A77206" w:rsidRPr="00972348" w:rsidRDefault="00A77206" w:rsidP="00740281">
            <w:pPr>
              <w:jc w:val="center"/>
              <w:rPr>
                <w:rFonts w:ascii="Times New Roman" w:hAnsi="Times New Roman"/>
                <w:szCs w:val="24"/>
              </w:rPr>
            </w:pPr>
            <w:proofErr w:type="spellStart"/>
            <w:r w:rsidRPr="00E5477D">
              <w:rPr>
                <w:rFonts w:ascii="Times New Roman" w:hAnsi="Times New Roman"/>
                <w:color w:val="000000" w:themeColor="text1"/>
                <w:szCs w:val="24"/>
              </w:rPr>
              <w:t>ции</w:t>
            </w:r>
            <w:proofErr w:type="spellEnd"/>
          </w:p>
        </w:tc>
        <w:tc>
          <w:tcPr>
            <w:tcW w:w="1559" w:type="dxa"/>
            <w:shd w:val="clear" w:color="auto" w:fill="auto"/>
            <w:vAlign w:val="center"/>
          </w:tcPr>
          <w:p w14:paraId="325906B1" w14:textId="77777777" w:rsidR="00A77206" w:rsidRPr="00972348" w:rsidRDefault="00A77206" w:rsidP="00740281">
            <w:pPr>
              <w:jc w:val="center"/>
              <w:rPr>
                <w:rFonts w:ascii="Times New Roman" w:hAnsi="Times New Roman"/>
                <w:szCs w:val="24"/>
              </w:rPr>
            </w:pPr>
            <w:r w:rsidRPr="00E5477D">
              <w:rPr>
                <w:rFonts w:ascii="Times New Roman" w:hAnsi="Times New Roman"/>
                <w:bCs/>
                <w:color w:val="000000" w:themeColor="text1"/>
                <w:szCs w:val="24"/>
              </w:rPr>
              <w:t>1</w:t>
            </w:r>
            <w:r>
              <w:rPr>
                <w:rFonts w:ascii="Times New Roman" w:hAnsi="Times New Roman"/>
                <w:bCs/>
                <w:color w:val="000000" w:themeColor="text1"/>
                <w:szCs w:val="24"/>
              </w:rPr>
              <w:t>7</w:t>
            </w:r>
          </w:p>
        </w:tc>
        <w:tc>
          <w:tcPr>
            <w:tcW w:w="1559" w:type="dxa"/>
            <w:shd w:val="clear" w:color="auto" w:fill="auto"/>
            <w:vAlign w:val="center"/>
          </w:tcPr>
          <w:p w14:paraId="1C6287A0" w14:textId="77777777" w:rsidR="00A77206" w:rsidRPr="00972348" w:rsidRDefault="00A77206" w:rsidP="00740281">
            <w:pPr>
              <w:jc w:val="center"/>
              <w:rPr>
                <w:rFonts w:ascii="Times New Roman" w:hAnsi="Times New Roman"/>
                <w:szCs w:val="24"/>
              </w:rPr>
            </w:pPr>
            <w:r w:rsidRPr="00E5477D">
              <w:rPr>
                <w:rFonts w:ascii="Times New Roman" w:hAnsi="Times New Roman"/>
                <w:bCs/>
                <w:color w:val="000000" w:themeColor="text1"/>
                <w:szCs w:val="24"/>
              </w:rPr>
              <w:t>1</w:t>
            </w:r>
            <w:r>
              <w:rPr>
                <w:rFonts w:ascii="Times New Roman" w:hAnsi="Times New Roman"/>
                <w:bCs/>
                <w:color w:val="000000" w:themeColor="text1"/>
                <w:szCs w:val="24"/>
              </w:rPr>
              <w:t>7</w:t>
            </w:r>
          </w:p>
        </w:tc>
        <w:tc>
          <w:tcPr>
            <w:tcW w:w="1276" w:type="dxa"/>
            <w:shd w:val="clear" w:color="auto" w:fill="auto"/>
            <w:vAlign w:val="center"/>
          </w:tcPr>
          <w:p w14:paraId="0AF9B801" w14:textId="77777777" w:rsidR="00A77206" w:rsidRPr="00972348" w:rsidRDefault="00A77206" w:rsidP="00740281">
            <w:pPr>
              <w:jc w:val="center"/>
              <w:rPr>
                <w:rFonts w:ascii="Times New Roman" w:hAnsi="Times New Roman"/>
                <w:szCs w:val="24"/>
              </w:rPr>
            </w:pPr>
            <w:r w:rsidRPr="00E5477D">
              <w:rPr>
                <w:rFonts w:ascii="Times New Roman" w:hAnsi="Times New Roman"/>
                <w:bCs/>
                <w:color w:val="000000" w:themeColor="text1"/>
                <w:szCs w:val="24"/>
              </w:rPr>
              <w:t>1</w:t>
            </w:r>
            <w:r>
              <w:rPr>
                <w:rFonts w:ascii="Times New Roman" w:hAnsi="Times New Roman"/>
                <w:bCs/>
                <w:color w:val="000000" w:themeColor="text1"/>
                <w:szCs w:val="24"/>
              </w:rPr>
              <w:t>7</w:t>
            </w:r>
          </w:p>
        </w:tc>
        <w:tc>
          <w:tcPr>
            <w:tcW w:w="1276" w:type="dxa"/>
            <w:shd w:val="clear" w:color="auto" w:fill="auto"/>
            <w:vAlign w:val="center"/>
          </w:tcPr>
          <w:p w14:paraId="2914BEA7" w14:textId="77777777" w:rsidR="00A77206" w:rsidRPr="00972348" w:rsidRDefault="00A77206" w:rsidP="00740281">
            <w:pPr>
              <w:jc w:val="center"/>
              <w:rPr>
                <w:rFonts w:ascii="Times New Roman" w:hAnsi="Times New Roman"/>
                <w:szCs w:val="24"/>
              </w:rPr>
            </w:pPr>
            <w:r w:rsidRPr="00E5477D">
              <w:rPr>
                <w:rFonts w:ascii="Times New Roman" w:hAnsi="Times New Roman"/>
                <w:bCs/>
                <w:color w:val="000000" w:themeColor="text1"/>
                <w:szCs w:val="24"/>
              </w:rPr>
              <w:t>1</w:t>
            </w:r>
            <w:r>
              <w:rPr>
                <w:rFonts w:ascii="Times New Roman" w:hAnsi="Times New Roman"/>
                <w:bCs/>
                <w:color w:val="000000" w:themeColor="text1"/>
                <w:szCs w:val="24"/>
              </w:rPr>
              <w:t>7</w:t>
            </w:r>
          </w:p>
        </w:tc>
        <w:tc>
          <w:tcPr>
            <w:tcW w:w="1730" w:type="dxa"/>
            <w:shd w:val="clear" w:color="auto" w:fill="auto"/>
            <w:vAlign w:val="center"/>
          </w:tcPr>
          <w:p w14:paraId="1BE2E0AA" w14:textId="77777777" w:rsidR="00A77206" w:rsidRPr="00972348" w:rsidRDefault="00A77206" w:rsidP="00740281">
            <w:pPr>
              <w:jc w:val="center"/>
              <w:rPr>
                <w:rFonts w:ascii="Times New Roman" w:hAnsi="Times New Roman"/>
                <w:szCs w:val="24"/>
              </w:rPr>
            </w:pPr>
            <w:r w:rsidRPr="00E5477D">
              <w:rPr>
                <w:rFonts w:ascii="Times New Roman" w:hAnsi="Times New Roman"/>
                <w:bCs/>
                <w:color w:val="000000" w:themeColor="text1"/>
                <w:szCs w:val="24"/>
              </w:rPr>
              <w:t>1</w:t>
            </w:r>
            <w:r>
              <w:rPr>
                <w:rFonts w:ascii="Times New Roman" w:hAnsi="Times New Roman"/>
                <w:bCs/>
                <w:color w:val="000000" w:themeColor="text1"/>
                <w:szCs w:val="24"/>
              </w:rPr>
              <w:t>7</w:t>
            </w:r>
          </w:p>
        </w:tc>
        <w:tc>
          <w:tcPr>
            <w:tcW w:w="1842" w:type="dxa"/>
            <w:shd w:val="clear" w:color="auto" w:fill="auto"/>
            <w:vAlign w:val="center"/>
          </w:tcPr>
          <w:p w14:paraId="69D1A4FC" w14:textId="77777777" w:rsidR="00A77206" w:rsidRPr="00972348" w:rsidRDefault="00A77206" w:rsidP="00740281">
            <w:pPr>
              <w:jc w:val="center"/>
              <w:rPr>
                <w:rFonts w:ascii="Times New Roman" w:hAnsi="Times New Roman"/>
                <w:szCs w:val="24"/>
              </w:rPr>
            </w:pPr>
            <w:r w:rsidRPr="00E5477D">
              <w:rPr>
                <w:rFonts w:ascii="Times New Roman" w:hAnsi="Times New Roman"/>
                <w:bCs/>
                <w:color w:val="000000" w:themeColor="text1"/>
                <w:szCs w:val="24"/>
              </w:rPr>
              <w:t>1</w:t>
            </w:r>
            <w:r>
              <w:rPr>
                <w:rFonts w:ascii="Times New Roman" w:hAnsi="Times New Roman"/>
                <w:bCs/>
                <w:color w:val="000000" w:themeColor="text1"/>
                <w:szCs w:val="24"/>
              </w:rPr>
              <w:t>7</w:t>
            </w:r>
          </w:p>
        </w:tc>
      </w:tr>
      <w:tr w:rsidR="00A77206" w:rsidRPr="00972348" w14:paraId="21E72581" w14:textId="77777777" w:rsidTr="00740281">
        <w:tc>
          <w:tcPr>
            <w:tcW w:w="860" w:type="dxa"/>
          </w:tcPr>
          <w:p w14:paraId="3996DC53" w14:textId="77777777" w:rsidR="00A77206" w:rsidRPr="00A26D0A" w:rsidRDefault="00A77206" w:rsidP="00740281">
            <w:pPr>
              <w:widowControl w:val="0"/>
              <w:overflowPunct w:val="0"/>
              <w:autoSpaceDE w:val="0"/>
              <w:autoSpaceDN w:val="0"/>
              <w:adjustRightInd w:val="0"/>
              <w:textAlignment w:val="baseline"/>
              <w:rPr>
                <w:rFonts w:ascii="Times New Roman" w:hAnsi="Times New Roman"/>
                <w:szCs w:val="24"/>
              </w:rPr>
            </w:pPr>
            <w:r w:rsidRPr="00A26D0A">
              <w:rPr>
                <w:rFonts w:ascii="Times New Roman" w:hAnsi="Times New Roman"/>
                <w:szCs w:val="24"/>
              </w:rPr>
              <w:t>1</w:t>
            </w:r>
            <w:r>
              <w:rPr>
                <w:rFonts w:ascii="Times New Roman" w:hAnsi="Times New Roman"/>
                <w:szCs w:val="24"/>
              </w:rPr>
              <w:t>1</w:t>
            </w:r>
            <w:r w:rsidRPr="00A26D0A">
              <w:rPr>
                <w:rFonts w:ascii="Times New Roman" w:hAnsi="Times New Roman"/>
                <w:szCs w:val="24"/>
              </w:rPr>
              <w:t>.</w:t>
            </w:r>
          </w:p>
        </w:tc>
        <w:tc>
          <w:tcPr>
            <w:tcW w:w="3656" w:type="dxa"/>
            <w:tcBorders>
              <w:top w:val="single" w:sz="4" w:space="0" w:color="auto"/>
              <w:left w:val="single" w:sz="4" w:space="0" w:color="auto"/>
              <w:bottom w:val="single" w:sz="4" w:space="0" w:color="auto"/>
              <w:right w:val="single" w:sz="4" w:space="0" w:color="auto"/>
            </w:tcBorders>
            <w:shd w:val="clear" w:color="auto" w:fill="auto"/>
          </w:tcPr>
          <w:p w14:paraId="6B8F2E0C" w14:textId="77777777" w:rsidR="00A77206" w:rsidRPr="00A26D0A" w:rsidRDefault="00A77206" w:rsidP="00740281">
            <w:pPr>
              <w:widowControl w:val="0"/>
              <w:autoSpaceDE w:val="0"/>
              <w:autoSpaceDN w:val="0"/>
              <w:adjustRightInd w:val="0"/>
              <w:jc w:val="both"/>
              <w:rPr>
                <w:rFonts w:ascii="Times New Roman" w:hAnsi="Times New Roman"/>
                <w:szCs w:val="24"/>
              </w:rPr>
            </w:pPr>
            <w:r w:rsidRPr="00A26D0A">
              <w:rPr>
                <w:rFonts w:ascii="Times New Roman" w:hAnsi="Times New Roman"/>
                <w:szCs w:val="24"/>
              </w:rPr>
              <w:t>Количество зданий, в которых осуществлен текущий и (или) капитальный ремонт объектов, пре</w:t>
            </w:r>
            <w:r>
              <w:rPr>
                <w:rFonts w:ascii="Times New Roman" w:hAnsi="Times New Roman"/>
                <w:szCs w:val="24"/>
              </w:rPr>
              <w:t xml:space="preserve">дназначенных для некоммерческих </w:t>
            </w:r>
            <w:r w:rsidRPr="00A26D0A">
              <w:rPr>
                <w:rFonts w:ascii="Times New Roman" w:hAnsi="Times New Roman"/>
                <w:szCs w:val="24"/>
              </w:rPr>
              <w:t>общеобразовательных организаций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E670A7" w14:textId="77777777" w:rsidR="00A77206" w:rsidRPr="00A26D0A"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A26D0A">
              <w:rPr>
                <w:rFonts w:ascii="Times New Roman" w:hAnsi="Times New Roman"/>
                <w:szCs w:val="24"/>
              </w:rPr>
              <w:t>Ед.</w:t>
            </w:r>
          </w:p>
        </w:tc>
        <w:tc>
          <w:tcPr>
            <w:tcW w:w="1559" w:type="dxa"/>
            <w:shd w:val="clear" w:color="auto" w:fill="auto"/>
          </w:tcPr>
          <w:p w14:paraId="197C9EE5" w14:textId="77777777" w:rsidR="00A77206" w:rsidRPr="00A26D0A"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A26D0A">
              <w:rPr>
                <w:rFonts w:ascii="Times New Roman" w:hAnsi="Times New Roman"/>
                <w:szCs w:val="24"/>
              </w:rPr>
              <w:t>1</w:t>
            </w:r>
          </w:p>
        </w:tc>
        <w:tc>
          <w:tcPr>
            <w:tcW w:w="1559" w:type="dxa"/>
            <w:shd w:val="clear" w:color="auto" w:fill="auto"/>
          </w:tcPr>
          <w:p w14:paraId="5CE88424" w14:textId="77777777" w:rsidR="00A77206" w:rsidRPr="00A26D0A"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A26D0A">
              <w:rPr>
                <w:rFonts w:ascii="Times New Roman" w:hAnsi="Times New Roman"/>
                <w:szCs w:val="24"/>
              </w:rPr>
              <w:t>1</w:t>
            </w:r>
          </w:p>
        </w:tc>
        <w:tc>
          <w:tcPr>
            <w:tcW w:w="1276" w:type="dxa"/>
            <w:shd w:val="clear" w:color="auto" w:fill="auto"/>
          </w:tcPr>
          <w:p w14:paraId="5F2247D2" w14:textId="77777777" w:rsidR="00A77206" w:rsidRPr="00A26D0A"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A26D0A">
              <w:rPr>
                <w:rFonts w:ascii="Times New Roman" w:hAnsi="Times New Roman"/>
                <w:szCs w:val="24"/>
              </w:rPr>
              <w:t>0</w:t>
            </w:r>
          </w:p>
        </w:tc>
        <w:tc>
          <w:tcPr>
            <w:tcW w:w="1276" w:type="dxa"/>
            <w:shd w:val="clear" w:color="auto" w:fill="auto"/>
          </w:tcPr>
          <w:p w14:paraId="412A2EF6" w14:textId="77777777" w:rsidR="00A77206" w:rsidRPr="00A26D0A"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A26D0A">
              <w:rPr>
                <w:rFonts w:ascii="Times New Roman" w:hAnsi="Times New Roman"/>
                <w:szCs w:val="24"/>
              </w:rPr>
              <w:t>0</w:t>
            </w:r>
          </w:p>
        </w:tc>
        <w:tc>
          <w:tcPr>
            <w:tcW w:w="1730" w:type="dxa"/>
            <w:shd w:val="clear" w:color="auto" w:fill="auto"/>
          </w:tcPr>
          <w:p w14:paraId="0A586DE2" w14:textId="77777777" w:rsidR="00A77206" w:rsidRPr="00A26D0A"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A26D0A">
              <w:rPr>
                <w:rFonts w:ascii="Times New Roman" w:hAnsi="Times New Roman"/>
                <w:szCs w:val="24"/>
              </w:rPr>
              <w:t>0</w:t>
            </w:r>
          </w:p>
        </w:tc>
        <w:tc>
          <w:tcPr>
            <w:tcW w:w="1842" w:type="dxa"/>
            <w:shd w:val="clear" w:color="auto" w:fill="auto"/>
          </w:tcPr>
          <w:p w14:paraId="7D7C3AC2" w14:textId="77777777" w:rsidR="00A77206" w:rsidRPr="00A26D0A" w:rsidRDefault="00A77206" w:rsidP="00740281">
            <w:pPr>
              <w:widowControl w:val="0"/>
              <w:overflowPunct w:val="0"/>
              <w:autoSpaceDE w:val="0"/>
              <w:autoSpaceDN w:val="0"/>
              <w:adjustRightInd w:val="0"/>
              <w:jc w:val="center"/>
              <w:textAlignment w:val="baseline"/>
              <w:rPr>
                <w:rFonts w:ascii="Times New Roman" w:hAnsi="Times New Roman"/>
                <w:szCs w:val="24"/>
              </w:rPr>
            </w:pPr>
            <w:r w:rsidRPr="00A26D0A">
              <w:rPr>
                <w:rFonts w:ascii="Times New Roman" w:hAnsi="Times New Roman"/>
                <w:szCs w:val="24"/>
              </w:rPr>
              <w:t>0</w:t>
            </w:r>
          </w:p>
        </w:tc>
      </w:tr>
      <w:bookmarkEnd w:id="6"/>
    </w:tbl>
    <w:p w14:paraId="176AEAA2" w14:textId="77777777" w:rsidR="00A77206" w:rsidRDefault="00A77206" w:rsidP="004336EB">
      <w:pPr>
        <w:rPr>
          <w:rFonts w:ascii="Times New Roman" w:hAnsi="Times New Roman"/>
          <w:b/>
          <w:color w:val="000000"/>
          <w:szCs w:val="24"/>
        </w:rPr>
      </w:pPr>
    </w:p>
    <w:p w14:paraId="38B22793" w14:textId="5979D9F1" w:rsidR="00E71B55" w:rsidRPr="004336EB" w:rsidRDefault="001E18C6" w:rsidP="004336EB">
      <w:pPr>
        <w:rPr>
          <w:rFonts w:ascii="Times New Roman" w:hAnsi="Times New Roman"/>
          <w:b/>
          <w:color w:val="000000"/>
          <w:szCs w:val="24"/>
        </w:rPr>
      </w:pPr>
      <w:r w:rsidRPr="001E18C6">
        <w:rPr>
          <w:rFonts w:ascii="Times New Roman" w:hAnsi="Times New Roman"/>
          <w:b/>
          <w:color w:val="000000"/>
          <w:szCs w:val="24"/>
        </w:rPr>
        <w:t>Примечание: Базовое значение индикатора взято за 202</w:t>
      </w:r>
      <w:r w:rsidR="001927A4">
        <w:rPr>
          <w:rFonts w:ascii="Times New Roman" w:hAnsi="Times New Roman"/>
          <w:b/>
          <w:color w:val="000000"/>
          <w:szCs w:val="24"/>
        </w:rPr>
        <w:t>3 год (оперативные данные)</w:t>
      </w:r>
    </w:p>
    <w:p w14:paraId="25A51503" w14:textId="77777777" w:rsidR="00B20169" w:rsidRPr="00C53916" w:rsidRDefault="00B20169" w:rsidP="00B20169">
      <w:pPr>
        <w:spacing w:line="302" w:lineRule="atLeast"/>
        <w:ind w:firstLine="708"/>
        <w:rPr>
          <w:rFonts w:ascii="Times New Roman" w:hAnsi="Times New Roman"/>
          <w:i/>
          <w:color w:val="000000"/>
          <w:sz w:val="28"/>
          <w:szCs w:val="28"/>
        </w:rPr>
      </w:pPr>
      <w:r w:rsidRPr="00C53916">
        <w:rPr>
          <w:rFonts w:ascii="Times New Roman" w:hAnsi="Times New Roman"/>
          <w:i/>
          <w:color w:val="000000"/>
          <w:sz w:val="28"/>
          <w:szCs w:val="28"/>
        </w:rPr>
        <w:t>Справочно:</w:t>
      </w:r>
    </w:p>
    <w:tbl>
      <w:tblPr>
        <w:tblpPr w:leftFromText="180" w:rightFromText="180" w:vertAnchor="text" w:horzAnchor="margin" w:tblpY="260"/>
        <w:tblW w:w="1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974"/>
        <w:gridCol w:w="1418"/>
        <w:gridCol w:w="1559"/>
        <w:gridCol w:w="1559"/>
        <w:gridCol w:w="1276"/>
        <w:gridCol w:w="1276"/>
        <w:gridCol w:w="1554"/>
        <w:gridCol w:w="1735"/>
      </w:tblGrid>
      <w:tr w:rsidR="004336EB" w:rsidRPr="00972348" w14:paraId="29AAEBDE" w14:textId="77777777" w:rsidTr="00DC1A64">
        <w:trPr>
          <w:tblHeader/>
        </w:trPr>
        <w:tc>
          <w:tcPr>
            <w:tcW w:w="846" w:type="dxa"/>
            <w:vMerge w:val="restart"/>
            <w:vAlign w:val="center"/>
          </w:tcPr>
          <w:p w14:paraId="15BEB564"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b/>
                <w:szCs w:val="24"/>
              </w:rPr>
            </w:pPr>
            <w:r w:rsidRPr="00972348">
              <w:rPr>
                <w:rFonts w:ascii="Times New Roman" w:hAnsi="Times New Roman"/>
                <w:b/>
                <w:szCs w:val="24"/>
              </w:rPr>
              <w:lastRenderedPageBreak/>
              <w:t>№ п/п</w:t>
            </w:r>
          </w:p>
        </w:tc>
        <w:tc>
          <w:tcPr>
            <w:tcW w:w="3974" w:type="dxa"/>
            <w:vMerge w:val="restart"/>
            <w:vAlign w:val="center"/>
          </w:tcPr>
          <w:p w14:paraId="50418D6D"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b/>
                <w:szCs w:val="24"/>
              </w:rPr>
            </w:pPr>
            <w:r w:rsidRPr="00972348">
              <w:rPr>
                <w:rFonts w:ascii="Times New Roman" w:hAnsi="Times New Roman"/>
                <w:b/>
                <w:szCs w:val="24"/>
              </w:rPr>
              <w:t>Наименование индикатора</w:t>
            </w:r>
          </w:p>
        </w:tc>
        <w:tc>
          <w:tcPr>
            <w:tcW w:w="1418" w:type="dxa"/>
            <w:vMerge w:val="restart"/>
            <w:vAlign w:val="center"/>
          </w:tcPr>
          <w:p w14:paraId="7DDB6F1A"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b/>
                <w:szCs w:val="24"/>
              </w:rPr>
            </w:pPr>
            <w:r w:rsidRPr="00972348">
              <w:rPr>
                <w:rFonts w:ascii="Times New Roman" w:hAnsi="Times New Roman"/>
                <w:b/>
                <w:szCs w:val="24"/>
              </w:rPr>
              <w:t xml:space="preserve">Единица       </w:t>
            </w:r>
            <w:r w:rsidRPr="00972348">
              <w:rPr>
                <w:rFonts w:ascii="Times New Roman" w:hAnsi="Times New Roman"/>
                <w:b/>
                <w:szCs w:val="24"/>
              </w:rPr>
              <w:br/>
              <w:t>измерения</w:t>
            </w:r>
          </w:p>
        </w:tc>
        <w:tc>
          <w:tcPr>
            <w:tcW w:w="1559" w:type="dxa"/>
            <w:vMerge w:val="restart"/>
            <w:shd w:val="clear" w:color="auto" w:fill="BFBFBF" w:themeFill="background1" w:themeFillShade="BF"/>
            <w:vAlign w:val="center"/>
          </w:tcPr>
          <w:p w14:paraId="664236D9"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Базовое значение индикатора</w:t>
            </w:r>
          </w:p>
        </w:tc>
        <w:tc>
          <w:tcPr>
            <w:tcW w:w="5665" w:type="dxa"/>
            <w:gridSpan w:val="4"/>
            <w:vAlign w:val="center"/>
          </w:tcPr>
          <w:p w14:paraId="153F0D29"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b/>
                <w:szCs w:val="24"/>
              </w:rPr>
            </w:pPr>
            <w:r w:rsidRPr="00972348">
              <w:rPr>
                <w:rFonts w:ascii="Times New Roman" w:hAnsi="Times New Roman"/>
                <w:b/>
                <w:szCs w:val="24"/>
              </w:rPr>
              <w:t>Планируемое значение индикатора по годам реализации</w:t>
            </w:r>
          </w:p>
        </w:tc>
        <w:tc>
          <w:tcPr>
            <w:tcW w:w="1735" w:type="dxa"/>
          </w:tcPr>
          <w:p w14:paraId="2EE887B5"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b/>
                <w:szCs w:val="24"/>
              </w:rPr>
            </w:pPr>
          </w:p>
        </w:tc>
      </w:tr>
      <w:tr w:rsidR="004336EB" w:rsidRPr="00972348" w14:paraId="6B99FC0F" w14:textId="77777777" w:rsidTr="00DC1A64">
        <w:trPr>
          <w:tblHeader/>
        </w:trPr>
        <w:tc>
          <w:tcPr>
            <w:tcW w:w="846" w:type="dxa"/>
            <w:vMerge/>
            <w:vAlign w:val="center"/>
          </w:tcPr>
          <w:p w14:paraId="1D277792"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b/>
                <w:szCs w:val="24"/>
              </w:rPr>
            </w:pPr>
          </w:p>
        </w:tc>
        <w:tc>
          <w:tcPr>
            <w:tcW w:w="3974" w:type="dxa"/>
            <w:vMerge/>
            <w:vAlign w:val="center"/>
          </w:tcPr>
          <w:p w14:paraId="0E22E04D"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b/>
                <w:szCs w:val="24"/>
              </w:rPr>
            </w:pPr>
          </w:p>
        </w:tc>
        <w:tc>
          <w:tcPr>
            <w:tcW w:w="1418" w:type="dxa"/>
            <w:vMerge/>
            <w:vAlign w:val="center"/>
          </w:tcPr>
          <w:p w14:paraId="6B03AFA7"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b/>
                <w:szCs w:val="24"/>
              </w:rPr>
            </w:pPr>
          </w:p>
        </w:tc>
        <w:tc>
          <w:tcPr>
            <w:tcW w:w="1559" w:type="dxa"/>
            <w:vMerge/>
            <w:shd w:val="clear" w:color="auto" w:fill="BFBFBF" w:themeFill="background1" w:themeFillShade="BF"/>
            <w:vAlign w:val="center"/>
          </w:tcPr>
          <w:p w14:paraId="07769707"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b/>
                <w:szCs w:val="24"/>
              </w:rPr>
            </w:pPr>
          </w:p>
        </w:tc>
        <w:tc>
          <w:tcPr>
            <w:tcW w:w="1559" w:type="dxa"/>
            <w:vAlign w:val="center"/>
          </w:tcPr>
          <w:p w14:paraId="6B8C96AC" w14:textId="77777777" w:rsidR="004336EB" w:rsidRPr="00972348" w:rsidRDefault="004336EB" w:rsidP="004336EB">
            <w:pPr>
              <w:widowControl w:val="0"/>
              <w:autoSpaceDE w:val="0"/>
              <w:autoSpaceDN w:val="0"/>
              <w:adjustRightInd w:val="0"/>
              <w:jc w:val="center"/>
              <w:rPr>
                <w:rFonts w:ascii="Times New Roman" w:hAnsi="Times New Roman"/>
                <w:b/>
                <w:szCs w:val="24"/>
              </w:rPr>
            </w:pPr>
            <w:r w:rsidRPr="00972348">
              <w:rPr>
                <w:rFonts w:ascii="Times New Roman" w:hAnsi="Times New Roman"/>
                <w:b/>
                <w:szCs w:val="24"/>
              </w:rPr>
              <w:t>2024 год</w:t>
            </w:r>
          </w:p>
        </w:tc>
        <w:tc>
          <w:tcPr>
            <w:tcW w:w="1276" w:type="dxa"/>
            <w:vAlign w:val="center"/>
          </w:tcPr>
          <w:p w14:paraId="0B7D27FE" w14:textId="77777777" w:rsidR="004336EB" w:rsidRPr="00972348" w:rsidRDefault="004336EB" w:rsidP="004336EB">
            <w:pPr>
              <w:widowControl w:val="0"/>
              <w:autoSpaceDE w:val="0"/>
              <w:autoSpaceDN w:val="0"/>
              <w:adjustRightInd w:val="0"/>
              <w:jc w:val="center"/>
              <w:rPr>
                <w:rFonts w:ascii="Times New Roman" w:hAnsi="Times New Roman"/>
                <w:b/>
                <w:szCs w:val="24"/>
              </w:rPr>
            </w:pPr>
            <w:r w:rsidRPr="00972348">
              <w:rPr>
                <w:rFonts w:ascii="Times New Roman" w:hAnsi="Times New Roman"/>
                <w:b/>
                <w:szCs w:val="24"/>
              </w:rPr>
              <w:t>2025 год</w:t>
            </w:r>
          </w:p>
        </w:tc>
        <w:tc>
          <w:tcPr>
            <w:tcW w:w="1276" w:type="dxa"/>
            <w:vAlign w:val="center"/>
          </w:tcPr>
          <w:p w14:paraId="5B73F724" w14:textId="77777777" w:rsidR="004336EB" w:rsidRPr="00972348" w:rsidRDefault="004336EB" w:rsidP="004336EB">
            <w:pPr>
              <w:widowControl w:val="0"/>
              <w:autoSpaceDE w:val="0"/>
              <w:autoSpaceDN w:val="0"/>
              <w:adjustRightInd w:val="0"/>
              <w:jc w:val="center"/>
              <w:rPr>
                <w:rFonts w:ascii="Times New Roman" w:hAnsi="Times New Roman"/>
                <w:b/>
                <w:szCs w:val="24"/>
              </w:rPr>
            </w:pPr>
            <w:r w:rsidRPr="00972348">
              <w:rPr>
                <w:rFonts w:ascii="Times New Roman" w:hAnsi="Times New Roman"/>
                <w:b/>
                <w:szCs w:val="24"/>
              </w:rPr>
              <w:t>2026 год</w:t>
            </w:r>
          </w:p>
        </w:tc>
        <w:tc>
          <w:tcPr>
            <w:tcW w:w="1554" w:type="dxa"/>
            <w:vAlign w:val="center"/>
          </w:tcPr>
          <w:p w14:paraId="0ADCFEF1" w14:textId="77777777" w:rsidR="004336EB" w:rsidRPr="00972348" w:rsidRDefault="004336EB" w:rsidP="004336EB">
            <w:pPr>
              <w:widowControl w:val="0"/>
              <w:autoSpaceDE w:val="0"/>
              <w:autoSpaceDN w:val="0"/>
              <w:adjustRightInd w:val="0"/>
              <w:jc w:val="center"/>
              <w:rPr>
                <w:rFonts w:ascii="Times New Roman" w:hAnsi="Times New Roman"/>
                <w:b/>
                <w:szCs w:val="24"/>
              </w:rPr>
            </w:pPr>
            <w:r w:rsidRPr="00972348">
              <w:rPr>
                <w:rFonts w:ascii="Times New Roman" w:hAnsi="Times New Roman"/>
                <w:b/>
                <w:szCs w:val="24"/>
                <w:lang w:val="en-US"/>
              </w:rPr>
              <w:t>2027 год</w:t>
            </w:r>
          </w:p>
        </w:tc>
        <w:tc>
          <w:tcPr>
            <w:tcW w:w="1735" w:type="dxa"/>
          </w:tcPr>
          <w:p w14:paraId="5B2D1560" w14:textId="77777777" w:rsidR="004336EB" w:rsidRPr="00972348" w:rsidRDefault="004336EB" w:rsidP="004336EB">
            <w:pPr>
              <w:widowControl w:val="0"/>
              <w:autoSpaceDE w:val="0"/>
              <w:autoSpaceDN w:val="0"/>
              <w:adjustRightInd w:val="0"/>
              <w:jc w:val="center"/>
              <w:rPr>
                <w:rFonts w:ascii="Times New Roman" w:hAnsi="Times New Roman"/>
                <w:b/>
                <w:szCs w:val="24"/>
              </w:rPr>
            </w:pPr>
            <w:r w:rsidRPr="00972348">
              <w:rPr>
                <w:rFonts w:ascii="Times New Roman" w:hAnsi="Times New Roman"/>
                <w:b/>
                <w:szCs w:val="24"/>
              </w:rPr>
              <w:t>2028 год</w:t>
            </w:r>
          </w:p>
        </w:tc>
      </w:tr>
      <w:tr w:rsidR="004336EB" w:rsidRPr="00972348" w14:paraId="202F7FCE" w14:textId="77777777" w:rsidTr="00DC1A64">
        <w:tc>
          <w:tcPr>
            <w:tcW w:w="846" w:type="dxa"/>
          </w:tcPr>
          <w:p w14:paraId="0D67B2C7" w14:textId="77777777" w:rsidR="004336EB" w:rsidRPr="00972348" w:rsidRDefault="004336EB" w:rsidP="004336EB">
            <w:pPr>
              <w:widowControl w:val="0"/>
              <w:overflowPunct w:val="0"/>
              <w:autoSpaceDE w:val="0"/>
              <w:autoSpaceDN w:val="0"/>
              <w:adjustRightInd w:val="0"/>
              <w:textAlignment w:val="baseline"/>
              <w:rPr>
                <w:rFonts w:ascii="Times New Roman" w:hAnsi="Times New Roman"/>
                <w:szCs w:val="24"/>
              </w:rPr>
            </w:pPr>
            <w:r w:rsidRPr="00972348">
              <w:rPr>
                <w:rFonts w:ascii="Times New Roman" w:hAnsi="Times New Roman"/>
                <w:szCs w:val="24"/>
              </w:rPr>
              <w:t>1.</w:t>
            </w:r>
          </w:p>
        </w:tc>
        <w:tc>
          <w:tcPr>
            <w:tcW w:w="3974" w:type="dxa"/>
          </w:tcPr>
          <w:p w14:paraId="5E424259" w14:textId="77777777" w:rsidR="004336EB" w:rsidRPr="00E71B55" w:rsidRDefault="004336EB" w:rsidP="004336EB">
            <w:pPr>
              <w:widowControl w:val="0"/>
              <w:autoSpaceDE w:val="0"/>
              <w:autoSpaceDN w:val="0"/>
              <w:adjustRightInd w:val="0"/>
              <w:jc w:val="both"/>
              <w:rPr>
                <w:rFonts w:ascii="Times New Roman" w:hAnsi="Times New Roman"/>
                <w:szCs w:val="24"/>
                <w:vertAlign w:val="superscript"/>
              </w:rPr>
            </w:pPr>
            <w:r>
              <w:rPr>
                <w:rFonts w:ascii="Times New Roman" w:hAnsi="Times New Roman"/>
                <w:szCs w:val="24"/>
              </w:rPr>
              <w:t>Доля выпускников корпоративных классов (АК «АЛРОСА» (ПАО) и классов ПАО Роснефть, поступивших в технические вузы</w:t>
            </w:r>
            <w:r>
              <w:rPr>
                <w:rFonts w:ascii="Times New Roman" w:hAnsi="Times New Roman"/>
                <w:szCs w:val="24"/>
                <w:vertAlign w:val="superscript"/>
              </w:rPr>
              <w:t>1</w:t>
            </w:r>
          </w:p>
        </w:tc>
        <w:tc>
          <w:tcPr>
            <w:tcW w:w="1418" w:type="dxa"/>
          </w:tcPr>
          <w:p w14:paraId="2EF84A2B"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w:t>
            </w:r>
          </w:p>
        </w:tc>
        <w:tc>
          <w:tcPr>
            <w:tcW w:w="1559" w:type="dxa"/>
            <w:shd w:val="clear" w:color="auto" w:fill="BFBFBF" w:themeFill="background1" w:themeFillShade="BF"/>
          </w:tcPr>
          <w:p w14:paraId="06421470" w14:textId="77777777" w:rsidR="004336EB" w:rsidRDefault="004336EB" w:rsidP="004336EB">
            <w:pPr>
              <w:widowControl w:val="0"/>
              <w:overflowPunct w:val="0"/>
              <w:autoSpaceDE w:val="0"/>
              <w:autoSpaceDN w:val="0"/>
              <w:adjustRightInd w:val="0"/>
              <w:jc w:val="center"/>
              <w:textAlignment w:val="baseline"/>
              <w:rPr>
                <w:rFonts w:ascii="Times New Roman" w:hAnsi="Times New Roman"/>
                <w:szCs w:val="24"/>
              </w:rPr>
            </w:pPr>
          </w:p>
          <w:p w14:paraId="3016C4BC"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53</w:t>
            </w:r>
          </w:p>
        </w:tc>
        <w:tc>
          <w:tcPr>
            <w:tcW w:w="1559" w:type="dxa"/>
          </w:tcPr>
          <w:p w14:paraId="7486350A" w14:textId="77777777" w:rsidR="004336EB" w:rsidRDefault="004336EB" w:rsidP="004336EB">
            <w:pPr>
              <w:widowControl w:val="0"/>
              <w:overflowPunct w:val="0"/>
              <w:autoSpaceDE w:val="0"/>
              <w:autoSpaceDN w:val="0"/>
              <w:adjustRightInd w:val="0"/>
              <w:jc w:val="center"/>
              <w:textAlignment w:val="baseline"/>
              <w:rPr>
                <w:rFonts w:ascii="Times New Roman" w:hAnsi="Times New Roman"/>
                <w:szCs w:val="24"/>
              </w:rPr>
            </w:pPr>
          </w:p>
          <w:p w14:paraId="5BADAB2E"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53,5</w:t>
            </w:r>
          </w:p>
        </w:tc>
        <w:tc>
          <w:tcPr>
            <w:tcW w:w="1276" w:type="dxa"/>
          </w:tcPr>
          <w:p w14:paraId="308CE8F1" w14:textId="77777777" w:rsidR="004336EB" w:rsidRDefault="004336EB" w:rsidP="004336EB">
            <w:pPr>
              <w:widowControl w:val="0"/>
              <w:overflowPunct w:val="0"/>
              <w:autoSpaceDE w:val="0"/>
              <w:autoSpaceDN w:val="0"/>
              <w:adjustRightInd w:val="0"/>
              <w:jc w:val="center"/>
              <w:textAlignment w:val="baseline"/>
              <w:rPr>
                <w:rFonts w:ascii="Times New Roman" w:hAnsi="Times New Roman"/>
                <w:szCs w:val="24"/>
              </w:rPr>
            </w:pPr>
          </w:p>
          <w:p w14:paraId="28D1283D"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54</w:t>
            </w:r>
          </w:p>
        </w:tc>
        <w:tc>
          <w:tcPr>
            <w:tcW w:w="1276" w:type="dxa"/>
          </w:tcPr>
          <w:p w14:paraId="7B0178F5" w14:textId="77777777" w:rsidR="004336EB" w:rsidRDefault="004336EB" w:rsidP="004336EB">
            <w:pPr>
              <w:widowControl w:val="0"/>
              <w:overflowPunct w:val="0"/>
              <w:autoSpaceDE w:val="0"/>
              <w:autoSpaceDN w:val="0"/>
              <w:adjustRightInd w:val="0"/>
              <w:jc w:val="center"/>
              <w:textAlignment w:val="baseline"/>
              <w:rPr>
                <w:rFonts w:ascii="Times New Roman" w:hAnsi="Times New Roman"/>
                <w:szCs w:val="24"/>
              </w:rPr>
            </w:pPr>
          </w:p>
          <w:p w14:paraId="028A562E"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54,5</w:t>
            </w:r>
          </w:p>
        </w:tc>
        <w:tc>
          <w:tcPr>
            <w:tcW w:w="1554" w:type="dxa"/>
          </w:tcPr>
          <w:p w14:paraId="1018C9E7" w14:textId="77777777" w:rsidR="004336EB" w:rsidRDefault="004336EB" w:rsidP="004336EB">
            <w:pPr>
              <w:widowControl w:val="0"/>
              <w:overflowPunct w:val="0"/>
              <w:autoSpaceDE w:val="0"/>
              <w:autoSpaceDN w:val="0"/>
              <w:adjustRightInd w:val="0"/>
              <w:jc w:val="center"/>
              <w:textAlignment w:val="baseline"/>
              <w:rPr>
                <w:rFonts w:ascii="Times New Roman" w:hAnsi="Times New Roman"/>
                <w:szCs w:val="24"/>
              </w:rPr>
            </w:pPr>
          </w:p>
          <w:p w14:paraId="22065653"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55</w:t>
            </w:r>
          </w:p>
        </w:tc>
        <w:tc>
          <w:tcPr>
            <w:tcW w:w="1735" w:type="dxa"/>
          </w:tcPr>
          <w:p w14:paraId="682A697E" w14:textId="77777777" w:rsidR="004336EB" w:rsidRDefault="004336EB" w:rsidP="004336EB">
            <w:pPr>
              <w:widowControl w:val="0"/>
              <w:overflowPunct w:val="0"/>
              <w:autoSpaceDE w:val="0"/>
              <w:autoSpaceDN w:val="0"/>
              <w:adjustRightInd w:val="0"/>
              <w:jc w:val="center"/>
              <w:textAlignment w:val="baseline"/>
              <w:rPr>
                <w:rFonts w:ascii="Times New Roman" w:hAnsi="Times New Roman"/>
                <w:szCs w:val="24"/>
              </w:rPr>
            </w:pPr>
          </w:p>
          <w:p w14:paraId="3E1E0195" w14:textId="77777777" w:rsidR="004336EB" w:rsidRPr="00972348" w:rsidRDefault="004336EB" w:rsidP="004336E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55,5</w:t>
            </w:r>
          </w:p>
        </w:tc>
      </w:tr>
    </w:tbl>
    <w:p w14:paraId="01276A87" w14:textId="55FAA428" w:rsidR="00B20169" w:rsidRPr="00520B30" w:rsidRDefault="00520B30" w:rsidP="00520B30">
      <w:pPr>
        <w:spacing w:line="302" w:lineRule="atLeast"/>
        <w:rPr>
          <w:color w:val="000000"/>
          <w:sz w:val="18"/>
          <w:szCs w:val="18"/>
        </w:rPr>
      </w:pPr>
      <w:r w:rsidRPr="00520B30">
        <w:rPr>
          <w:rFonts w:ascii="Times New Roman" w:hAnsi="Times New Roman"/>
          <w:color w:val="000000"/>
          <w:sz w:val="18"/>
          <w:szCs w:val="18"/>
        </w:rPr>
        <w:t>1)</w:t>
      </w:r>
      <w:r>
        <w:rPr>
          <w:rFonts w:ascii="Times New Roman" w:hAnsi="Times New Roman"/>
          <w:color w:val="000000"/>
          <w:sz w:val="18"/>
          <w:szCs w:val="18"/>
        </w:rPr>
        <w:t xml:space="preserve"> </w:t>
      </w:r>
      <w:r w:rsidR="00E71B55" w:rsidRPr="00520B30">
        <w:rPr>
          <w:color w:val="000000"/>
          <w:sz w:val="18"/>
          <w:szCs w:val="18"/>
        </w:rPr>
        <w:t xml:space="preserve">для дальнейшего </w:t>
      </w:r>
      <w:proofErr w:type="gramStart"/>
      <w:r w:rsidR="00E71B55" w:rsidRPr="00520B30">
        <w:rPr>
          <w:color w:val="000000"/>
          <w:sz w:val="18"/>
          <w:szCs w:val="18"/>
        </w:rPr>
        <w:t>профессионального  обучения</w:t>
      </w:r>
      <w:proofErr w:type="gramEnd"/>
      <w:r w:rsidR="00E71B55" w:rsidRPr="00520B30">
        <w:rPr>
          <w:color w:val="000000"/>
          <w:sz w:val="18"/>
          <w:szCs w:val="18"/>
        </w:rPr>
        <w:t xml:space="preserve"> и последующего  трудоустройства в</w:t>
      </w:r>
      <w:r w:rsidR="00B95D73" w:rsidRPr="00520B30">
        <w:rPr>
          <w:color w:val="000000"/>
          <w:sz w:val="18"/>
          <w:szCs w:val="18"/>
        </w:rPr>
        <w:t xml:space="preserve"> структурных подразделениях АК «</w:t>
      </w:r>
      <w:r w:rsidR="00E71B55" w:rsidRPr="00520B30">
        <w:rPr>
          <w:color w:val="000000"/>
          <w:sz w:val="18"/>
          <w:szCs w:val="18"/>
        </w:rPr>
        <w:t>АЛРОСА» (ПАО) и  ПАО «Роснефть»,</w:t>
      </w:r>
      <w:r w:rsidR="00B95D73" w:rsidRPr="00520B30">
        <w:rPr>
          <w:color w:val="000000"/>
          <w:sz w:val="18"/>
          <w:szCs w:val="18"/>
        </w:rPr>
        <w:t xml:space="preserve"> за </w:t>
      </w:r>
      <w:r w:rsidR="00E71B55" w:rsidRPr="00520B30">
        <w:rPr>
          <w:color w:val="000000"/>
          <w:sz w:val="18"/>
          <w:szCs w:val="18"/>
        </w:rPr>
        <w:t xml:space="preserve"> базовый год</w:t>
      </w:r>
      <w:r w:rsidR="00B95D73" w:rsidRPr="00520B30">
        <w:rPr>
          <w:color w:val="000000"/>
          <w:sz w:val="18"/>
          <w:szCs w:val="18"/>
        </w:rPr>
        <w:t xml:space="preserve"> принят  </w:t>
      </w:r>
      <w:r w:rsidR="00DC1A64" w:rsidRPr="00520B30">
        <w:rPr>
          <w:color w:val="000000"/>
          <w:sz w:val="18"/>
          <w:szCs w:val="18"/>
        </w:rPr>
        <w:t>2023</w:t>
      </w:r>
      <w:r w:rsidR="00B56812" w:rsidRPr="00520B30">
        <w:rPr>
          <w:color w:val="000000"/>
          <w:sz w:val="18"/>
          <w:szCs w:val="18"/>
        </w:rPr>
        <w:t>.</w:t>
      </w:r>
    </w:p>
    <w:p w14:paraId="61F8DE9B" w14:textId="77777777" w:rsidR="001C0129" w:rsidRDefault="001C0129" w:rsidP="00B95D73">
      <w:pPr>
        <w:spacing w:line="302" w:lineRule="atLeast"/>
        <w:ind w:firstLine="708"/>
        <w:rPr>
          <w:rFonts w:ascii="Times New Roman" w:hAnsi="Times New Roman"/>
          <w:b/>
          <w:color w:val="000000"/>
          <w:sz w:val="28"/>
          <w:szCs w:val="28"/>
        </w:rPr>
      </w:pPr>
    </w:p>
    <w:p w14:paraId="3D04F097" w14:textId="77777777" w:rsidR="00E0683E" w:rsidRPr="00972348" w:rsidRDefault="00FE506D" w:rsidP="006B5878">
      <w:pPr>
        <w:spacing w:line="302" w:lineRule="atLeast"/>
        <w:ind w:firstLine="708"/>
        <w:jc w:val="center"/>
        <w:rPr>
          <w:rFonts w:ascii="Times New Roman" w:hAnsi="Times New Roman"/>
          <w:b/>
          <w:color w:val="000000"/>
          <w:sz w:val="28"/>
          <w:szCs w:val="28"/>
        </w:rPr>
      </w:pPr>
      <w:r w:rsidRPr="00972348">
        <w:rPr>
          <w:rFonts w:ascii="Times New Roman" w:hAnsi="Times New Roman"/>
          <w:b/>
          <w:color w:val="000000"/>
          <w:sz w:val="28"/>
          <w:szCs w:val="28"/>
        </w:rPr>
        <w:t>И</w:t>
      </w:r>
      <w:r w:rsidR="00E0683E" w:rsidRPr="00972348">
        <w:rPr>
          <w:rFonts w:ascii="Times New Roman" w:hAnsi="Times New Roman"/>
          <w:b/>
          <w:color w:val="000000"/>
          <w:sz w:val="28"/>
          <w:szCs w:val="28"/>
        </w:rPr>
        <w:t>сточник</w:t>
      </w:r>
      <w:r w:rsidR="00AB78B5" w:rsidRPr="00972348">
        <w:rPr>
          <w:rFonts w:ascii="Times New Roman" w:hAnsi="Times New Roman"/>
          <w:b/>
          <w:color w:val="000000"/>
          <w:sz w:val="28"/>
          <w:szCs w:val="28"/>
        </w:rPr>
        <w:t xml:space="preserve"> </w:t>
      </w:r>
      <w:r w:rsidRPr="00972348">
        <w:rPr>
          <w:rFonts w:ascii="Times New Roman" w:hAnsi="Times New Roman"/>
          <w:b/>
          <w:color w:val="000000"/>
          <w:sz w:val="28"/>
          <w:szCs w:val="28"/>
        </w:rPr>
        <w:t>значений</w:t>
      </w:r>
      <w:r w:rsidR="00AB78B5" w:rsidRPr="00972348">
        <w:rPr>
          <w:rFonts w:ascii="Times New Roman" w:hAnsi="Times New Roman"/>
          <w:b/>
          <w:color w:val="000000"/>
          <w:sz w:val="28"/>
          <w:szCs w:val="28"/>
        </w:rPr>
        <w:t xml:space="preserve"> </w:t>
      </w:r>
      <w:r w:rsidR="00DA5818" w:rsidRPr="00972348">
        <w:rPr>
          <w:rFonts w:ascii="Times New Roman" w:hAnsi="Times New Roman"/>
          <w:b/>
          <w:color w:val="000000"/>
          <w:sz w:val="28"/>
          <w:szCs w:val="28"/>
        </w:rPr>
        <w:t>целевых индикаторов муниципальной программы</w:t>
      </w:r>
    </w:p>
    <w:p w14:paraId="018EAD3F" w14:textId="77777777" w:rsidR="006B5878" w:rsidRPr="00972348" w:rsidRDefault="006B5878" w:rsidP="006B5878">
      <w:pPr>
        <w:spacing w:line="302" w:lineRule="atLeast"/>
        <w:ind w:firstLine="708"/>
        <w:jc w:val="center"/>
        <w:rPr>
          <w:rFonts w:ascii="Times New Roman" w:hAnsi="Times New Roman"/>
          <w:b/>
          <w:color w:val="000000"/>
          <w:sz w:val="28"/>
          <w:szCs w:val="28"/>
        </w:rPr>
      </w:pPr>
    </w:p>
    <w:tbl>
      <w:tblPr>
        <w:tblW w:w="15144" w:type="dxa"/>
        <w:tblInd w:w="-152" w:type="dxa"/>
        <w:tblLayout w:type="fixed"/>
        <w:tblCellMar>
          <w:top w:w="15" w:type="dxa"/>
          <w:left w:w="15" w:type="dxa"/>
          <w:bottom w:w="15" w:type="dxa"/>
          <w:right w:w="15" w:type="dxa"/>
        </w:tblCellMar>
        <w:tblLook w:val="04A0" w:firstRow="1" w:lastRow="0" w:firstColumn="1" w:lastColumn="0" w:noHBand="0" w:noVBand="1"/>
      </w:tblPr>
      <w:tblGrid>
        <w:gridCol w:w="851"/>
        <w:gridCol w:w="4192"/>
        <w:gridCol w:w="1292"/>
        <w:gridCol w:w="1345"/>
        <w:gridCol w:w="2650"/>
        <w:gridCol w:w="2310"/>
        <w:gridCol w:w="2504"/>
      </w:tblGrid>
      <w:tr w:rsidR="00A77206" w:rsidRPr="002F4025" w14:paraId="043F219B" w14:textId="77777777" w:rsidTr="00740281">
        <w:trPr>
          <w:tblHeader/>
        </w:trPr>
        <w:tc>
          <w:tcPr>
            <w:tcW w:w="8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37A79C" w14:textId="77777777" w:rsidR="00A77206" w:rsidRPr="002F4025" w:rsidRDefault="00A77206" w:rsidP="00740281">
            <w:pPr>
              <w:spacing w:line="259" w:lineRule="atLeast"/>
              <w:ind w:firstLine="720"/>
              <w:jc w:val="center"/>
              <w:rPr>
                <w:rFonts w:ascii="Times New Roman" w:hAnsi="Times New Roman"/>
                <w:b/>
                <w:szCs w:val="24"/>
              </w:rPr>
            </w:pPr>
            <w:r w:rsidRPr="002F4025">
              <w:rPr>
                <w:rFonts w:ascii="Times New Roman" w:hAnsi="Times New Roman"/>
                <w:b/>
                <w:szCs w:val="24"/>
              </w:rPr>
              <w:t>№№ п/п</w:t>
            </w:r>
          </w:p>
        </w:tc>
        <w:tc>
          <w:tcPr>
            <w:tcW w:w="41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25D1CE" w14:textId="77777777" w:rsidR="00A77206" w:rsidRPr="002F4025" w:rsidRDefault="00A77206" w:rsidP="00740281">
            <w:pPr>
              <w:spacing w:line="259" w:lineRule="atLeast"/>
              <w:jc w:val="center"/>
              <w:rPr>
                <w:rFonts w:ascii="Times New Roman" w:hAnsi="Times New Roman"/>
                <w:b/>
                <w:szCs w:val="24"/>
              </w:rPr>
            </w:pPr>
            <w:r w:rsidRPr="002F4025">
              <w:rPr>
                <w:rFonts w:ascii="Times New Roman" w:hAnsi="Times New Roman"/>
                <w:b/>
                <w:szCs w:val="24"/>
              </w:rPr>
              <w:t>Наименование целевого индикатора</w:t>
            </w:r>
          </w:p>
        </w:tc>
        <w:tc>
          <w:tcPr>
            <w:tcW w:w="12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EEA646" w14:textId="77777777" w:rsidR="00A77206" w:rsidRPr="002F4025" w:rsidRDefault="00A77206" w:rsidP="00740281">
            <w:pPr>
              <w:spacing w:line="259" w:lineRule="atLeast"/>
              <w:jc w:val="center"/>
              <w:rPr>
                <w:rFonts w:ascii="Times New Roman" w:hAnsi="Times New Roman"/>
                <w:b/>
                <w:szCs w:val="24"/>
              </w:rPr>
            </w:pPr>
            <w:r w:rsidRPr="002F4025">
              <w:rPr>
                <w:rFonts w:ascii="Times New Roman" w:hAnsi="Times New Roman"/>
                <w:b/>
                <w:szCs w:val="24"/>
              </w:rPr>
              <w:t>Единица измерения</w:t>
            </w:r>
          </w:p>
        </w:tc>
        <w:tc>
          <w:tcPr>
            <w:tcW w:w="399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6DAE7C" w14:textId="77777777" w:rsidR="00A77206" w:rsidRPr="002F4025" w:rsidRDefault="00A77206" w:rsidP="00740281">
            <w:pPr>
              <w:spacing w:line="259" w:lineRule="atLeast"/>
              <w:ind w:firstLine="14"/>
              <w:jc w:val="center"/>
              <w:rPr>
                <w:rFonts w:ascii="Times New Roman" w:hAnsi="Times New Roman"/>
                <w:b/>
                <w:szCs w:val="24"/>
              </w:rPr>
            </w:pPr>
            <w:r w:rsidRPr="002F4025">
              <w:rPr>
                <w:rFonts w:ascii="Times New Roman" w:hAnsi="Times New Roman"/>
                <w:b/>
                <w:szCs w:val="24"/>
              </w:rPr>
              <w:t>Расчет показателя целевого индикатора</w:t>
            </w:r>
          </w:p>
        </w:tc>
        <w:tc>
          <w:tcPr>
            <w:tcW w:w="48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CBA9D5" w14:textId="77777777" w:rsidR="00A77206" w:rsidRPr="002F4025" w:rsidRDefault="00A77206" w:rsidP="00740281">
            <w:pPr>
              <w:spacing w:line="259" w:lineRule="atLeast"/>
              <w:jc w:val="center"/>
              <w:rPr>
                <w:rFonts w:ascii="Times New Roman" w:hAnsi="Times New Roman"/>
                <w:b/>
                <w:szCs w:val="24"/>
              </w:rPr>
            </w:pPr>
            <w:r w:rsidRPr="002F4025">
              <w:rPr>
                <w:rFonts w:ascii="Times New Roman" w:hAnsi="Times New Roman"/>
                <w:b/>
                <w:szCs w:val="24"/>
              </w:rPr>
              <w:t>Исходные данные для расчета значений показателя целевого индикатора</w:t>
            </w:r>
          </w:p>
        </w:tc>
      </w:tr>
      <w:tr w:rsidR="00A77206" w:rsidRPr="002F4025" w14:paraId="692056E4" w14:textId="77777777" w:rsidTr="00740281">
        <w:trPr>
          <w:tblHeader/>
        </w:trPr>
        <w:tc>
          <w:tcPr>
            <w:tcW w:w="851" w:type="dxa"/>
            <w:vMerge/>
            <w:tcBorders>
              <w:top w:val="single" w:sz="8" w:space="0" w:color="auto"/>
              <w:left w:val="single" w:sz="8" w:space="0" w:color="auto"/>
              <w:bottom w:val="single" w:sz="8" w:space="0" w:color="auto"/>
              <w:right w:val="single" w:sz="8" w:space="0" w:color="auto"/>
            </w:tcBorders>
            <w:vAlign w:val="center"/>
            <w:hideMark/>
          </w:tcPr>
          <w:p w14:paraId="04F8E6E4" w14:textId="77777777" w:rsidR="00A77206" w:rsidRPr="002F4025" w:rsidRDefault="00A77206" w:rsidP="00740281">
            <w:pPr>
              <w:jc w:val="center"/>
              <w:rPr>
                <w:rFonts w:ascii="Times New Roman" w:hAnsi="Times New Roman"/>
                <w:b/>
                <w:szCs w:val="24"/>
              </w:rPr>
            </w:pPr>
          </w:p>
        </w:tc>
        <w:tc>
          <w:tcPr>
            <w:tcW w:w="4192" w:type="dxa"/>
            <w:vMerge/>
            <w:tcBorders>
              <w:top w:val="single" w:sz="8" w:space="0" w:color="auto"/>
              <w:left w:val="single" w:sz="8" w:space="0" w:color="auto"/>
              <w:bottom w:val="single" w:sz="8" w:space="0" w:color="auto"/>
              <w:right w:val="single" w:sz="8" w:space="0" w:color="auto"/>
            </w:tcBorders>
            <w:vAlign w:val="center"/>
            <w:hideMark/>
          </w:tcPr>
          <w:p w14:paraId="5BBE796A" w14:textId="77777777" w:rsidR="00A77206" w:rsidRPr="002F4025" w:rsidRDefault="00A77206" w:rsidP="00740281">
            <w:pPr>
              <w:jc w:val="center"/>
              <w:rPr>
                <w:rFonts w:ascii="Times New Roman" w:hAnsi="Times New Roman"/>
                <w:b/>
                <w:szCs w:val="24"/>
              </w:rPr>
            </w:pPr>
          </w:p>
        </w:tc>
        <w:tc>
          <w:tcPr>
            <w:tcW w:w="1292" w:type="dxa"/>
            <w:vMerge/>
            <w:tcBorders>
              <w:top w:val="single" w:sz="8" w:space="0" w:color="auto"/>
              <w:left w:val="single" w:sz="8" w:space="0" w:color="auto"/>
              <w:bottom w:val="single" w:sz="8" w:space="0" w:color="auto"/>
              <w:right w:val="single" w:sz="8" w:space="0" w:color="auto"/>
            </w:tcBorders>
            <w:vAlign w:val="center"/>
            <w:hideMark/>
          </w:tcPr>
          <w:p w14:paraId="3544C760" w14:textId="77777777" w:rsidR="00A77206" w:rsidRPr="002F4025" w:rsidRDefault="00A77206" w:rsidP="00740281">
            <w:pPr>
              <w:jc w:val="center"/>
              <w:rPr>
                <w:rFonts w:ascii="Times New Roman" w:hAnsi="Times New Roman"/>
                <w:b/>
                <w:szCs w:val="24"/>
              </w:rPr>
            </w:pP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A18EFC" w14:textId="77777777" w:rsidR="00A77206" w:rsidRPr="002F4025" w:rsidRDefault="00A77206" w:rsidP="00740281">
            <w:pPr>
              <w:spacing w:line="259" w:lineRule="atLeast"/>
              <w:ind w:firstLine="14"/>
              <w:jc w:val="center"/>
              <w:rPr>
                <w:rFonts w:ascii="Times New Roman" w:hAnsi="Times New Roman"/>
                <w:b/>
                <w:szCs w:val="24"/>
              </w:rPr>
            </w:pPr>
            <w:r w:rsidRPr="002F4025">
              <w:rPr>
                <w:rFonts w:ascii="Times New Roman" w:hAnsi="Times New Roman"/>
                <w:b/>
                <w:szCs w:val="24"/>
              </w:rPr>
              <w:t>формула расчета</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F71C9C" w14:textId="77777777" w:rsidR="00A77206" w:rsidRPr="002F4025" w:rsidRDefault="00A77206" w:rsidP="00740281">
            <w:pPr>
              <w:spacing w:line="259" w:lineRule="atLeast"/>
              <w:jc w:val="center"/>
              <w:rPr>
                <w:rFonts w:ascii="Times New Roman" w:hAnsi="Times New Roman"/>
                <w:b/>
                <w:szCs w:val="24"/>
              </w:rPr>
            </w:pPr>
            <w:r w:rsidRPr="002F4025">
              <w:rPr>
                <w:rFonts w:ascii="Times New Roman" w:hAnsi="Times New Roman"/>
                <w:b/>
                <w:szCs w:val="24"/>
              </w:rPr>
              <w:t>буквенное обозначение переменной в формуле расчета</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1155F4" w14:textId="77777777" w:rsidR="00A77206" w:rsidRPr="002F4025" w:rsidRDefault="00A77206" w:rsidP="00740281">
            <w:pPr>
              <w:spacing w:line="259" w:lineRule="atLeast"/>
              <w:jc w:val="center"/>
              <w:rPr>
                <w:rFonts w:ascii="Times New Roman" w:hAnsi="Times New Roman"/>
                <w:b/>
                <w:szCs w:val="24"/>
              </w:rPr>
            </w:pPr>
            <w:r w:rsidRPr="002F4025">
              <w:rPr>
                <w:rFonts w:ascii="Times New Roman" w:hAnsi="Times New Roman"/>
                <w:b/>
                <w:szCs w:val="24"/>
              </w:rPr>
              <w:t>источник исходных данных</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1B3DD9" w14:textId="77777777" w:rsidR="00A77206" w:rsidRPr="002F4025" w:rsidRDefault="00A77206" w:rsidP="00740281">
            <w:pPr>
              <w:spacing w:line="259" w:lineRule="atLeast"/>
              <w:jc w:val="center"/>
              <w:rPr>
                <w:rFonts w:ascii="Times New Roman" w:hAnsi="Times New Roman"/>
                <w:b/>
                <w:szCs w:val="24"/>
              </w:rPr>
            </w:pPr>
            <w:r w:rsidRPr="002F4025">
              <w:rPr>
                <w:rFonts w:ascii="Times New Roman" w:hAnsi="Times New Roman"/>
                <w:b/>
                <w:szCs w:val="24"/>
              </w:rPr>
              <w:t>метод сбора исходных данных</w:t>
            </w:r>
          </w:p>
        </w:tc>
      </w:tr>
      <w:tr w:rsidR="00A77206" w:rsidRPr="002F4025" w14:paraId="0888D94A" w14:textId="77777777" w:rsidTr="00740281">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B2575A" w14:textId="77777777" w:rsidR="00A77206" w:rsidRPr="002F4025" w:rsidRDefault="00A77206" w:rsidP="00740281">
            <w:pPr>
              <w:spacing w:line="259" w:lineRule="atLeast"/>
              <w:jc w:val="center"/>
              <w:rPr>
                <w:rFonts w:ascii="Times New Roman" w:hAnsi="Times New Roman"/>
                <w:b/>
                <w:i/>
                <w:szCs w:val="24"/>
              </w:rPr>
            </w:pPr>
            <w:r w:rsidRPr="002F4025">
              <w:rPr>
                <w:rFonts w:ascii="Times New Roman" w:hAnsi="Times New Roman"/>
                <w:b/>
                <w:i/>
                <w:szCs w:val="24"/>
              </w:rPr>
              <w:t>1</w:t>
            </w:r>
          </w:p>
        </w:tc>
        <w:tc>
          <w:tcPr>
            <w:tcW w:w="4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CDC81A" w14:textId="77777777" w:rsidR="00A77206" w:rsidRPr="002F4025" w:rsidRDefault="00A77206" w:rsidP="00740281">
            <w:pPr>
              <w:spacing w:line="259" w:lineRule="atLeast"/>
              <w:jc w:val="center"/>
              <w:rPr>
                <w:rFonts w:ascii="Times New Roman" w:hAnsi="Times New Roman"/>
                <w:b/>
                <w:i/>
                <w:szCs w:val="24"/>
              </w:rPr>
            </w:pPr>
            <w:r w:rsidRPr="002F4025">
              <w:rPr>
                <w:rFonts w:ascii="Times New Roman" w:hAnsi="Times New Roman"/>
                <w:b/>
                <w:i/>
                <w:szCs w:val="24"/>
              </w:rPr>
              <w:t>2</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824DF5" w14:textId="77777777" w:rsidR="00A77206" w:rsidRPr="002F4025" w:rsidRDefault="00A77206" w:rsidP="00740281">
            <w:pPr>
              <w:spacing w:line="259" w:lineRule="atLeast"/>
              <w:jc w:val="center"/>
              <w:rPr>
                <w:rFonts w:ascii="Times New Roman" w:hAnsi="Times New Roman"/>
                <w:b/>
                <w:i/>
                <w:szCs w:val="24"/>
              </w:rPr>
            </w:pPr>
            <w:r w:rsidRPr="002F4025">
              <w:rPr>
                <w:rFonts w:ascii="Times New Roman" w:hAnsi="Times New Roman"/>
                <w:b/>
                <w:i/>
                <w:szCs w:val="24"/>
              </w:rPr>
              <w:t>3</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F598E8" w14:textId="77777777" w:rsidR="00A77206" w:rsidRPr="002F4025" w:rsidRDefault="00A77206" w:rsidP="00740281">
            <w:pPr>
              <w:spacing w:line="259" w:lineRule="atLeast"/>
              <w:jc w:val="center"/>
              <w:rPr>
                <w:rFonts w:ascii="Times New Roman" w:hAnsi="Times New Roman"/>
                <w:b/>
                <w:i/>
                <w:szCs w:val="24"/>
              </w:rPr>
            </w:pPr>
            <w:r w:rsidRPr="002F4025">
              <w:rPr>
                <w:rFonts w:ascii="Times New Roman" w:hAnsi="Times New Roman"/>
                <w:b/>
                <w:i/>
                <w:szCs w:val="24"/>
              </w:rPr>
              <w:t>4</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F7BB25" w14:textId="77777777" w:rsidR="00A77206" w:rsidRPr="002F4025" w:rsidRDefault="00A77206" w:rsidP="00740281">
            <w:pPr>
              <w:spacing w:line="259" w:lineRule="atLeast"/>
              <w:jc w:val="center"/>
              <w:rPr>
                <w:rFonts w:ascii="Times New Roman" w:hAnsi="Times New Roman"/>
                <w:b/>
                <w:i/>
                <w:szCs w:val="24"/>
              </w:rPr>
            </w:pPr>
            <w:r w:rsidRPr="002F4025">
              <w:rPr>
                <w:rFonts w:ascii="Times New Roman" w:hAnsi="Times New Roman"/>
                <w:b/>
                <w:i/>
                <w:szCs w:val="24"/>
              </w:rPr>
              <w:t>5</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D3637D" w14:textId="77777777" w:rsidR="00A77206" w:rsidRPr="002F4025" w:rsidRDefault="00A77206" w:rsidP="00740281">
            <w:pPr>
              <w:spacing w:line="259" w:lineRule="atLeast"/>
              <w:jc w:val="center"/>
              <w:rPr>
                <w:rFonts w:ascii="Times New Roman" w:hAnsi="Times New Roman"/>
                <w:b/>
                <w:i/>
                <w:szCs w:val="24"/>
              </w:rPr>
            </w:pPr>
            <w:r w:rsidRPr="002F4025">
              <w:rPr>
                <w:rFonts w:ascii="Times New Roman" w:hAnsi="Times New Roman"/>
                <w:b/>
                <w:i/>
                <w:szCs w:val="24"/>
              </w:rPr>
              <w:t>6</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9CA594" w14:textId="77777777" w:rsidR="00A77206" w:rsidRPr="002F4025" w:rsidRDefault="00A77206" w:rsidP="00740281">
            <w:pPr>
              <w:spacing w:line="259" w:lineRule="atLeast"/>
              <w:jc w:val="center"/>
              <w:rPr>
                <w:rFonts w:ascii="Times New Roman" w:hAnsi="Times New Roman"/>
                <w:b/>
                <w:i/>
                <w:szCs w:val="24"/>
              </w:rPr>
            </w:pPr>
            <w:r w:rsidRPr="002F4025">
              <w:rPr>
                <w:rFonts w:ascii="Times New Roman" w:hAnsi="Times New Roman"/>
                <w:b/>
                <w:i/>
                <w:szCs w:val="24"/>
              </w:rPr>
              <w:t>7</w:t>
            </w:r>
          </w:p>
        </w:tc>
      </w:tr>
      <w:tr w:rsidR="00A77206" w:rsidRPr="002F4025" w14:paraId="398FC8F0" w14:textId="77777777" w:rsidTr="00740281">
        <w:tc>
          <w:tcPr>
            <w:tcW w:w="85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5049A0B"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1</w:t>
            </w:r>
          </w:p>
        </w:tc>
        <w:tc>
          <w:tcPr>
            <w:tcW w:w="4192" w:type="dxa"/>
            <w:tcBorders>
              <w:bottom w:val="single" w:sz="4" w:space="0" w:color="auto"/>
            </w:tcBorders>
            <w:tcMar>
              <w:top w:w="0" w:type="dxa"/>
              <w:left w:w="108" w:type="dxa"/>
              <w:bottom w:w="0" w:type="dxa"/>
              <w:right w:w="108" w:type="dxa"/>
            </w:tcMar>
          </w:tcPr>
          <w:p w14:paraId="1C964747" w14:textId="77777777" w:rsidR="00A77206" w:rsidRPr="00972348" w:rsidRDefault="00A77206" w:rsidP="00740281">
            <w:pPr>
              <w:widowControl w:val="0"/>
              <w:autoSpaceDE w:val="0"/>
              <w:autoSpaceDN w:val="0"/>
              <w:adjustRightInd w:val="0"/>
              <w:rPr>
                <w:rFonts w:ascii="Times New Roman" w:hAnsi="Times New Roman"/>
                <w:szCs w:val="24"/>
              </w:rPr>
            </w:pPr>
            <w:r w:rsidRPr="00972348">
              <w:rPr>
                <w:rFonts w:ascii="Times New Roman" w:hAnsi="Times New Roman"/>
                <w:szCs w:val="24"/>
              </w:rPr>
              <w:t>Охват детей в возрасте 6,5 -18 лет общим образованием</w:t>
            </w:r>
          </w:p>
        </w:tc>
        <w:tc>
          <w:tcPr>
            <w:tcW w:w="129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4C3939DF"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w:t>
            </w:r>
          </w:p>
        </w:tc>
        <w:tc>
          <w:tcPr>
            <w:tcW w:w="134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4A6DFA00" w14:textId="77777777" w:rsidR="00A77206" w:rsidRPr="002F4025" w:rsidRDefault="003725F3" w:rsidP="00740281">
            <w:pPr>
              <w:spacing w:line="259" w:lineRule="atLeast"/>
              <w:rPr>
                <w:rFonts w:ascii="Times New Roman" w:hAnsi="Times New Roman"/>
                <w:szCs w:val="24"/>
                <w:highlight w:val="yellow"/>
                <w:lang w:val="en-US"/>
              </w:rPr>
            </w:pPr>
            <m:oMath>
              <m:f>
                <m:fPr>
                  <m:ctrlPr>
                    <w:rPr>
                      <w:rFonts w:ascii="Cambria Math" w:hAnsi="Cambria Math"/>
                      <w:i/>
                      <w:sz w:val="32"/>
                      <w:szCs w:val="32"/>
                      <w:lang w:val="en-US"/>
                    </w:rPr>
                  </m:ctrlPr>
                </m:fPr>
                <m:num>
                  <m:r>
                    <w:rPr>
                      <w:rFonts w:ascii="Cambria Math" w:hAnsi="Cambria Math"/>
                      <w:sz w:val="32"/>
                      <w:szCs w:val="32"/>
                      <w:lang w:val="en-US"/>
                    </w:rPr>
                    <m:t>N₁</m:t>
                  </m:r>
                </m:num>
                <m:den>
                  <m:r>
                    <w:rPr>
                      <w:rFonts w:ascii="Cambria Math" w:hAnsi="Cambria Math"/>
                      <w:sz w:val="32"/>
                      <w:szCs w:val="32"/>
                      <w:lang w:val="en-US"/>
                    </w:rPr>
                    <m:t>N</m:t>
                  </m:r>
                </m:den>
              </m:f>
            </m:oMath>
            <w:r w:rsidR="00A77206" w:rsidRPr="002F4025">
              <w:rPr>
                <w:rFonts w:ascii="Times New Roman" w:hAnsi="Times New Roman"/>
                <w:szCs w:val="24"/>
                <w:lang w:val="en-US"/>
              </w:rPr>
              <w:t>100%</w:t>
            </w:r>
          </w:p>
        </w:tc>
        <w:tc>
          <w:tcPr>
            <w:tcW w:w="265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781CB19B" w14:textId="77777777" w:rsidR="00A77206" w:rsidRPr="002F4025" w:rsidRDefault="00A77206" w:rsidP="00740281">
            <w:pPr>
              <w:spacing w:line="259" w:lineRule="atLeast"/>
              <w:jc w:val="center"/>
              <w:rPr>
                <w:rFonts w:ascii="Times New Roman" w:hAnsi="Times New Roman"/>
                <w:szCs w:val="24"/>
                <w:lang w:val="sah-RU"/>
              </w:rPr>
            </w:pPr>
            <w:r w:rsidRPr="002F4025">
              <w:rPr>
                <w:rFonts w:ascii="Times New Roman" w:hAnsi="Times New Roman"/>
                <w:szCs w:val="24"/>
                <w:lang w:val="en-US"/>
              </w:rPr>
              <w:t>N</w:t>
            </w:r>
            <w:r w:rsidRPr="002F4025">
              <w:rPr>
                <w:rFonts w:ascii="Times New Roman" w:hAnsi="Times New Roman"/>
                <w:szCs w:val="24"/>
                <w:vertAlign w:val="subscript"/>
              </w:rPr>
              <w:t>1</w:t>
            </w:r>
            <w:r w:rsidRPr="002F4025">
              <w:rPr>
                <w:rFonts w:ascii="Times New Roman" w:hAnsi="Times New Roman"/>
                <w:szCs w:val="24"/>
              </w:rPr>
              <w:t>-</w:t>
            </w:r>
            <w:r w:rsidRPr="002F4025">
              <w:rPr>
                <w:rFonts w:ascii="Times New Roman" w:hAnsi="Times New Roman"/>
                <w:szCs w:val="24"/>
                <w:lang w:val="sah-RU"/>
              </w:rPr>
              <w:t>количество обучающихся в ОО за исключением детей, не охваченных обучением без уважительной причины</w:t>
            </w:r>
          </w:p>
          <w:p w14:paraId="7FD67ED1"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lang w:val="en-US"/>
              </w:rPr>
              <w:lastRenderedPageBreak/>
              <w:t>N</w:t>
            </w:r>
            <w:r w:rsidRPr="002F4025">
              <w:rPr>
                <w:rFonts w:ascii="Times New Roman" w:hAnsi="Times New Roman"/>
                <w:szCs w:val="24"/>
              </w:rPr>
              <w:t>-</w:t>
            </w:r>
            <w:r w:rsidRPr="002F4025">
              <w:rPr>
                <w:rFonts w:ascii="Times New Roman" w:hAnsi="Times New Roman"/>
                <w:szCs w:val="24"/>
                <w:lang w:val="sah-RU"/>
              </w:rPr>
              <w:t xml:space="preserve">количество обучающихся в ОО </w:t>
            </w:r>
          </w:p>
        </w:tc>
        <w:tc>
          <w:tcPr>
            <w:tcW w:w="231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2CC0D56" w14:textId="714E2654"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lastRenderedPageBreak/>
              <w:t>Данные о количестве обучающихся по ФСН по форме №ОО-1 на 20сентября п</w:t>
            </w:r>
            <w:r w:rsidR="00520B30">
              <w:rPr>
                <w:rFonts w:ascii="Times New Roman" w:hAnsi="Times New Roman"/>
                <w:szCs w:val="24"/>
              </w:rPr>
              <w:t xml:space="preserve">еред отчетным годом </w:t>
            </w:r>
          </w:p>
          <w:p w14:paraId="49288E5C"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lastRenderedPageBreak/>
              <w:t>данные ГБУ РС(Я) «МЦРБ»; глав муниципальных образований</w:t>
            </w:r>
          </w:p>
        </w:tc>
        <w:tc>
          <w:tcPr>
            <w:tcW w:w="25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33EA2B66"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lastRenderedPageBreak/>
              <w:t xml:space="preserve">Свод данных отчетов муниципальных общеобразовательных школ по форме ФСН №ОО-1 на сайте ГИВЦ Минобрнауки </w:t>
            </w:r>
            <w:r w:rsidRPr="002F4025">
              <w:rPr>
                <w:rFonts w:ascii="Times New Roman" w:hAnsi="Times New Roman"/>
                <w:szCs w:val="24"/>
              </w:rPr>
              <w:lastRenderedPageBreak/>
              <w:t xml:space="preserve">Федерального статистического наблюдения; запросы </w:t>
            </w:r>
          </w:p>
        </w:tc>
      </w:tr>
      <w:tr w:rsidR="00A77206" w:rsidRPr="002F4025" w14:paraId="678DF7B2" w14:textId="77777777" w:rsidTr="00740281">
        <w:tc>
          <w:tcPr>
            <w:tcW w:w="8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C1C73B5"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lastRenderedPageBreak/>
              <w:t>2</w:t>
            </w:r>
          </w:p>
        </w:tc>
        <w:tc>
          <w:tcPr>
            <w:tcW w:w="4192" w:type="dxa"/>
            <w:tcBorders>
              <w:top w:val="single" w:sz="4" w:space="0" w:color="auto"/>
              <w:bottom w:val="single" w:sz="4" w:space="0" w:color="auto"/>
            </w:tcBorders>
            <w:tcMar>
              <w:top w:w="0" w:type="dxa"/>
              <w:left w:w="108" w:type="dxa"/>
              <w:bottom w:w="0" w:type="dxa"/>
              <w:right w:w="108" w:type="dxa"/>
            </w:tcMar>
          </w:tcPr>
          <w:p w14:paraId="4A8FBC66" w14:textId="77777777" w:rsidR="00A77206" w:rsidRPr="00972348" w:rsidRDefault="00A77206" w:rsidP="00740281">
            <w:pPr>
              <w:widowControl w:val="0"/>
              <w:autoSpaceDE w:val="0"/>
              <w:autoSpaceDN w:val="0"/>
              <w:adjustRightInd w:val="0"/>
              <w:rPr>
                <w:rFonts w:ascii="Times New Roman" w:hAnsi="Times New Roman"/>
                <w:szCs w:val="24"/>
              </w:rPr>
            </w:pPr>
            <w:r w:rsidRPr="00972348">
              <w:rPr>
                <w:rFonts w:ascii="Times New Roman" w:hAnsi="Times New Roman"/>
                <w:szCs w:val="24"/>
              </w:rPr>
              <w:t xml:space="preserve">Доля школьников 9-11 классов, обучающихся по программам углубленного, </w:t>
            </w:r>
            <w:r>
              <w:rPr>
                <w:rFonts w:ascii="Times New Roman" w:hAnsi="Times New Roman"/>
                <w:szCs w:val="24"/>
              </w:rPr>
              <w:t xml:space="preserve">предпрофильного, </w:t>
            </w:r>
            <w:r w:rsidRPr="00972348">
              <w:rPr>
                <w:rFonts w:ascii="Times New Roman" w:hAnsi="Times New Roman"/>
                <w:szCs w:val="24"/>
              </w:rPr>
              <w:t>профильного(корпоративного) обучения, от общего количества обучающихся 9- 11 классов</w:t>
            </w:r>
          </w:p>
        </w:tc>
        <w:tc>
          <w:tcPr>
            <w:tcW w:w="129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73B6023"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w:t>
            </w:r>
          </w:p>
        </w:tc>
        <w:tc>
          <w:tcPr>
            <w:tcW w:w="134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E3D258" w14:textId="77777777" w:rsidR="00A77206" w:rsidRPr="002F4025" w:rsidRDefault="003725F3" w:rsidP="00740281">
            <w:pPr>
              <w:spacing w:line="259" w:lineRule="atLeast"/>
              <w:jc w:val="center"/>
              <w:rPr>
                <w:rFonts w:ascii="Times New Roman" w:hAnsi="Times New Roman"/>
                <w:szCs w:val="24"/>
              </w:rPr>
            </w:pPr>
            <m:oMath>
              <m:f>
                <m:fPr>
                  <m:ctrlPr>
                    <w:rPr>
                      <w:rFonts w:ascii="Cambria Math" w:hAnsi="Cambria Math"/>
                      <w:i/>
                      <w:sz w:val="32"/>
                      <w:szCs w:val="32"/>
                      <w:lang w:val="en-US"/>
                    </w:rPr>
                  </m:ctrlPr>
                </m:fPr>
                <m:num>
                  <m:r>
                    <w:rPr>
                      <w:rFonts w:ascii="Cambria Math" w:hAnsi="Cambria Math"/>
                      <w:sz w:val="32"/>
                      <w:szCs w:val="32"/>
                      <w:lang w:val="en-US"/>
                    </w:rPr>
                    <m:t>П₁</m:t>
                  </m:r>
                </m:num>
                <m:den>
                  <m:r>
                    <w:rPr>
                      <w:rFonts w:ascii="Cambria Math" w:hAnsi="Cambria Math"/>
                      <w:sz w:val="32"/>
                      <w:szCs w:val="32"/>
                      <w:lang w:val="en-US"/>
                    </w:rPr>
                    <m:t>П</m:t>
                  </m:r>
                </m:den>
              </m:f>
            </m:oMath>
            <w:r w:rsidR="00A77206" w:rsidRPr="002F4025">
              <w:rPr>
                <w:rFonts w:ascii="Times New Roman" w:hAnsi="Times New Roman"/>
                <w:szCs w:val="24"/>
                <w:lang w:val="en-US"/>
              </w:rPr>
              <w:t>100%</w:t>
            </w:r>
          </w:p>
        </w:tc>
        <w:tc>
          <w:tcPr>
            <w:tcW w:w="265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093337" w14:textId="77777777" w:rsidR="00A77206" w:rsidRPr="002F4025" w:rsidRDefault="00A77206" w:rsidP="00740281">
            <w:pPr>
              <w:spacing w:line="259" w:lineRule="atLeast"/>
              <w:jc w:val="center"/>
              <w:rPr>
                <w:rFonts w:ascii="Times New Roman" w:hAnsi="Times New Roman"/>
                <w:szCs w:val="24"/>
                <w:lang w:val="sah-RU"/>
              </w:rPr>
            </w:pPr>
            <w:r w:rsidRPr="002F4025">
              <w:rPr>
                <w:rFonts w:ascii="Times New Roman" w:hAnsi="Times New Roman"/>
                <w:szCs w:val="24"/>
              </w:rPr>
              <w:t>П</w:t>
            </w:r>
            <w:r w:rsidRPr="002F4025">
              <w:rPr>
                <w:rFonts w:ascii="Times New Roman" w:hAnsi="Times New Roman"/>
                <w:szCs w:val="24"/>
                <w:vertAlign w:val="subscript"/>
              </w:rPr>
              <w:t>1</w:t>
            </w:r>
            <w:r w:rsidRPr="002F4025">
              <w:rPr>
                <w:rFonts w:ascii="Times New Roman" w:hAnsi="Times New Roman"/>
                <w:szCs w:val="24"/>
              </w:rPr>
              <w:t>-</w:t>
            </w:r>
            <w:r w:rsidRPr="002F4025">
              <w:rPr>
                <w:rFonts w:ascii="Times New Roman" w:hAnsi="Times New Roman"/>
                <w:szCs w:val="24"/>
                <w:lang w:val="sah-RU"/>
              </w:rPr>
              <w:t xml:space="preserve">количество обучающихся 9-11 классов по программам предпрофильного, профильного (корпоративного) обучения в ОО, </w:t>
            </w:r>
          </w:p>
          <w:p w14:paraId="01FE9622"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lang w:val="sah-RU"/>
              </w:rPr>
              <w:t>П</w:t>
            </w:r>
            <w:r w:rsidRPr="002F4025">
              <w:rPr>
                <w:rFonts w:ascii="Times New Roman" w:hAnsi="Times New Roman"/>
                <w:szCs w:val="24"/>
              </w:rPr>
              <w:t xml:space="preserve">-общее </w:t>
            </w:r>
            <w:r w:rsidRPr="002F4025">
              <w:rPr>
                <w:rFonts w:ascii="Times New Roman" w:hAnsi="Times New Roman"/>
                <w:szCs w:val="24"/>
                <w:lang w:val="sah-RU"/>
              </w:rPr>
              <w:t xml:space="preserve">количество обучающихся  9-11 классов в ОО </w:t>
            </w:r>
          </w:p>
        </w:tc>
        <w:tc>
          <w:tcPr>
            <w:tcW w:w="23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ED23EF7"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Данные о количестве обучающихся по ФСН по форме №ОО-1 на 20 сентября перед отчетным годом</w:t>
            </w:r>
          </w:p>
          <w:p w14:paraId="02C64E72" w14:textId="22D55631" w:rsidR="00A77206" w:rsidRPr="002F4025" w:rsidRDefault="00A77206" w:rsidP="00740281">
            <w:pPr>
              <w:spacing w:line="259" w:lineRule="atLeast"/>
              <w:jc w:val="center"/>
              <w:rPr>
                <w:rFonts w:ascii="Times New Roman" w:hAnsi="Times New Roman"/>
                <w:szCs w:val="24"/>
              </w:rPr>
            </w:pPr>
          </w:p>
        </w:tc>
        <w:tc>
          <w:tcPr>
            <w:tcW w:w="250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BC2530"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Свод данных отчетов муниципальных общеобразовательных школ по форме ФСН №ОО-1 на сайте ГИВЦ Минобрнауки</w:t>
            </w:r>
          </w:p>
          <w:p w14:paraId="28EB57A4"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Федерального статистического наблюдения</w:t>
            </w:r>
          </w:p>
        </w:tc>
      </w:tr>
      <w:tr w:rsidR="00A77206" w:rsidRPr="002F4025" w14:paraId="305CCCC8" w14:textId="77777777" w:rsidTr="00740281">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646368"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3</w:t>
            </w:r>
          </w:p>
        </w:tc>
        <w:tc>
          <w:tcPr>
            <w:tcW w:w="4192" w:type="dxa"/>
            <w:tcBorders>
              <w:top w:val="single" w:sz="4" w:space="0" w:color="auto"/>
              <w:bottom w:val="single" w:sz="4" w:space="0" w:color="auto"/>
            </w:tcBorders>
            <w:tcMar>
              <w:top w:w="0" w:type="dxa"/>
              <w:left w:w="108" w:type="dxa"/>
              <w:bottom w:w="0" w:type="dxa"/>
              <w:right w:w="108" w:type="dxa"/>
            </w:tcMar>
          </w:tcPr>
          <w:p w14:paraId="424678FA" w14:textId="77777777" w:rsidR="00A77206" w:rsidRPr="00972348" w:rsidRDefault="00A77206" w:rsidP="00740281">
            <w:pPr>
              <w:widowControl w:val="0"/>
              <w:autoSpaceDE w:val="0"/>
              <w:autoSpaceDN w:val="0"/>
              <w:adjustRightInd w:val="0"/>
              <w:rPr>
                <w:rFonts w:ascii="Times New Roman" w:hAnsi="Times New Roman"/>
                <w:szCs w:val="24"/>
              </w:rPr>
            </w:pPr>
            <w:r w:rsidRPr="00972348">
              <w:rPr>
                <w:rFonts w:ascii="Times New Roman" w:hAnsi="Times New Roman"/>
                <w:szCs w:val="24"/>
              </w:rPr>
              <w:t>Доля выпускников муниципальных о</w:t>
            </w:r>
            <w:r>
              <w:rPr>
                <w:rFonts w:ascii="Times New Roman" w:hAnsi="Times New Roman"/>
                <w:szCs w:val="24"/>
              </w:rPr>
              <w:t>бщеобразовательных организац</w:t>
            </w:r>
            <w:r w:rsidRPr="00972348">
              <w:rPr>
                <w:rFonts w:ascii="Times New Roman" w:hAnsi="Times New Roman"/>
                <w:szCs w:val="24"/>
              </w:rPr>
              <w:t xml:space="preserve">ий, получивших аттестат о среднем общем образовании, в общей численности выпускников </w:t>
            </w:r>
            <w:r>
              <w:rPr>
                <w:rFonts w:ascii="Times New Roman" w:hAnsi="Times New Roman"/>
                <w:szCs w:val="24"/>
              </w:rPr>
              <w:t xml:space="preserve">среднего общего образования </w:t>
            </w:r>
            <w:r w:rsidRPr="00972348">
              <w:rPr>
                <w:rFonts w:ascii="Times New Roman" w:hAnsi="Times New Roman"/>
                <w:szCs w:val="24"/>
              </w:rPr>
              <w:t>муниципальных общеобразовательных организаций</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9BF3C0"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E2D9EE" w14:textId="77777777" w:rsidR="00A77206" w:rsidRPr="002F4025" w:rsidRDefault="003725F3" w:rsidP="00740281">
            <w:pPr>
              <w:spacing w:line="259" w:lineRule="atLeast"/>
              <w:jc w:val="center"/>
              <w:rPr>
                <w:rFonts w:ascii="Times New Roman" w:hAnsi="Times New Roman"/>
                <w:szCs w:val="24"/>
              </w:rPr>
            </w:pPr>
            <m:oMath>
              <m:f>
                <m:fPr>
                  <m:ctrlPr>
                    <w:rPr>
                      <w:rFonts w:ascii="Cambria Math" w:hAnsi="Cambria Math"/>
                      <w:i/>
                      <w:sz w:val="32"/>
                      <w:szCs w:val="32"/>
                      <w:lang w:val="en-US"/>
                    </w:rPr>
                  </m:ctrlPr>
                </m:fPr>
                <m:num>
                  <m:r>
                    <w:rPr>
                      <w:rFonts w:ascii="Cambria Math" w:hAnsi="Cambria Math"/>
                      <w:sz w:val="32"/>
                      <w:szCs w:val="32"/>
                      <w:lang w:val="en-US"/>
                    </w:rPr>
                    <m:t>В₁</m:t>
                  </m:r>
                </m:num>
                <m:den>
                  <m:r>
                    <w:rPr>
                      <w:rFonts w:ascii="Cambria Math" w:hAnsi="Cambria Math"/>
                      <w:sz w:val="32"/>
                      <w:szCs w:val="32"/>
                      <w:lang w:val="en-US"/>
                    </w:rPr>
                    <m:t>В</m:t>
                  </m:r>
                </m:den>
              </m:f>
            </m:oMath>
            <w:r w:rsidR="00A77206" w:rsidRPr="002F4025">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CF3662" w14:textId="77777777" w:rsidR="00A77206" w:rsidRPr="002F4025" w:rsidRDefault="00A77206" w:rsidP="00740281">
            <w:pPr>
              <w:spacing w:line="259" w:lineRule="atLeast"/>
              <w:jc w:val="center"/>
              <w:rPr>
                <w:rFonts w:ascii="Times New Roman" w:hAnsi="Times New Roman"/>
                <w:szCs w:val="24"/>
                <w:lang w:val="sah-RU"/>
              </w:rPr>
            </w:pPr>
            <w:r w:rsidRPr="002F4025">
              <w:rPr>
                <w:rFonts w:ascii="Times New Roman" w:hAnsi="Times New Roman"/>
                <w:szCs w:val="24"/>
              </w:rPr>
              <w:t>В</w:t>
            </w:r>
            <w:r w:rsidRPr="002F4025">
              <w:rPr>
                <w:rFonts w:ascii="Times New Roman" w:hAnsi="Times New Roman"/>
                <w:szCs w:val="24"/>
                <w:vertAlign w:val="subscript"/>
              </w:rPr>
              <w:t>1</w:t>
            </w:r>
            <w:r w:rsidRPr="002F4025">
              <w:rPr>
                <w:rFonts w:ascii="Times New Roman" w:hAnsi="Times New Roman"/>
                <w:szCs w:val="24"/>
              </w:rPr>
              <w:t>-</w:t>
            </w:r>
            <w:r>
              <w:rPr>
                <w:rFonts w:ascii="Times New Roman" w:hAnsi="Times New Roman"/>
                <w:szCs w:val="24"/>
                <w:lang w:val="sah-RU"/>
              </w:rPr>
              <w:t>количество выпускников,</w:t>
            </w:r>
            <w:r w:rsidRPr="002F4025">
              <w:rPr>
                <w:rFonts w:ascii="Times New Roman" w:hAnsi="Times New Roman"/>
                <w:szCs w:val="24"/>
                <w:lang w:val="sah-RU"/>
              </w:rPr>
              <w:t xml:space="preserve"> получивших аттестат о среднем общем образовании в ОО </w:t>
            </w:r>
          </w:p>
          <w:p w14:paraId="72662CE8"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lang w:val="sah-RU"/>
              </w:rPr>
              <w:t>В</w:t>
            </w:r>
            <w:r w:rsidRPr="002F4025">
              <w:rPr>
                <w:rFonts w:ascii="Times New Roman" w:hAnsi="Times New Roman"/>
                <w:szCs w:val="24"/>
              </w:rPr>
              <w:t xml:space="preserve">-общее </w:t>
            </w:r>
            <w:r w:rsidRPr="002F4025">
              <w:rPr>
                <w:rFonts w:ascii="Times New Roman" w:hAnsi="Times New Roman"/>
                <w:szCs w:val="24"/>
                <w:lang w:val="sah-RU"/>
              </w:rPr>
              <w:t xml:space="preserve">количество выпускников среднего общего образования  в ОО по программам </w:t>
            </w:r>
            <w:r w:rsidRPr="002F4025">
              <w:rPr>
                <w:rFonts w:ascii="Times New Roman" w:hAnsi="Times New Roman"/>
                <w:szCs w:val="24"/>
                <w:lang w:val="sah-RU"/>
              </w:rPr>
              <w:lastRenderedPageBreak/>
              <w:t xml:space="preserve">среднего общего образования </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2A26E7" w14:textId="77777777" w:rsidR="00520B30" w:rsidRDefault="00A77206" w:rsidP="00740281">
            <w:pPr>
              <w:spacing w:line="259" w:lineRule="atLeast"/>
              <w:jc w:val="center"/>
              <w:rPr>
                <w:rFonts w:ascii="Times New Roman" w:hAnsi="Times New Roman"/>
                <w:szCs w:val="24"/>
              </w:rPr>
            </w:pPr>
            <w:r w:rsidRPr="002F4025">
              <w:rPr>
                <w:rFonts w:ascii="Times New Roman" w:hAnsi="Times New Roman"/>
                <w:szCs w:val="24"/>
              </w:rPr>
              <w:lastRenderedPageBreak/>
              <w:t xml:space="preserve">Данные о количестве обучающихся по ФСН по форме №ОО-1 на 20 </w:t>
            </w:r>
          </w:p>
          <w:p w14:paraId="356F0656" w14:textId="179B3858" w:rsidR="00520B30" w:rsidRDefault="00520B30" w:rsidP="00740281">
            <w:pPr>
              <w:spacing w:line="259" w:lineRule="atLeast"/>
              <w:jc w:val="center"/>
              <w:rPr>
                <w:rFonts w:ascii="Times New Roman" w:hAnsi="Times New Roman"/>
                <w:szCs w:val="24"/>
              </w:rPr>
            </w:pPr>
            <w:r>
              <w:rPr>
                <w:rFonts w:ascii="Times New Roman" w:hAnsi="Times New Roman"/>
                <w:szCs w:val="24"/>
              </w:rPr>
              <w:t>20 сентября</w:t>
            </w:r>
            <w:r w:rsidR="00A77206" w:rsidRPr="002F4025">
              <w:rPr>
                <w:rFonts w:ascii="Times New Roman" w:hAnsi="Times New Roman"/>
                <w:szCs w:val="24"/>
              </w:rPr>
              <w:t xml:space="preserve"> перед </w:t>
            </w:r>
          </w:p>
          <w:p w14:paraId="54D5C248" w14:textId="7F52EA67" w:rsidR="00A77206" w:rsidRDefault="00A77206" w:rsidP="00740281">
            <w:pPr>
              <w:spacing w:line="259" w:lineRule="atLeast"/>
              <w:jc w:val="center"/>
              <w:rPr>
                <w:rFonts w:ascii="Times New Roman" w:hAnsi="Times New Roman"/>
                <w:szCs w:val="24"/>
              </w:rPr>
            </w:pPr>
            <w:r w:rsidRPr="002F4025">
              <w:rPr>
                <w:rFonts w:ascii="Times New Roman" w:hAnsi="Times New Roman"/>
                <w:szCs w:val="24"/>
              </w:rPr>
              <w:t>отчетным годом</w:t>
            </w:r>
          </w:p>
          <w:p w14:paraId="19D44A11" w14:textId="77777777" w:rsidR="00520B30" w:rsidRPr="002F4025" w:rsidRDefault="00520B30" w:rsidP="00740281">
            <w:pPr>
              <w:spacing w:line="259" w:lineRule="atLeast"/>
              <w:jc w:val="center"/>
              <w:rPr>
                <w:rFonts w:ascii="Times New Roman" w:hAnsi="Times New Roman"/>
                <w:szCs w:val="24"/>
              </w:rPr>
            </w:pPr>
          </w:p>
          <w:p w14:paraId="278B23B1" w14:textId="6098052B" w:rsidR="00A77206" w:rsidRPr="002F4025" w:rsidRDefault="00A77206" w:rsidP="00740281">
            <w:pPr>
              <w:spacing w:line="259" w:lineRule="atLeast"/>
              <w:jc w:val="center"/>
              <w:rPr>
                <w:rFonts w:ascii="Times New Roman" w:hAnsi="Times New Roman"/>
                <w:szCs w:val="24"/>
              </w:rPr>
            </w:pP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E5077B"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Свод данных отчетов муниципальных общеобразовательных школ по форме ФСН №ОО-1 на сайте ГИВЦ Минобрнауки Федерального статистического наблюдения</w:t>
            </w:r>
          </w:p>
        </w:tc>
      </w:tr>
      <w:tr w:rsidR="00A77206" w:rsidRPr="002F4025" w14:paraId="792E9DDA" w14:textId="77777777" w:rsidTr="00740281">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28D8FD" w14:textId="77777777" w:rsidR="00A77206" w:rsidRPr="002F4025" w:rsidRDefault="00A77206" w:rsidP="00740281">
            <w:pPr>
              <w:spacing w:line="259" w:lineRule="atLeast"/>
              <w:rPr>
                <w:rFonts w:ascii="Times New Roman" w:hAnsi="Times New Roman"/>
                <w:szCs w:val="24"/>
              </w:rPr>
            </w:pPr>
            <w:r w:rsidRPr="002F4025">
              <w:rPr>
                <w:rFonts w:ascii="Times New Roman" w:hAnsi="Times New Roman"/>
                <w:szCs w:val="24"/>
              </w:rPr>
              <w:t xml:space="preserve">    4</w:t>
            </w:r>
          </w:p>
        </w:tc>
        <w:tc>
          <w:tcPr>
            <w:tcW w:w="4192" w:type="dxa"/>
            <w:tcBorders>
              <w:top w:val="single" w:sz="4" w:space="0" w:color="auto"/>
              <w:bottom w:val="single" w:sz="4" w:space="0" w:color="auto"/>
            </w:tcBorders>
            <w:tcMar>
              <w:top w:w="0" w:type="dxa"/>
              <w:left w:w="108" w:type="dxa"/>
              <w:bottom w:w="0" w:type="dxa"/>
              <w:right w:w="108" w:type="dxa"/>
            </w:tcMar>
          </w:tcPr>
          <w:p w14:paraId="011954EE" w14:textId="77777777" w:rsidR="00A77206" w:rsidRPr="00972348" w:rsidRDefault="00A77206" w:rsidP="00740281">
            <w:pPr>
              <w:widowControl w:val="0"/>
              <w:autoSpaceDE w:val="0"/>
              <w:autoSpaceDN w:val="0"/>
              <w:adjustRightInd w:val="0"/>
              <w:rPr>
                <w:rFonts w:ascii="Times New Roman" w:hAnsi="Times New Roman"/>
                <w:szCs w:val="24"/>
              </w:rPr>
            </w:pPr>
            <w:r w:rsidRPr="00972348">
              <w:rPr>
                <w:rFonts w:ascii="Times New Roman" w:hAnsi="Times New Roman"/>
                <w:szCs w:val="24"/>
              </w:rPr>
              <w:t>Доля обучающихся в муниципаль</w:t>
            </w:r>
            <w:r>
              <w:rPr>
                <w:rFonts w:ascii="Times New Roman" w:hAnsi="Times New Roman"/>
                <w:szCs w:val="24"/>
              </w:rPr>
              <w:t>ных общеобразовательных организац</w:t>
            </w:r>
            <w:r w:rsidRPr="00972348">
              <w:rPr>
                <w:rFonts w:ascii="Times New Roman" w:hAnsi="Times New Roman"/>
                <w:szCs w:val="24"/>
              </w:rPr>
              <w:t>иях, занимающихся во вторую смену, в общей численности обучающихся в муниципаль</w:t>
            </w:r>
            <w:r>
              <w:rPr>
                <w:rFonts w:ascii="Times New Roman" w:hAnsi="Times New Roman"/>
                <w:szCs w:val="24"/>
              </w:rPr>
              <w:t>ных общеобразовательных организациях</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DBDB0B"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6F11C2" w14:textId="77777777" w:rsidR="00A77206" w:rsidRPr="002F4025" w:rsidRDefault="003725F3" w:rsidP="00740281">
            <w:pPr>
              <w:spacing w:line="259" w:lineRule="atLeast"/>
              <w:rPr>
                <w:rFonts w:ascii="Times New Roman" w:hAnsi="Times New Roman"/>
                <w:szCs w:val="24"/>
                <w:lang w:val="en-US"/>
              </w:rPr>
            </w:pPr>
            <m:oMath>
              <m:f>
                <m:fPr>
                  <m:ctrlPr>
                    <w:rPr>
                      <w:rFonts w:ascii="Cambria Math" w:hAnsi="Cambria Math"/>
                      <w:i/>
                      <w:sz w:val="32"/>
                      <w:szCs w:val="32"/>
                      <w:lang w:val="en-US"/>
                    </w:rPr>
                  </m:ctrlPr>
                </m:fPr>
                <m:num>
                  <m:r>
                    <w:rPr>
                      <w:rFonts w:ascii="Cambria Math" w:hAnsi="Cambria Math"/>
                      <w:sz w:val="32"/>
                      <w:szCs w:val="32"/>
                      <w:lang w:val="en-US"/>
                    </w:rPr>
                    <m:t>V₁</m:t>
                  </m:r>
                </m:num>
                <m:den>
                  <m:r>
                    <w:rPr>
                      <w:rFonts w:ascii="Cambria Math" w:hAnsi="Cambria Math"/>
                      <w:sz w:val="32"/>
                      <w:szCs w:val="32"/>
                      <w:lang w:val="en-US"/>
                    </w:rPr>
                    <m:t>N</m:t>
                  </m:r>
                </m:den>
              </m:f>
            </m:oMath>
            <w:r w:rsidR="00A77206" w:rsidRPr="002F4025">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091FD6" w14:textId="77777777" w:rsidR="00A77206" w:rsidRPr="002F4025" w:rsidRDefault="00A77206" w:rsidP="00740281">
            <w:pPr>
              <w:spacing w:line="259" w:lineRule="atLeast"/>
              <w:jc w:val="center"/>
              <w:rPr>
                <w:rFonts w:ascii="Times New Roman" w:hAnsi="Times New Roman"/>
                <w:szCs w:val="24"/>
                <w:lang w:val="sah-RU"/>
              </w:rPr>
            </w:pPr>
            <w:r w:rsidRPr="002F4025">
              <w:rPr>
                <w:rFonts w:ascii="Times New Roman" w:hAnsi="Times New Roman"/>
                <w:szCs w:val="24"/>
                <w:lang w:val="en-US"/>
              </w:rPr>
              <w:t>V</w:t>
            </w:r>
            <w:r w:rsidRPr="002F4025">
              <w:rPr>
                <w:rFonts w:ascii="Times New Roman" w:hAnsi="Times New Roman"/>
                <w:szCs w:val="24"/>
                <w:vertAlign w:val="subscript"/>
              </w:rPr>
              <w:t>1</w:t>
            </w:r>
            <w:r w:rsidRPr="002F4025">
              <w:rPr>
                <w:rFonts w:ascii="Times New Roman" w:hAnsi="Times New Roman"/>
                <w:szCs w:val="24"/>
              </w:rPr>
              <w:t>-</w:t>
            </w:r>
            <w:r w:rsidRPr="002F4025">
              <w:rPr>
                <w:rFonts w:ascii="Times New Roman" w:hAnsi="Times New Roman"/>
                <w:szCs w:val="24"/>
                <w:lang w:val="sah-RU"/>
              </w:rPr>
              <w:t xml:space="preserve">количество обучающихся во вторую смену  в ОО по </w:t>
            </w:r>
          </w:p>
          <w:p w14:paraId="3D171ED9"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lang w:val="en-US"/>
              </w:rPr>
              <w:t>N</w:t>
            </w:r>
            <w:r w:rsidRPr="002F4025">
              <w:rPr>
                <w:rFonts w:ascii="Times New Roman" w:hAnsi="Times New Roman"/>
                <w:szCs w:val="24"/>
              </w:rPr>
              <w:t>-</w:t>
            </w:r>
            <w:r w:rsidRPr="002F4025">
              <w:rPr>
                <w:rFonts w:ascii="Times New Roman" w:hAnsi="Times New Roman"/>
                <w:szCs w:val="24"/>
                <w:lang w:val="sah-RU"/>
              </w:rPr>
              <w:t xml:space="preserve">количество обучающихся в ОО </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D443D3" w14:textId="2DBEAAD4" w:rsidR="00A77206" w:rsidRPr="002F4025" w:rsidRDefault="00A77206" w:rsidP="00520B30">
            <w:pPr>
              <w:spacing w:line="259" w:lineRule="atLeast"/>
              <w:jc w:val="center"/>
              <w:rPr>
                <w:rFonts w:ascii="Times New Roman" w:hAnsi="Times New Roman"/>
                <w:szCs w:val="24"/>
              </w:rPr>
            </w:pPr>
            <w:r w:rsidRPr="002F4025">
              <w:rPr>
                <w:rFonts w:ascii="Times New Roman" w:hAnsi="Times New Roman"/>
                <w:szCs w:val="24"/>
              </w:rPr>
              <w:t>Данные о количестве обучающихся по ФСН по форме №ОО-1 на 20 сентября перед отчетным</w:t>
            </w:r>
            <w:r w:rsidR="00520B30">
              <w:rPr>
                <w:rFonts w:ascii="Times New Roman" w:hAnsi="Times New Roman"/>
                <w:szCs w:val="24"/>
              </w:rPr>
              <w:t xml:space="preserve"> годом </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3AC1EE"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 xml:space="preserve">Свод данных отчетов муниципальных общеобразовательных школ по форме ФСН №ОО-1 на сайте ГИВЦ Минобрнауки Федерального статистического наблюдения </w:t>
            </w:r>
          </w:p>
        </w:tc>
      </w:tr>
      <w:tr w:rsidR="00A77206" w:rsidRPr="002F4025" w14:paraId="244C011C" w14:textId="77777777" w:rsidTr="00740281">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6A9E99"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5</w:t>
            </w:r>
          </w:p>
        </w:tc>
        <w:tc>
          <w:tcPr>
            <w:tcW w:w="4192" w:type="dxa"/>
            <w:tcBorders>
              <w:top w:val="single" w:sz="4" w:space="0" w:color="auto"/>
              <w:bottom w:val="single" w:sz="4" w:space="0" w:color="auto"/>
            </w:tcBorders>
            <w:tcMar>
              <w:top w:w="0" w:type="dxa"/>
              <w:left w:w="108" w:type="dxa"/>
              <w:bottom w:w="0" w:type="dxa"/>
              <w:right w:w="108" w:type="dxa"/>
            </w:tcMar>
          </w:tcPr>
          <w:p w14:paraId="7153045C" w14:textId="4DE872DB" w:rsidR="00A77206" w:rsidRPr="00972348" w:rsidRDefault="00A77206" w:rsidP="00740281">
            <w:pPr>
              <w:widowControl w:val="0"/>
              <w:autoSpaceDE w:val="0"/>
              <w:autoSpaceDN w:val="0"/>
              <w:adjustRightInd w:val="0"/>
              <w:rPr>
                <w:rFonts w:ascii="Times New Roman" w:hAnsi="Times New Roman"/>
                <w:szCs w:val="24"/>
              </w:rPr>
            </w:pPr>
            <w:r w:rsidRPr="00972348">
              <w:rPr>
                <w:rFonts w:ascii="Times New Roman" w:hAnsi="Times New Roman"/>
                <w:szCs w:val="24"/>
              </w:rPr>
              <w:t>Удельный вес численности педагогических и управленческих кад</w:t>
            </w:r>
            <w:r>
              <w:rPr>
                <w:rFonts w:ascii="Times New Roman" w:hAnsi="Times New Roman"/>
                <w:szCs w:val="24"/>
              </w:rPr>
              <w:t>ров общеобразовательных организац</w:t>
            </w:r>
            <w:r w:rsidRPr="00972348">
              <w:rPr>
                <w:rFonts w:ascii="Times New Roman" w:hAnsi="Times New Roman"/>
                <w:szCs w:val="24"/>
              </w:rPr>
              <w:t xml:space="preserve">ий, прошедших повышение квалификации, от общего количества </w:t>
            </w:r>
            <w:r>
              <w:rPr>
                <w:rFonts w:ascii="Times New Roman" w:hAnsi="Times New Roman"/>
                <w:szCs w:val="24"/>
              </w:rPr>
              <w:t xml:space="preserve">педагогических и управленческих кадров </w:t>
            </w:r>
            <w:r w:rsidRPr="00972348">
              <w:rPr>
                <w:rFonts w:ascii="Times New Roman" w:hAnsi="Times New Roman"/>
                <w:szCs w:val="24"/>
              </w:rPr>
              <w:t>района, которые должны пройти повышение кв</w:t>
            </w:r>
            <w:r>
              <w:rPr>
                <w:rFonts w:ascii="Times New Roman" w:hAnsi="Times New Roman"/>
                <w:szCs w:val="24"/>
              </w:rPr>
              <w:t>алификации в текущем году</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DB20C8"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8546BD" w14:textId="77777777" w:rsidR="00A77206" w:rsidRPr="002F4025" w:rsidRDefault="003725F3" w:rsidP="00740281">
            <w:pPr>
              <w:spacing w:line="259" w:lineRule="atLeast"/>
              <w:jc w:val="center"/>
              <w:rPr>
                <w:rFonts w:ascii="Times New Roman" w:hAnsi="Times New Roman"/>
                <w:szCs w:val="24"/>
              </w:rPr>
            </w:pPr>
            <m:oMath>
              <m:f>
                <m:fPr>
                  <m:ctrlPr>
                    <w:rPr>
                      <w:rFonts w:ascii="Cambria Math" w:hAnsi="Cambria Math"/>
                      <w:i/>
                      <w:sz w:val="32"/>
                      <w:szCs w:val="32"/>
                      <w:lang w:val="en-US"/>
                    </w:rPr>
                  </m:ctrlPr>
                </m:fPr>
                <m:num>
                  <m:r>
                    <w:rPr>
                      <w:rFonts w:ascii="Cambria Math" w:hAnsi="Cambria Math"/>
                      <w:sz w:val="32"/>
                      <w:szCs w:val="32"/>
                      <w:lang w:val="en-US"/>
                    </w:rPr>
                    <m:t>П₁</m:t>
                  </m:r>
                </m:num>
                <m:den>
                  <m:r>
                    <w:rPr>
                      <w:rFonts w:ascii="Cambria Math" w:hAnsi="Cambria Math"/>
                      <w:sz w:val="32"/>
                      <w:szCs w:val="32"/>
                      <w:lang w:val="en-US"/>
                    </w:rPr>
                    <m:t>П</m:t>
                  </m:r>
                </m:den>
              </m:f>
            </m:oMath>
            <w:r w:rsidR="00A77206" w:rsidRPr="002F4025">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F78F55"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П</w:t>
            </w:r>
            <w:r w:rsidRPr="002F4025">
              <w:rPr>
                <w:rFonts w:ascii="Times New Roman" w:hAnsi="Times New Roman"/>
                <w:szCs w:val="24"/>
                <w:vertAlign w:val="subscript"/>
              </w:rPr>
              <w:t xml:space="preserve">1 – </w:t>
            </w:r>
            <w:r w:rsidRPr="002F4025">
              <w:rPr>
                <w:rFonts w:ascii="Times New Roman" w:hAnsi="Times New Roman"/>
                <w:szCs w:val="24"/>
              </w:rPr>
              <w:t>количество педагогических и управленческих кадров, прошедших повышение квалификации</w:t>
            </w:r>
          </w:p>
          <w:p w14:paraId="4C42A571"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П-общее количество управленцев и педагогов района, которые должны пройти повышение квалификации в текущем году</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BEDE35" w14:textId="77777777" w:rsidR="00520B30" w:rsidRDefault="00520B30" w:rsidP="00520B30">
            <w:pPr>
              <w:spacing w:line="259" w:lineRule="atLeast"/>
              <w:rPr>
                <w:rFonts w:ascii="Times New Roman" w:hAnsi="Times New Roman"/>
                <w:szCs w:val="24"/>
              </w:rPr>
            </w:pPr>
            <w:proofErr w:type="gramStart"/>
            <w:r>
              <w:rPr>
                <w:rFonts w:ascii="Times New Roman" w:hAnsi="Times New Roman"/>
                <w:szCs w:val="24"/>
              </w:rPr>
              <w:t xml:space="preserve">Данные </w:t>
            </w:r>
            <w:r w:rsidR="00A77206" w:rsidRPr="002F4025">
              <w:rPr>
                <w:rFonts w:ascii="Times New Roman" w:hAnsi="Times New Roman"/>
                <w:szCs w:val="24"/>
              </w:rPr>
              <w:t xml:space="preserve"> информационно</w:t>
            </w:r>
            <w:proofErr w:type="gramEnd"/>
            <w:r w:rsidR="00A77206" w:rsidRPr="002F4025">
              <w:rPr>
                <w:rFonts w:ascii="Times New Roman" w:hAnsi="Times New Roman"/>
                <w:szCs w:val="24"/>
              </w:rPr>
              <w:t>-методического от</w:t>
            </w:r>
            <w:r>
              <w:rPr>
                <w:rFonts w:ascii="Times New Roman" w:hAnsi="Times New Roman"/>
                <w:szCs w:val="24"/>
              </w:rPr>
              <w:t>дела, отдела кадров МКУ</w:t>
            </w:r>
          </w:p>
          <w:p w14:paraId="33D1B9BE" w14:textId="3E2446DA" w:rsidR="00A77206" w:rsidRPr="002F4025" w:rsidRDefault="00520B30" w:rsidP="00520B30">
            <w:pPr>
              <w:spacing w:line="259" w:lineRule="atLeast"/>
              <w:rPr>
                <w:rFonts w:ascii="Times New Roman" w:hAnsi="Times New Roman"/>
                <w:szCs w:val="24"/>
              </w:rPr>
            </w:pPr>
            <w:r>
              <w:rPr>
                <w:rFonts w:ascii="Times New Roman" w:hAnsi="Times New Roman"/>
                <w:szCs w:val="24"/>
              </w:rPr>
              <w:t xml:space="preserve"> </w:t>
            </w:r>
            <w:r w:rsidR="00A77206" w:rsidRPr="002F4025">
              <w:rPr>
                <w:rFonts w:ascii="Times New Roman" w:hAnsi="Times New Roman"/>
                <w:szCs w:val="24"/>
              </w:rPr>
              <w:t>«МРУО»</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CF71C3"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Запросы от ОО</w:t>
            </w:r>
          </w:p>
        </w:tc>
      </w:tr>
      <w:tr w:rsidR="00A77206" w:rsidRPr="002F4025" w14:paraId="575DDB13" w14:textId="77777777" w:rsidTr="00740281">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D35CA7" w14:textId="055F55E6"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lastRenderedPageBreak/>
              <w:t>6</w:t>
            </w:r>
          </w:p>
        </w:tc>
        <w:tc>
          <w:tcPr>
            <w:tcW w:w="4192" w:type="dxa"/>
            <w:tcBorders>
              <w:top w:val="single" w:sz="4" w:space="0" w:color="auto"/>
              <w:bottom w:val="single" w:sz="4" w:space="0" w:color="auto"/>
            </w:tcBorders>
            <w:tcMar>
              <w:top w:w="0" w:type="dxa"/>
              <w:left w:w="108" w:type="dxa"/>
              <w:bottom w:w="0" w:type="dxa"/>
              <w:right w:w="108" w:type="dxa"/>
            </w:tcMar>
          </w:tcPr>
          <w:p w14:paraId="51961F1A" w14:textId="77777777" w:rsidR="00A77206" w:rsidRPr="00972348" w:rsidRDefault="00A77206" w:rsidP="00740281">
            <w:pPr>
              <w:widowControl w:val="0"/>
              <w:autoSpaceDE w:val="0"/>
              <w:autoSpaceDN w:val="0"/>
              <w:adjustRightInd w:val="0"/>
              <w:rPr>
                <w:rFonts w:ascii="Times New Roman" w:hAnsi="Times New Roman"/>
                <w:szCs w:val="24"/>
              </w:rPr>
            </w:pPr>
            <w:r>
              <w:rPr>
                <w:rFonts w:ascii="Times New Roman" w:hAnsi="Times New Roman"/>
                <w:szCs w:val="24"/>
              </w:rPr>
              <w:t>Доля педагогических работников</w:t>
            </w:r>
            <w:r w:rsidRPr="00972348">
              <w:rPr>
                <w:rFonts w:ascii="Times New Roman" w:hAnsi="Times New Roman"/>
                <w:szCs w:val="24"/>
              </w:rPr>
              <w:t xml:space="preserve">, аттестованных на первую и высшую категорию, от общего количества </w:t>
            </w:r>
            <w:r>
              <w:rPr>
                <w:rFonts w:ascii="Times New Roman" w:hAnsi="Times New Roman"/>
                <w:szCs w:val="24"/>
              </w:rPr>
              <w:t xml:space="preserve">педагогических работников района, </w:t>
            </w:r>
            <w:r w:rsidRPr="00972348">
              <w:rPr>
                <w:rFonts w:ascii="Times New Roman" w:hAnsi="Times New Roman"/>
                <w:szCs w:val="24"/>
              </w:rPr>
              <w:t>подлежащих аттестаци</w:t>
            </w:r>
            <w:r>
              <w:rPr>
                <w:rFonts w:ascii="Times New Roman" w:hAnsi="Times New Roman"/>
                <w:szCs w:val="24"/>
              </w:rPr>
              <w:t xml:space="preserve">и в текущем году </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33F746"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A1EF33" w14:textId="77777777" w:rsidR="00A77206" w:rsidRPr="002F4025" w:rsidRDefault="003725F3" w:rsidP="00740281">
            <w:pPr>
              <w:spacing w:line="259" w:lineRule="atLeast"/>
              <w:jc w:val="center"/>
              <w:rPr>
                <w:rFonts w:ascii="Times New Roman" w:hAnsi="Times New Roman"/>
                <w:szCs w:val="24"/>
              </w:rPr>
            </w:pPr>
            <m:oMath>
              <m:f>
                <m:fPr>
                  <m:ctrlPr>
                    <w:rPr>
                      <w:rFonts w:ascii="Cambria Math" w:hAnsi="Cambria Math"/>
                      <w:i/>
                      <w:sz w:val="32"/>
                      <w:szCs w:val="32"/>
                      <w:lang w:val="en-US"/>
                    </w:rPr>
                  </m:ctrlPr>
                </m:fPr>
                <m:num>
                  <m:r>
                    <w:rPr>
                      <w:rFonts w:ascii="Cambria Math" w:hAnsi="Cambria Math"/>
                      <w:sz w:val="32"/>
                      <w:szCs w:val="32"/>
                      <w:lang w:val="en-US"/>
                    </w:rPr>
                    <m:t>F₁</m:t>
                  </m:r>
                </m:num>
                <m:den>
                  <m:r>
                    <w:rPr>
                      <w:rFonts w:ascii="Cambria Math" w:hAnsi="Cambria Math"/>
                      <w:sz w:val="32"/>
                      <w:szCs w:val="32"/>
                      <w:lang w:val="en-US"/>
                    </w:rPr>
                    <m:t>F</m:t>
                  </m:r>
                </m:den>
              </m:f>
            </m:oMath>
            <w:r w:rsidR="00A77206" w:rsidRPr="002F4025">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626F44"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lang w:val="en-US"/>
              </w:rPr>
              <w:t>F</w:t>
            </w:r>
            <w:r w:rsidRPr="002F4025">
              <w:rPr>
                <w:rFonts w:ascii="Times New Roman" w:hAnsi="Times New Roman"/>
                <w:szCs w:val="24"/>
                <w:vertAlign w:val="subscript"/>
              </w:rPr>
              <w:t xml:space="preserve">1 – </w:t>
            </w:r>
            <w:r w:rsidRPr="002F4025">
              <w:rPr>
                <w:rFonts w:ascii="Times New Roman" w:hAnsi="Times New Roman"/>
                <w:szCs w:val="24"/>
              </w:rPr>
              <w:t>количество педагогов, аттестованных на первую и высшую категорию</w:t>
            </w:r>
          </w:p>
          <w:p w14:paraId="0553415F"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F-общее количество</w:t>
            </w:r>
            <w:r w:rsidRPr="002F4025">
              <w:rPr>
                <w:rFonts w:ascii="Times New Roman" w:hAnsi="Times New Roman"/>
              </w:rPr>
              <w:t xml:space="preserve"> педагогов, </w:t>
            </w:r>
            <w:r w:rsidRPr="002F4025">
              <w:rPr>
                <w:rFonts w:ascii="Times New Roman" w:hAnsi="Times New Roman"/>
                <w:szCs w:val="24"/>
              </w:rPr>
              <w:t xml:space="preserve">подлежащих аттестации в текущем году  </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FF9FCB" w14:textId="203A6615"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Данные от</w:t>
            </w:r>
            <w:r w:rsidR="00520B30">
              <w:rPr>
                <w:rFonts w:ascii="Times New Roman" w:hAnsi="Times New Roman"/>
                <w:szCs w:val="24"/>
              </w:rPr>
              <w:t xml:space="preserve">дела кадров </w:t>
            </w:r>
            <w:r w:rsidRPr="002F4025">
              <w:rPr>
                <w:rFonts w:ascii="Times New Roman" w:hAnsi="Times New Roman"/>
                <w:szCs w:val="24"/>
              </w:rPr>
              <w:t xml:space="preserve"> МКУ «МРУО»</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A21720"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 xml:space="preserve">Запросы от ОО, приказы </w:t>
            </w:r>
            <w:proofErr w:type="spellStart"/>
            <w:r w:rsidRPr="002F4025">
              <w:rPr>
                <w:rFonts w:ascii="Times New Roman" w:hAnsi="Times New Roman"/>
                <w:szCs w:val="24"/>
              </w:rPr>
              <w:t>МОиН</w:t>
            </w:r>
            <w:proofErr w:type="spellEnd"/>
            <w:r w:rsidRPr="002F4025">
              <w:rPr>
                <w:rFonts w:ascii="Times New Roman" w:hAnsi="Times New Roman"/>
                <w:szCs w:val="24"/>
              </w:rPr>
              <w:t xml:space="preserve"> РС(Я)</w:t>
            </w:r>
          </w:p>
        </w:tc>
      </w:tr>
      <w:tr w:rsidR="00A77206" w:rsidRPr="002F4025" w14:paraId="1F38A58E" w14:textId="77777777" w:rsidTr="00740281">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A4770"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7</w:t>
            </w:r>
          </w:p>
        </w:tc>
        <w:tc>
          <w:tcPr>
            <w:tcW w:w="4192" w:type="dxa"/>
            <w:tcBorders>
              <w:top w:val="single" w:sz="4" w:space="0" w:color="auto"/>
              <w:bottom w:val="single" w:sz="4" w:space="0" w:color="auto"/>
            </w:tcBorders>
            <w:tcMar>
              <w:top w:w="0" w:type="dxa"/>
              <w:left w:w="108" w:type="dxa"/>
              <w:bottom w:w="0" w:type="dxa"/>
              <w:right w:w="108" w:type="dxa"/>
            </w:tcMar>
          </w:tcPr>
          <w:p w14:paraId="0D835DDF" w14:textId="77777777" w:rsidR="00A77206" w:rsidRPr="00972348" w:rsidRDefault="00A77206" w:rsidP="00740281">
            <w:pPr>
              <w:widowControl w:val="0"/>
              <w:autoSpaceDE w:val="0"/>
              <w:autoSpaceDN w:val="0"/>
              <w:adjustRightInd w:val="0"/>
              <w:rPr>
                <w:rFonts w:ascii="Times New Roman" w:hAnsi="Times New Roman"/>
                <w:szCs w:val="24"/>
              </w:rPr>
            </w:pPr>
            <w:r w:rsidRPr="00972348">
              <w:rPr>
                <w:rFonts w:ascii="Times New Roman" w:hAnsi="Times New Roman"/>
                <w:szCs w:val="24"/>
              </w:rPr>
              <w:t>Доля обучающихся, охваченных горячим питанием, от общ</w:t>
            </w:r>
            <w:r>
              <w:rPr>
                <w:rFonts w:ascii="Times New Roman" w:hAnsi="Times New Roman"/>
                <w:szCs w:val="24"/>
              </w:rPr>
              <w:t>ей численности школьников</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B4E0BF"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1EC3B9" w14:textId="77777777" w:rsidR="00A77206" w:rsidRPr="002F4025" w:rsidRDefault="003725F3" w:rsidP="00740281">
            <w:pPr>
              <w:spacing w:line="259" w:lineRule="atLeast"/>
              <w:jc w:val="center"/>
              <w:rPr>
                <w:rFonts w:ascii="Times New Roman" w:hAnsi="Times New Roman"/>
                <w:szCs w:val="24"/>
              </w:rPr>
            </w:pPr>
            <m:oMath>
              <m:f>
                <m:fPr>
                  <m:ctrlPr>
                    <w:rPr>
                      <w:rFonts w:ascii="Cambria Math" w:hAnsi="Cambria Math"/>
                      <w:i/>
                      <w:sz w:val="32"/>
                      <w:szCs w:val="32"/>
                      <w:lang w:val="en-US"/>
                    </w:rPr>
                  </m:ctrlPr>
                </m:fPr>
                <m:num>
                  <m:r>
                    <w:rPr>
                      <w:rFonts w:ascii="Cambria Math" w:hAnsi="Cambria Math"/>
                      <w:sz w:val="32"/>
                      <w:szCs w:val="32"/>
                      <w:lang w:val="en-US"/>
                    </w:rPr>
                    <m:t>P₁</m:t>
                  </m:r>
                </m:num>
                <m:den>
                  <m:r>
                    <w:rPr>
                      <w:rFonts w:ascii="Cambria Math" w:hAnsi="Cambria Math"/>
                      <w:sz w:val="32"/>
                      <w:szCs w:val="32"/>
                      <w:lang w:val="en-US"/>
                    </w:rPr>
                    <m:t>N</m:t>
                  </m:r>
                </m:den>
              </m:f>
            </m:oMath>
            <w:r w:rsidR="00A77206" w:rsidRPr="002F4025">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475CDC"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P</w:t>
            </w:r>
            <w:r w:rsidRPr="002F4025">
              <w:rPr>
                <w:rFonts w:ascii="Times New Roman" w:hAnsi="Times New Roman"/>
                <w:szCs w:val="24"/>
                <w:vertAlign w:val="subscript"/>
              </w:rPr>
              <w:t xml:space="preserve">1 – </w:t>
            </w:r>
            <w:r w:rsidRPr="002F4025">
              <w:rPr>
                <w:rFonts w:ascii="Times New Roman" w:hAnsi="Times New Roman"/>
                <w:szCs w:val="24"/>
              </w:rPr>
              <w:t>количество обучающихся, охваченных горячим питанием</w:t>
            </w:r>
          </w:p>
          <w:p w14:paraId="3CC236CB"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lang w:val="en-US"/>
              </w:rPr>
              <w:t>N</w:t>
            </w:r>
            <w:r w:rsidRPr="002F4025">
              <w:rPr>
                <w:rFonts w:ascii="Times New Roman" w:hAnsi="Times New Roman"/>
                <w:szCs w:val="24"/>
              </w:rPr>
              <w:t xml:space="preserve">-количество обучающихся в ОО </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BCDF8B" w14:textId="276809F4" w:rsidR="00A77206" w:rsidRPr="002F4025" w:rsidRDefault="00520B30" w:rsidP="00740281">
            <w:pPr>
              <w:spacing w:line="259" w:lineRule="atLeast"/>
              <w:jc w:val="center"/>
              <w:rPr>
                <w:rFonts w:ascii="Times New Roman" w:hAnsi="Times New Roman"/>
                <w:szCs w:val="24"/>
              </w:rPr>
            </w:pPr>
            <w:r>
              <w:rPr>
                <w:rFonts w:ascii="Times New Roman" w:hAnsi="Times New Roman"/>
                <w:szCs w:val="24"/>
              </w:rPr>
              <w:t>Данные отдела по профилактике правонарушений</w:t>
            </w:r>
            <w:r w:rsidR="00A77206" w:rsidRPr="002F4025">
              <w:rPr>
                <w:rFonts w:ascii="Times New Roman" w:hAnsi="Times New Roman"/>
                <w:szCs w:val="24"/>
              </w:rPr>
              <w:t xml:space="preserve"> МКУ «МРУО»</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D88A26"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Запросы от ОО</w:t>
            </w:r>
          </w:p>
        </w:tc>
      </w:tr>
      <w:tr w:rsidR="00A77206" w:rsidRPr="002F4025" w14:paraId="6870811B" w14:textId="77777777" w:rsidTr="00740281">
        <w:tc>
          <w:tcPr>
            <w:tcW w:w="85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B340995"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8</w:t>
            </w:r>
          </w:p>
        </w:tc>
        <w:tc>
          <w:tcPr>
            <w:tcW w:w="4192" w:type="dxa"/>
            <w:tcBorders>
              <w:top w:val="single" w:sz="4" w:space="0" w:color="auto"/>
              <w:bottom w:val="single" w:sz="4" w:space="0" w:color="auto"/>
            </w:tcBorders>
            <w:tcMar>
              <w:top w:w="0" w:type="dxa"/>
              <w:left w:w="108" w:type="dxa"/>
              <w:bottom w:w="0" w:type="dxa"/>
              <w:right w:w="108" w:type="dxa"/>
            </w:tcMar>
          </w:tcPr>
          <w:p w14:paraId="76608087" w14:textId="77777777" w:rsidR="00A77206" w:rsidRPr="00972348" w:rsidRDefault="00A77206" w:rsidP="00740281">
            <w:pPr>
              <w:widowControl w:val="0"/>
              <w:autoSpaceDE w:val="0"/>
              <w:autoSpaceDN w:val="0"/>
              <w:adjustRightInd w:val="0"/>
              <w:rPr>
                <w:rFonts w:ascii="Times New Roman" w:hAnsi="Times New Roman"/>
                <w:szCs w:val="24"/>
              </w:rPr>
            </w:pPr>
            <w:r w:rsidRPr="00972348">
              <w:rPr>
                <w:rFonts w:ascii="Times New Roman" w:hAnsi="Times New Roman"/>
                <w:szCs w:val="24"/>
              </w:rPr>
              <w:t>Доля родителей, удовлетворенных качеством</w:t>
            </w:r>
            <w:r w:rsidRPr="00972348">
              <w:rPr>
                <w:rFonts w:ascii="Times New Roman" w:hAnsi="Times New Roman"/>
              </w:rPr>
              <w:t xml:space="preserve"> </w:t>
            </w:r>
            <w:r w:rsidRPr="00972348">
              <w:rPr>
                <w:rFonts w:ascii="Times New Roman" w:hAnsi="Times New Roman"/>
                <w:szCs w:val="24"/>
              </w:rPr>
              <w:t>предоставления общего образования.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2FAE5B"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40C7E1" w14:textId="77777777" w:rsidR="00A77206" w:rsidRPr="002F4025" w:rsidRDefault="003725F3" w:rsidP="00740281">
            <w:pPr>
              <w:spacing w:line="259" w:lineRule="atLeast"/>
              <w:jc w:val="center"/>
              <w:rPr>
                <w:rFonts w:ascii="Times New Roman" w:hAnsi="Times New Roman"/>
                <w:szCs w:val="24"/>
              </w:rPr>
            </w:pPr>
            <m:oMath>
              <m:f>
                <m:fPr>
                  <m:ctrlPr>
                    <w:rPr>
                      <w:rFonts w:ascii="Cambria Math" w:hAnsi="Cambria Math"/>
                      <w:i/>
                      <w:sz w:val="32"/>
                      <w:szCs w:val="32"/>
                      <w:lang w:val="en-US"/>
                    </w:rPr>
                  </m:ctrlPr>
                </m:fPr>
                <m:num>
                  <m:r>
                    <w:rPr>
                      <w:rFonts w:ascii="Cambria Math" w:hAnsi="Cambria Math"/>
                      <w:sz w:val="32"/>
                      <w:szCs w:val="32"/>
                      <w:lang w:val="en-US"/>
                    </w:rPr>
                    <m:t>R₁</m:t>
                  </m:r>
                </m:num>
                <m:den>
                  <m:r>
                    <w:rPr>
                      <w:rFonts w:ascii="Cambria Math" w:hAnsi="Cambria Math"/>
                      <w:sz w:val="32"/>
                      <w:szCs w:val="32"/>
                      <w:lang w:val="en-US"/>
                    </w:rPr>
                    <m:t>R</m:t>
                  </m:r>
                </m:den>
              </m:f>
            </m:oMath>
            <w:r w:rsidR="00A77206" w:rsidRPr="002F4025">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40CF17"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R</w:t>
            </w:r>
            <w:r w:rsidRPr="002F4025">
              <w:rPr>
                <w:rFonts w:ascii="Times New Roman" w:hAnsi="Times New Roman"/>
                <w:szCs w:val="24"/>
                <w:vertAlign w:val="subscript"/>
              </w:rPr>
              <w:t xml:space="preserve">1 – </w:t>
            </w:r>
            <w:r w:rsidRPr="002F4025">
              <w:rPr>
                <w:rFonts w:ascii="Times New Roman" w:hAnsi="Times New Roman"/>
                <w:szCs w:val="24"/>
              </w:rPr>
              <w:t>количество родителей, удовлетворенных качеством оказания услуг общего образования</w:t>
            </w:r>
          </w:p>
          <w:p w14:paraId="4C5582B7"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lang w:val="en-US"/>
              </w:rPr>
              <w:t>R</w:t>
            </w:r>
            <w:r w:rsidRPr="002F4025">
              <w:rPr>
                <w:rFonts w:ascii="Times New Roman" w:hAnsi="Times New Roman"/>
                <w:szCs w:val="24"/>
              </w:rPr>
              <w:t>-количество родителей, принявших участие в анкетировании</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848CC3"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 xml:space="preserve">Данные анкетирования родителей </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18C5FF"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Анкетирование один раз в год</w:t>
            </w:r>
          </w:p>
        </w:tc>
      </w:tr>
      <w:tr w:rsidR="00A77206" w:rsidRPr="002F4025" w14:paraId="434DB528" w14:textId="77777777" w:rsidTr="00740281">
        <w:trPr>
          <w:trHeight w:val="660"/>
        </w:trPr>
        <w:tc>
          <w:tcPr>
            <w:tcW w:w="851" w:type="dxa"/>
            <w:tcBorders>
              <w:top w:val="single" w:sz="4" w:space="0" w:color="auto"/>
              <w:left w:val="single" w:sz="8" w:space="0" w:color="auto"/>
              <w:right w:val="single" w:sz="8" w:space="0" w:color="auto"/>
            </w:tcBorders>
            <w:tcMar>
              <w:top w:w="0" w:type="dxa"/>
              <w:left w:w="108" w:type="dxa"/>
              <w:bottom w:w="0" w:type="dxa"/>
              <w:right w:w="108" w:type="dxa"/>
            </w:tcMar>
          </w:tcPr>
          <w:p w14:paraId="3F15CEDD" w14:textId="77777777" w:rsidR="00A77206" w:rsidRPr="002F4025" w:rsidRDefault="00A77206" w:rsidP="00740281">
            <w:pPr>
              <w:jc w:val="center"/>
              <w:rPr>
                <w:rFonts w:ascii="Times New Roman" w:hAnsi="Times New Roman"/>
                <w:szCs w:val="24"/>
              </w:rPr>
            </w:pPr>
            <w:r w:rsidRPr="002F4025">
              <w:rPr>
                <w:rFonts w:ascii="Times New Roman" w:hAnsi="Times New Roman"/>
                <w:szCs w:val="24"/>
              </w:rPr>
              <w:lastRenderedPageBreak/>
              <w:t>9</w:t>
            </w:r>
          </w:p>
        </w:tc>
        <w:tc>
          <w:tcPr>
            <w:tcW w:w="4192" w:type="dxa"/>
            <w:tcBorders>
              <w:bottom w:val="single" w:sz="4" w:space="0" w:color="auto"/>
              <w:right w:val="single" w:sz="4" w:space="0" w:color="auto"/>
            </w:tcBorders>
            <w:tcMar>
              <w:top w:w="0" w:type="dxa"/>
              <w:left w:w="108" w:type="dxa"/>
              <w:bottom w:w="0" w:type="dxa"/>
              <w:right w:w="108" w:type="dxa"/>
            </w:tcMar>
          </w:tcPr>
          <w:p w14:paraId="42ADCDE6" w14:textId="77777777" w:rsidR="00A77206" w:rsidRPr="00FB518F" w:rsidRDefault="00A77206" w:rsidP="00740281">
            <w:pPr>
              <w:rPr>
                <w:rFonts w:ascii="Times New Roman" w:eastAsia="Calibri" w:hAnsi="Times New Roman"/>
                <w:szCs w:val="24"/>
                <w:lang w:eastAsia="en-US"/>
              </w:rPr>
            </w:pPr>
            <w:r w:rsidRPr="00EF6261">
              <w:rPr>
                <w:rFonts w:ascii="Times New Roman" w:eastAsia="Calibri" w:hAnsi="Times New Roman"/>
                <w:szCs w:val="24"/>
                <w:lang w:eastAsia="en-US"/>
              </w:rPr>
              <w:t>Доля педагогических раб</w:t>
            </w:r>
            <w:r>
              <w:rPr>
                <w:rFonts w:ascii="Times New Roman" w:eastAsia="Calibri" w:hAnsi="Times New Roman"/>
                <w:szCs w:val="24"/>
                <w:lang w:eastAsia="en-US"/>
              </w:rPr>
              <w:t>отников, проживающих и работаю</w:t>
            </w:r>
            <w:r w:rsidRPr="00EF6261">
              <w:rPr>
                <w:rFonts w:ascii="Times New Roman" w:eastAsia="Calibri" w:hAnsi="Times New Roman"/>
                <w:szCs w:val="24"/>
                <w:lang w:eastAsia="en-US"/>
              </w:rPr>
              <w:t>щих в сельских населенны</w:t>
            </w:r>
            <w:r>
              <w:rPr>
                <w:rFonts w:ascii="Times New Roman" w:eastAsia="Calibri" w:hAnsi="Times New Roman"/>
                <w:szCs w:val="24"/>
                <w:lang w:eastAsia="en-US"/>
              </w:rPr>
              <w:t>х пунктах, рабочих поселках (по</w:t>
            </w:r>
            <w:r w:rsidRPr="00EF6261">
              <w:rPr>
                <w:rFonts w:ascii="Times New Roman" w:eastAsia="Calibri" w:hAnsi="Times New Roman"/>
                <w:szCs w:val="24"/>
                <w:lang w:eastAsia="en-US"/>
              </w:rPr>
              <w:t xml:space="preserve">селках городского типа) </w:t>
            </w:r>
            <w:r w:rsidRPr="0042532D">
              <w:rPr>
                <w:rFonts w:ascii="Times New Roman" w:eastAsia="Calibri" w:hAnsi="Times New Roman"/>
                <w:szCs w:val="24"/>
                <w:lang w:eastAsia="en-US"/>
              </w:rPr>
              <w:t xml:space="preserve">получивших компенсацию расходов на оплату жилых помещений, отопления и освещения </w:t>
            </w:r>
            <w:r w:rsidRPr="00EF6261">
              <w:rPr>
                <w:rFonts w:ascii="Times New Roman" w:eastAsia="Calibri" w:hAnsi="Times New Roman"/>
                <w:szCs w:val="24"/>
                <w:lang w:eastAsia="en-US"/>
              </w:rPr>
              <w:t xml:space="preserve">от </w:t>
            </w:r>
            <w:r w:rsidRPr="0042532D">
              <w:rPr>
                <w:rFonts w:ascii="Times New Roman" w:eastAsia="Calibri" w:hAnsi="Times New Roman"/>
                <w:szCs w:val="24"/>
                <w:lang w:eastAsia="en-US"/>
              </w:rPr>
              <w:t>обще</w:t>
            </w:r>
            <w:r>
              <w:rPr>
                <w:rFonts w:ascii="Times New Roman" w:eastAsia="Calibri" w:hAnsi="Times New Roman"/>
                <w:szCs w:val="24"/>
                <w:lang w:eastAsia="en-US"/>
              </w:rPr>
              <w:t>го</w:t>
            </w:r>
            <w:r w:rsidRPr="0042532D">
              <w:rPr>
                <w:rFonts w:ascii="Times New Roman" w:eastAsia="Calibri" w:hAnsi="Times New Roman"/>
                <w:szCs w:val="24"/>
                <w:lang w:eastAsia="en-US"/>
              </w:rPr>
              <w:t xml:space="preserve"> количеств</w:t>
            </w:r>
            <w:r>
              <w:rPr>
                <w:rFonts w:ascii="Times New Roman" w:eastAsia="Calibri" w:hAnsi="Times New Roman"/>
                <w:szCs w:val="24"/>
                <w:lang w:eastAsia="en-US"/>
              </w:rPr>
              <w:t>а</w:t>
            </w:r>
            <w:r w:rsidRPr="0042532D">
              <w:rPr>
                <w:rFonts w:ascii="Times New Roman" w:eastAsia="Calibri" w:hAnsi="Times New Roman"/>
                <w:szCs w:val="24"/>
                <w:lang w:eastAsia="en-US"/>
              </w:rPr>
              <w:t xml:space="preserve"> работников, проживающих и работающих в сельских населенных пунктах, рабочих поселках (поселках городского типа) за которыми закреплено право получения компенсации расходов на оплату жилых помещений, от</w:t>
            </w:r>
            <w:r>
              <w:rPr>
                <w:rFonts w:ascii="Times New Roman" w:eastAsia="Calibri" w:hAnsi="Times New Roman"/>
                <w:szCs w:val="24"/>
                <w:lang w:eastAsia="en-US"/>
              </w:rPr>
              <w:t>опления и освещения.</w:t>
            </w:r>
          </w:p>
        </w:tc>
        <w:tc>
          <w:tcPr>
            <w:tcW w:w="1292" w:type="dxa"/>
            <w:tcBorders>
              <w:left w:val="single" w:sz="4" w:space="0" w:color="auto"/>
              <w:bottom w:val="single" w:sz="4" w:space="0" w:color="auto"/>
              <w:right w:val="single" w:sz="4" w:space="0" w:color="auto"/>
            </w:tcBorders>
            <w:tcMar>
              <w:top w:w="0" w:type="dxa"/>
              <w:left w:w="108" w:type="dxa"/>
              <w:bottom w:w="0" w:type="dxa"/>
              <w:right w:w="108" w:type="dxa"/>
            </w:tcMar>
          </w:tcPr>
          <w:p w14:paraId="20C0D3B0" w14:textId="77777777" w:rsidR="00A77206" w:rsidRPr="002F4025" w:rsidRDefault="00A77206" w:rsidP="00740281">
            <w:pPr>
              <w:spacing w:line="259" w:lineRule="atLeast"/>
              <w:rPr>
                <w:rFonts w:ascii="Times New Roman" w:hAnsi="Times New Roman"/>
                <w:szCs w:val="24"/>
              </w:rPr>
            </w:pPr>
            <w:r w:rsidRPr="002F4025">
              <w:rPr>
                <w:rFonts w:ascii="Times New Roman" w:hAnsi="Times New Roman"/>
                <w:szCs w:val="24"/>
              </w:rPr>
              <w:t xml:space="preserve">      %</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85C654" w14:textId="77777777" w:rsidR="00A77206" w:rsidRPr="002F4025" w:rsidRDefault="003725F3" w:rsidP="00740281">
            <w:pPr>
              <w:spacing w:line="259" w:lineRule="atLeast"/>
              <w:rPr>
                <w:rFonts w:ascii="Times New Roman" w:hAnsi="Times New Roman"/>
                <w:szCs w:val="24"/>
              </w:rPr>
            </w:pPr>
            <m:oMath>
              <m:f>
                <m:fPr>
                  <m:ctrlPr>
                    <w:rPr>
                      <w:rFonts w:ascii="Cambria Math" w:hAnsi="Cambria Math"/>
                      <w:i/>
                      <w:sz w:val="32"/>
                      <w:szCs w:val="32"/>
                      <w:lang w:val="en-US"/>
                    </w:rPr>
                  </m:ctrlPr>
                </m:fPr>
                <m:num>
                  <m:r>
                    <w:rPr>
                      <w:rFonts w:ascii="Cambria Math" w:hAnsi="Cambria Math"/>
                      <w:sz w:val="32"/>
                      <w:szCs w:val="32"/>
                      <w:lang w:val="en-US"/>
                    </w:rPr>
                    <m:t>С₁</m:t>
                  </m:r>
                </m:num>
                <m:den>
                  <m:r>
                    <w:rPr>
                      <w:rFonts w:ascii="Cambria Math" w:hAnsi="Cambria Math"/>
                      <w:sz w:val="32"/>
                      <w:szCs w:val="32"/>
                      <w:lang w:val="en-US"/>
                    </w:rPr>
                    <m:t>У</m:t>
                  </m:r>
                </m:den>
              </m:f>
            </m:oMath>
            <w:r w:rsidR="00A77206" w:rsidRPr="002F4025">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16519E" w14:textId="77777777" w:rsidR="00A77206" w:rsidRDefault="00A77206" w:rsidP="00740281">
            <w:pPr>
              <w:spacing w:line="259" w:lineRule="atLeast"/>
              <w:jc w:val="center"/>
              <w:rPr>
                <w:rFonts w:ascii="Times New Roman" w:hAnsi="Times New Roman"/>
                <w:szCs w:val="24"/>
              </w:rPr>
            </w:pPr>
            <w:r w:rsidRPr="002F4025">
              <w:rPr>
                <w:rFonts w:ascii="Times New Roman" w:hAnsi="Times New Roman"/>
                <w:szCs w:val="24"/>
              </w:rPr>
              <w:t>С</w:t>
            </w:r>
            <w:r w:rsidRPr="002F4025">
              <w:rPr>
                <w:rFonts w:ascii="Times New Roman" w:hAnsi="Times New Roman"/>
                <w:szCs w:val="24"/>
                <w:vertAlign w:val="subscript"/>
              </w:rPr>
              <w:t xml:space="preserve">1 – </w:t>
            </w:r>
            <w:r w:rsidRPr="002F4025">
              <w:rPr>
                <w:rFonts w:ascii="Times New Roman" w:hAnsi="Times New Roman"/>
                <w:szCs w:val="24"/>
              </w:rPr>
              <w:t xml:space="preserve">количество </w:t>
            </w:r>
            <w:r>
              <w:rPr>
                <w:rFonts w:ascii="Times New Roman" w:hAnsi="Times New Roman"/>
                <w:szCs w:val="24"/>
              </w:rPr>
              <w:t>педагогических работников</w:t>
            </w:r>
            <w:r w:rsidRPr="002F4025">
              <w:rPr>
                <w:rFonts w:ascii="Times New Roman" w:hAnsi="Times New Roman"/>
                <w:szCs w:val="24"/>
              </w:rPr>
              <w:t>, проживающих и работающих в сельских населенных пунктах, рабочих поселках (поселках городского типа</w:t>
            </w:r>
            <w:r>
              <w:rPr>
                <w:rFonts w:ascii="Times New Roman" w:hAnsi="Times New Roman"/>
                <w:szCs w:val="24"/>
              </w:rPr>
              <w:t>) получивших компенсацию</w:t>
            </w:r>
            <w:r>
              <w:t xml:space="preserve"> </w:t>
            </w:r>
            <w:r w:rsidRPr="00E52BB0">
              <w:rPr>
                <w:rFonts w:ascii="Times New Roman" w:hAnsi="Times New Roman"/>
                <w:szCs w:val="24"/>
              </w:rPr>
              <w:t>расходов на оплату жилых помещений, отопления и освещения</w:t>
            </w:r>
          </w:p>
          <w:p w14:paraId="3E45F0B7" w14:textId="77777777" w:rsidR="00A77206" w:rsidRPr="002F4025" w:rsidRDefault="00A77206" w:rsidP="00740281">
            <w:pPr>
              <w:spacing w:line="259" w:lineRule="atLeast"/>
              <w:jc w:val="center"/>
              <w:rPr>
                <w:rFonts w:ascii="Times New Roman" w:hAnsi="Times New Roman"/>
                <w:szCs w:val="24"/>
              </w:rPr>
            </w:pPr>
          </w:p>
          <w:p w14:paraId="1C307FEA" w14:textId="77777777" w:rsidR="00A77206" w:rsidRPr="002F4025" w:rsidRDefault="00A77206" w:rsidP="00740281">
            <w:pPr>
              <w:spacing w:line="259" w:lineRule="atLeast"/>
              <w:jc w:val="center"/>
              <w:rPr>
                <w:rFonts w:ascii="Times New Roman" w:hAnsi="Times New Roman"/>
                <w:sz w:val="40"/>
                <w:szCs w:val="24"/>
                <w:vertAlign w:val="subscript"/>
              </w:rPr>
            </w:pPr>
            <w:r w:rsidRPr="002F4025">
              <w:rPr>
                <w:rFonts w:ascii="Times New Roman" w:hAnsi="Times New Roman"/>
                <w:szCs w:val="24"/>
              </w:rPr>
              <w:t>У-</w:t>
            </w:r>
            <w:r>
              <w:rPr>
                <w:rFonts w:ascii="Times New Roman" w:hAnsi="Times New Roman"/>
                <w:szCs w:val="24"/>
              </w:rPr>
              <w:t xml:space="preserve"> общее количество работников, проживающих и работающих в сель</w:t>
            </w:r>
            <w:r w:rsidRPr="00CA039D">
              <w:rPr>
                <w:rFonts w:ascii="Times New Roman" w:hAnsi="Times New Roman"/>
                <w:szCs w:val="24"/>
              </w:rPr>
              <w:t>ских населенных пунктах, рабочих поселках (поселках городского типа)</w:t>
            </w:r>
            <w:r>
              <w:t xml:space="preserve"> </w:t>
            </w:r>
            <w:r w:rsidRPr="00CA039D">
              <w:rPr>
                <w:rFonts w:ascii="Times New Roman" w:hAnsi="Times New Roman"/>
                <w:szCs w:val="24"/>
              </w:rPr>
              <w:t xml:space="preserve">за </w:t>
            </w:r>
            <w:r>
              <w:rPr>
                <w:rFonts w:ascii="Times New Roman" w:hAnsi="Times New Roman"/>
                <w:szCs w:val="24"/>
              </w:rPr>
              <w:t>которыми закреплено право полу</w:t>
            </w:r>
            <w:r w:rsidRPr="00CA039D">
              <w:rPr>
                <w:rFonts w:ascii="Times New Roman" w:hAnsi="Times New Roman"/>
                <w:szCs w:val="24"/>
              </w:rPr>
              <w:t>чен</w:t>
            </w:r>
            <w:r>
              <w:rPr>
                <w:rFonts w:ascii="Times New Roman" w:hAnsi="Times New Roman"/>
                <w:szCs w:val="24"/>
              </w:rPr>
              <w:t xml:space="preserve">ия компенсации расходов на </w:t>
            </w:r>
            <w:r>
              <w:rPr>
                <w:rFonts w:ascii="Times New Roman" w:hAnsi="Times New Roman"/>
                <w:szCs w:val="24"/>
              </w:rPr>
              <w:lastRenderedPageBreak/>
              <w:t>опла</w:t>
            </w:r>
            <w:r w:rsidRPr="00CA039D">
              <w:rPr>
                <w:rFonts w:ascii="Times New Roman" w:hAnsi="Times New Roman"/>
                <w:szCs w:val="24"/>
              </w:rPr>
              <w:t>ту жилых помещений, отопления и освещения</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7E8E9" w14:textId="2718BC38" w:rsidR="00A77206" w:rsidRPr="002F4025" w:rsidRDefault="00A77206" w:rsidP="00740281">
            <w:pPr>
              <w:suppressAutoHyphens/>
              <w:spacing w:line="259" w:lineRule="atLeast"/>
              <w:rPr>
                <w:rFonts w:ascii="Times New Roman" w:hAnsi="Times New Roman"/>
                <w:szCs w:val="24"/>
              </w:rPr>
            </w:pPr>
            <w:r w:rsidRPr="002F4025">
              <w:rPr>
                <w:rFonts w:ascii="Times New Roman" w:hAnsi="Times New Roman"/>
                <w:szCs w:val="24"/>
              </w:rPr>
              <w:lastRenderedPageBreak/>
              <w:t xml:space="preserve"> Данные от</w:t>
            </w:r>
            <w:r w:rsidR="00520B30">
              <w:rPr>
                <w:rFonts w:ascii="Times New Roman" w:hAnsi="Times New Roman"/>
                <w:szCs w:val="24"/>
              </w:rPr>
              <w:t xml:space="preserve">дела кадров </w:t>
            </w:r>
            <w:r w:rsidRPr="002F4025">
              <w:rPr>
                <w:rFonts w:ascii="Times New Roman" w:hAnsi="Times New Roman"/>
                <w:szCs w:val="24"/>
              </w:rPr>
              <w:t xml:space="preserve"> МКУ «МРУО»</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9EEF43" w14:textId="77777777" w:rsidR="00A77206" w:rsidRPr="002F4025" w:rsidRDefault="00A77206" w:rsidP="00740281">
            <w:pPr>
              <w:spacing w:line="259" w:lineRule="atLeast"/>
              <w:rPr>
                <w:rFonts w:ascii="Times New Roman" w:hAnsi="Times New Roman"/>
                <w:szCs w:val="24"/>
              </w:rPr>
            </w:pPr>
            <w:r w:rsidRPr="002F4025">
              <w:rPr>
                <w:rFonts w:ascii="Times New Roman" w:hAnsi="Times New Roman"/>
                <w:szCs w:val="24"/>
              </w:rPr>
              <w:t>Ежегодные запросы от ОО один раз в год</w:t>
            </w:r>
          </w:p>
        </w:tc>
      </w:tr>
      <w:tr w:rsidR="00A77206" w:rsidRPr="002F4025" w14:paraId="0A4C632F" w14:textId="77777777" w:rsidTr="00740281">
        <w:trPr>
          <w:trHeight w:val="1227"/>
        </w:trPr>
        <w:tc>
          <w:tcPr>
            <w:tcW w:w="8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72B94E1" w14:textId="77777777" w:rsidR="00A77206" w:rsidRPr="002F4025" w:rsidRDefault="00A77206" w:rsidP="00740281">
            <w:pPr>
              <w:jc w:val="center"/>
              <w:rPr>
                <w:rFonts w:ascii="Times New Roman" w:hAnsi="Times New Roman"/>
                <w:szCs w:val="24"/>
              </w:rPr>
            </w:pPr>
            <w:r>
              <w:rPr>
                <w:rFonts w:ascii="Times New Roman" w:hAnsi="Times New Roman"/>
                <w:szCs w:val="24"/>
              </w:rPr>
              <w:t>10</w:t>
            </w:r>
          </w:p>
        </w:tc>
        <w:tc>
          <w:tcPr>
            <w:tcW w:w="41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FB2AF1" w14:textId="77777777" w:rsidR="00A77206" w:rsidRPr="002F4025" w:rsidRDefault="00A77206" w:rsidP="00740281">
            <w:pPr>
              <w:rPr>
                <w:rFonts w:ascii="Times New Roman" w:eastAsia="Calibri" w:hAnsi="Times New Roman"/>
                <w:szCs w:val="24"/>
                <w:lang w:eastAsia="en-US"/>
              </w:rPr>
            </w:pPr>
            <w:r w:rsidRPr="00C84E03">
              <w:rPr>
                <w:rFonts w:ascii="Times New Roman" w:hAnsi="Times New Roman"/>
              </w:rPr>
              <w:t xml:space="preserve">Количество опубликованной </w:t>
            </w:r>
            <w:proofErr w:type="spellStart"/>
            <w:r w:rsidRPr="00C84E03">
              <w:rPr>
                <w:rFonts w:ascii="Times New Roman" w:hAnsi="Times New Roman"/>
              </w:rPr>
              <w:t>инфор-мации</w:t>
            </w:r>
            <w:proofErr w:type="spellEnd"/>
            <w:r w:rsidRPr="00C84E03">
              <w:rPr>
                <w:rFonts w:ascii="Times New Roman" w:hAnsi="Times New Roman"/>
              </w:rPr>
              <w:t xml:space="preserve"> в СМИ о реализации </w:t>
            </w:r>
            <w:proofErr w:type="spellStart"/>
            <w:r w:rsidRPr="00C84E03">
              <w:rPr>
                <w:rFonts w:ascii="Times New Roman" w:hAnsi="Times New Roman"/>
              </w:rPr>
              <w:t>програм</w:t>
            </w:r>
            <w:proofErr w:type="spellEnd"/>
            <w:r w:rsidRPr="00C84E03">
              <w:rPr>
                <w:rFonts w:ascii="Times New Roman" w:hAnsi="Times New Roman"/>
              </w:rPr>
              <w:t>-мы</w:t>
            </w:r>
          </w:p>
        </w:tc>
        <w:tc>
          <w:tcPr>
            <w:tcW w:w="12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7AB4A07"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color w:val="000000"/>
                <w:szCs w:val="24"/>
              </w:rPr>
              <w:t>публикации</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43A65D" w14:textId="77777777" w:rsidR="00A77206" w:rsidRPr="002F4025" w:rsidRDefault="00A77206" w:rsidP="00740281">
            <w:pPr>
              <w:spacing w:line="259" w:lineRule="atLeast"/>
              <w:jc w:val="center"/>
              <w:rPr>
                <w:rFonts w:ascii="Times New Roman" w:hAnsi="Times New Roman"/>
                <w:szCs w:val="24"/>
              </w:rPr>
            </w:pP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5223FD" w14:textId="77777777" w:rsidR="00A77206" w:rsidRPr="002F4025" w:rsidRDefault="00A77206" w:rsidP="00740281">
            <w:pPr>
              <w:spacing w:line="259" w:lineRule="atLeast"/>
              <w:jc w:val="center"/>
              <w:rPr>
                <w:rFonts w:ascii="Times New Roman" w:hAnsi="Times New Roman"/>
                <w:szCs w:val="24"/>
              </w:rPr>
            </w:pP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3B7176" w14:textId="77777777" w:rsidR="00A77206" w:rsidRPr="002F4025" w:rsidRDefault="00A77206" w:rsidP="00740281">
            <w:pPr>
              <w:suppressAutoHyphens/>
              <w:spacing w:line="259" w:lineRule="atLeast"/>
              <w:jc w:val="center"/>
              <w:rPr>
                <w:rFonts w:ascii="Times New Roman" w:hAnsi="Times New Roman"/>
              </w:rPr>
            </w:pPr>
            <w:r w:rsidRPr="002F4025">
              <w:rPr>
                <w:rFonts w:ascii="Times New Roman" w:hAnsi="Times New Roman"/>
                <w:color w:val="000000"/>
              </w:rPr>
              <w:t>количество размещений в средствах массовой информации</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7C7975" w14:textId="77777777" w:rsidR="00A77206" w:rsidRPr="002F4025" w:rsidRDefault="00A77206" w:rsidP="00740281">
            <w:pPr>
              <w:spacing w:line="259" w:lineRule="atLeast"/>
              <w:jc w:val="center"/>
              <w:rPr>
                <w:rFonts w:ascii="Times New Roman" w:hAnsi="Times New Roman"/>
                <w:bCs/>
                <w:szCs w:val="24"/>
              </w:rPr>
            </w:pPr>
            <w:r w:rsidRPr="002F4025">
              <w:rPr>
                <w:rFonts w:ascii="Times New Roman" w:hAnsi="Times New Roman"/>
                <w:szCs w:val="24"/>
              </w:rPr>
              <w:t>Учетный метод</w:t>
            </w:r>
          </w:p>
        </w:tc>
      </w:tr>
      <w:tr w:rsidR="00A77206" w:rsidRPr="002F4025" w14:paraId="05B16DC3" w14:textId="77777777" w:rsidTr="00740281">
        <w:trPr>
          <w:trHeight w:val="1227"/>
        </w:trPr>
        <w:tc>
          <w:tcPr>
            <w:tcW w:w="85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2F85C835"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1</w:t>
            </w:r>
            <w:r>
              <w:rPr>
                <w:rFonts w:ascii="Times New Roman" w:hAnsi="Times New Roman"/>
                <w:szCs w:val="24"/>
              </w:rPr>
              <w:t>1</w:t>
            </w:r>
          </w:p>
        </w:tc>
        <w:tc>
          <w:tcPr>
            <w:tcW w:w="4192" w:type="dxa"/>
            <w:tcBorders>
              <w:bottom w:val="single" w:sz="4" w:space="0" w:color="auto"/>
            </w:tcBorders>
            <w:tcMar>
              <w:top w:w="0" w:type="dxa"/>
              <w:left w:w="108" w:type="dxa"/>
              <w:bottom w:w="0" w:type="dxa"/>
              <w:right w:w="108" w:type="dxa"/>
            </w:tcMar>
          </w:tcPr>
          <w:p w14:paraId="3A5E73B1" w14:textId="77777777" w:rsidR="00A77206" w:rsidRDefault="00A77206" w:rsidP="00740281">
            <w:pPr>
              <w:widowControl w:val="0"/>
              <w:autoSpaceDE w:val="0"/>
              <w:autoSpaceDN w:val="0"/>
              <w:adjustRightInd w:val="0"/>
              <w:jc w:val="both"/>
              <w:rPr>
                <w:rFonts w:ascii="Times New Roman" w:hAnsi="Times New Roman"/>
                <w:szCs w:val="24"/>
              </w:rPr>
            </w:pPr>
            <w:r w:rsidRPr="002F4025">
              <w:rPr>
                <w:rFonts w:ascii="Times New Roman" w:hAnsi="Times New Roman"/>
                <w:szCs w:val="24"/>
              </w:rPr>
              <w:t>Количество зданий, в которых осуществлен текущий и (или) капитальный ремонт объектов, предназначенных для некоммерческих общеобразователь</w:t>
            </w:r>
            <w:r>
              <w:rPr>
                <w:rFonts w:ascii="Times New Roman" w:hAnsi="Times New Roman"/>
                <w:szCs w:val="24"/>
              </w:rPr>
              <w:t>ных организаций.</w:t>
            </w:r>
          </w:p>
          <w:p w14:paraId="5489305B" w14:textId="77777777" w:rsidR="00A77206" w:rsidRPr="002F4025" w:rsidRDefault="00A77206" w:rsidP="00740281">
            <w:pPr>
              <w:widowControl w:val="0"/>
              <w:autoSpaceDE w:val="0"/>
              <w:autoSpaceDN w:val="0"/>
              <w:adjustRightInd w:val="0"/>
              <w:jc w:val="both"/>
              <w:rPr>
                <w:rFonts w:ascii="Times New Roman" w:hAnsi="Times New Roman"/>
                <w:szCs w:val="24"/>
              </w:rPr>
            </w:pPr>
          </w:p>
        </w:tc>
        <w:tc>
          <w:tcPr>
            <w:tcW w:w="129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2E10F1D8" w14:textId="77777777" w:rsidR="00A77206" w:rsidRPr="002F4025" w:rsidRDefault="00A77206" w:rsidP="00740281">
            <w:pPr>
              <w:spacing w:line="259" w:lineRule="atLeast"/>
              <w:jc w:val="center"/>
              <w:rPr>
                <w:rFonts w:ascii="Times New Roman" w:hAnsi="Times New Roman"/>
                <w:szCs w:val="24"/>
              </w:rPr>
            </w:pPr>
            <w:r w:rsidRPr="002F4025">
              <w:rPr>
                <w:rFonts w:ascii="Times New Roman" w:hAnsi="Times New Roman"/>
                <w:szCs w:val="24"/>
              </w:rPr>
              <w:t>Ед.</w:t>
            </w:r>
          </w:p>
        </w:tc>
        <w:tc>
          <w:tcPr>
            <w:tcW w:w="134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B1ABCB1" w14:textId="77777777" w:rsidR="00A77206" w:rsidRPr="002F4025" w:rsidRDefault="00A77206" w:rsidP="00740281">
            <w:pPr>
              <w:spacing w:line="259" w:lineRule="atLeast"/>
              <w:rPr>
                <w:rFonts w:ascii="Times New Roman" w:hAnsi="Times New Roman"/>
                <w:szCs w:val="24"/>
                <w:highlight w:val="yellow"/>
              </w:rPr>
            </w:pPr>
          </w:p>
        </w:tc>
        <w:tc>
          <w:tcPr>
            <w:tcW w:w="265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2BC5A83F" w14:textId="77777777" w:rsidR="00A77206" w:rsidRPr="002F4025" w:rsidRDefault="00A77206" w:rsidP="00740281">
            <w:pPr>
              <w:spacing w:line="259" w:lineRule="atLeast"/>
              <w:jc w:val="center"/>
              <w:rPr>
                <w:rFonts w:ascii="Times New Roman" w:hAnsi="Times New Roman"/>
                <w:szCs w:val="24"/>
              </w:rPr>
            </w:pPr>
          </w:p>
        </w:tc>
        <w:tc>
          <w:tcPr>
            <w:tcW w:w="231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8D43979" w14:textId="5F89BB14" w:rsidR="00A77206" w:rsidRPr="002F4025" w:rsidRDefault="00A77206" w:rsidP="00740281">
            <w:pPr>
              <w:jc w:val="center"/>
              <w:rPr>
                <w:rFonts w:ascii="Times New Roman" w:hAnsi="Times New Roman"/>
                <w:szCs w:val="24"/>
              </w:rPr>
            </w:pPr>
            <w:r w:rsidRPr="002F4025">
              <w:rPr>
                <w:rFonts w:ascii="Times New Roman" w:hAnsi="Times New Roman"/>
                <w:szCs w:val="24"/>
              </w:rPr>
              <w:t xml:space="preserve">Договор </w:t>
            </w:r>
            <w:r w:rsidR="00520B30">
              <w:rPr>
                <w:rFonts w:ascii="Times New Roman" w:hAnsi="Times New Roman"/>
                <w:szCs w:val="24"/>
              </w:rPr>
              <w:t>целевого финансирования между МР</w:t>
            </w:r>
            <w:r w:rsidRPr="002F4025">
              <w:rPr>
                <w:rFonts w:ascii="Times New Roman" w:hAnsi="Times New Roman"/>
                <w:szCs w:val="24"/>
              </w:rPr>
              <w:t xml:space="preserve"> «Мирнинский район» РС(Я) и АК «АЛРОСА» (ПАО)</w:t>
            </w:r>
          </w:p>
        </w:tc>
        <w:tc>
          <w:tcPr>
            <w:tcW w:w="25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0ADC6D3" w14:textId="77777777" w:rsidR="00A77206" w:rsidRPr="002F4025" w:rsidRDefault="00A77206" w:rsidP="00740281">
            <w:pPr>
              <w:contextualSpacing/>
              <w:jc w:val="center"/>
              <w:rPr>
                <w:rFonts w:ascii="Times New Roman" w:hAnsi="Times New Roman"/>
                <w:szCs w:val="24"/>
              </w:rPr>
            </w:pPr>
            <w:r w:rsidRPr="002F4025">
              <w:rPr>
                <w:rFonts w:ascii="Times New Roman" w:hAnsi="Times New Roman"/>
                <w:szCs w:val="24"/>
              </w:rPr>
              <w:t>Учетный метод</w:t>
            </w:r>
          </w:p>
        </w:tc>
      </w:tr>
    </w:tbl>
    <w:p w14:paraId="1AC02960" w14:textId="77777777" w:rsidR="00EF6261" w:rsidRDefault="00EF6261" w:rsidP="00572793">
      <w:pPr>
        <w:tabs>
          <w:tab w:val="left" w:pos="6795"/>
        </w:tabs>
        <w:spacing w:line="302" w:lineRule="atLeast"/>
        <w:jc w:val="both"/>
        <w:rPr>
          <w:rFonts w:ascii="Times New Roman" w:hAnsi="Times New Roman"/>
          <w:color w:val="000000"/>
          <w:szCs w:val="24"/>
        </w:rPr>
      </w:pPr>
    </w:p>
    <w:p w14:paraId="7F42EC1B" w14:textId="77777777" w:rsidR="00DC1A64" w:rsidRDefault="00DC1A64" w:rsidP="00572793">
      <w:pPr>
        <w:tabs>
          <w:tab w:val="left" w:pos="6795"/>
        </w:tabs>
        <w:spacing w:line="302" w:lineRule="atLeast"/>
        <w:jc w:val="both"/>
        <w:rPr>
          <w:rFonts w:ascii="Times New Roman" w:hAnsi="Times New Roman"/>
          <w:color w:val="000000"/>
          <w:szCs w:val="24"/>
        </w:rPr>
      </w:pPr>
    </w:p>
    <w:p w14:paraId="58418D16" w14:textId="77777777" w:rsidR="00D74BE2" w:rsidRDefault="00D74BE2" w:rsidP="00572793">
      <w:pPr>
        <w:tabs>
          <w:tab w:val="left" w:pos="6795"/>
        </w:tabs>
        <w:spacing w:line="302" w:lineRule="atLeast"/>
        <w:jc w:val="both"/>
        <w:rPr>
          <w:rFonts w:ascii="Times New Roman" w:hAnsi="Times New Roman"/>
          <w:color w:val="000000"/>
          <w:szCs w:val="24"/>
        </w:rPr>
      </w:pPr>
      <w:r>
        <w:rPr>
          <w:rFonts w:ascii="Times New Roman" w:hAnsi="Times New Roman"/>
          <w:color w:val="000000"/>
          <w:szCs w:val="24"/>
        </w:rPr>
        <w:t>Справочно:</w:t>
      </w:r>
    </w:p>
    <w:tbl>
      <w:tblPr>
        <w:tblW w:w="15144" w:type="dxa"/>
        <w:tblInd w:w="-152" w:type="dxa"/>
        <w:tblLayout w:type="fixed"/>
        <w:tblCellMar>
          <w:top w:w="15" w:type="dxa"/>
          <w:left w:w="15" w:type="dxa"/>
          <w:bottom w:w="15" w:type="dxa"/>
          <w:right w:w="15" w:type="dxa"/>
        </w:tblCellMar>
        <w:tblLook w:val="04A0" w:firstRow="1" w:lastRow="0" w:firstColumn="1" w:lastColumn="0" w:noHBand="0" w:noVBand="1"/>
      </w:tblPr>
      <w:tblGrid>
        <w:gridCol w:w="851"/>
        <w:gridCol w:w="4192"/>
        <w:gridCol w:w="1292"/>
        <w:gridCol w:w="1345"/>
        <w:gridCol w:w="2650"/>
        <w:gridCol w:w="2310"/>
        <w:gridCol w:w="2504"/>
      </w:tblGrid>
      <w:tr w:rsidR="00D74BE2" w:rsidRPr="00972348" w14:paraId="38D85501" w14:textId="77777777" w:rsidTr="008E597D">
        <w:trPr>
          <w:tblHeader/>
        </w:trPr>
        <w:tc>
          <w:tcPr>
            <w:tcW w:w="8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CE5C95" w14:textId="77777777" w:rsidR="00D74BE2" w:rsidRPr="00972348" w:rsidRDefault="00D74BE2" w:rsidP="008E597D">
            <w:pPr>
              <w:spacing w:line="259" w:lineRule="atLeast"/>
              <w:ind w:firstLine="720"/>
              <w:jc w:val="center"/>
              <w:rPr>
                <w:rFonts w:ascii="Times New Roman" w:hAnsi="Times New Roman"/>
                <w:b/>
                <w:szCs w:val="24"/>
              </w:rPr>
            </w:pPr>
            <w:r w:rsidRPr="00972348">
              <w:rPr>
                <w:rFonts w:ascii="Times New Roman" w:hAnsi="Times New Roman"/>
                <w:b/>
                <w:szCs w:val="24"/>
              </w:rPr>
              <w:lastRenderedPageBreak/>
              <w:t>№№ п/п</w:t>
            </w:r>
          </w:p>
        </w:tc>
        <w:tc>
          <w:tcPr>
            <w:tcW w:w="41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C2A6EE" w14:textId="77777777" w:rsidR="00D74BE2" w:rsidRPr="00972348" w:rsidRDefault="00D74BE2" w:rsidP="008E597D">
            <w:pPr>
              <w:spacing w:line="259" w:lineRule="atLeast"/>
              <w:jc w:val="center"/>
              <w:rPr>
                <w:rFonts w:ascii="Times New Roman" w:hAnsi="Times New Roman"/>
                <w:b/>
                <w:szCs w:val="24"/>
              </w:rPr>
            </w:pPr>
            <w:r w:rsidRPr="00972348">
              <w:rPr>
                <w:rFonts w:ascii="Times New Roman" w:hAnsi="Times New Roman"/>
                <w:b/>
                <w:szCs w:val="24"/>
              </w:rPr>
              <w:t>Наименование целевого индикатора</w:t>
            </w:r>
          </w:p>
        </w:tc>
        <w:tc>
          <w:tcPr>
            <w:tcW w:w="12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8ADA65" w14:textId="77777777" w:rsidR="00D74BE2" w:rsidRPr="00972348" w:rsidRDefault="00D74BE2" w:rsidP="008E597D">
            <w:pPr>
              <w:spacing w:line="259" w:lineRule="atLeast"/>
              <w:jc w:val="center"/>
              <w:rPr>
                <w:rFonts w:ascii="Times New Roman" w:hAnsi="Times New Roman"/>
                <w:b/>
                <w:szCs w:val="24"/>
              </w:rPr>
            </w:pPr>
            <w:r w:rsidRPr="00972348">
              <w:rPr>
                <w:rFonts w:ascii="Times New Roman" w:hAnsi="Times New Roman"/>
                <w:b/>
                <w:szCs w:val="24"/>
              </w:rPr>
              <w:t>Единица измерения</w:t>
            </w:r>
          </w:p>
        </w:tc>
        <w:tc>
          <w:tcPr>
            <w:tcW w:w="399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917AD" w14:textId="77777777" w:rsidR="00D74BE2" w:rsidRPr="00972348" w:rsidRDefault="00D74BE2" w:rsidP="008E597D">
            <w:pPr>
              <w:spacing w:line="259" w:lineRule="atLeast"/>
              <w:ind w:firstLine="14"/>
              <w:jc w:val="center"/>
              <w:rPr>
                <w:rFonts w:ascii="Times New Roman" w:hAnsi="Times New Roman"/>
                <w:b/>
                <w:szCs w:val="24"/>
              </w:rPr>
            </w:pPr>
            <w:r w:rsidRPr="00972348">
              <w:rPr>
                <w:rFonts w:ascii="Times New Roman" w:hAnsi="Times New Roman"/>
                <w:b/>
                <w:szCs w:val="24"/>
              </w:rPr>
              <w:t>Расчет показателя целевого индикатора</w:t>
            </w:r>
          </w:p>
        </w:tc>
        <w:tc>
          <w:tcPr>
            <w:tcW w:w="48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3E3086" w14:textId="77777777" w:rsidR="00D74BE2" w:rsidRPr="00972348" w:rsidRDefault="00D74BE2" w:rsidP="008E597D">
            <w:pPr>
              <w:spacing w:line="259" w:lineRule="atLeast"/>
              <w:jc w:val="center"/>
              <w:rPr>
                <w:rFonts w:ascii="Times New Roman" w:hAnsi="Times New Roman"/>
                <w:b/>
                <w:szCs w:val="24"/>
              </w:rPr>
            </w:pPr>
            <w:r w:rsidRPr="00972348">
              <w:rPr>
                <w:rFonts w:ascii="Times New Roman" w:hAnsi="Times New Roman"/>
                <w:b/>
                <w:szCs w:val="24"/>
              </w:rPr>
              <w:t>Исходные данные для расчета значений показателя целевого индикатора</w:t>
            </w:r>
          </w:p>
        </w:tc>
      </w:tr>
      <w:tr w:rsidR="00D74BE2" w:rsidRPr="00972348" w14:paraId="1F0B2D7D" w14:textId="77777777" w:rsidTr="008E597D">
        <w:trPr>
          <w:tblHeader/>
        </w:trPr>
        <w:tc>
          <w:tcPr>
            <w:tcW w:w="851" w:type="dxa"/>
            <w:vMerge/>
            <w:tcBorders>
              <w:top w:val="single" w:sz="8" w:space="0" w:color="auto"/>
              <w:left w:val="single" w:sz="8" w:space="0" w:color="auto"/>
              <w:bottom w:val="single" w:sz="8" w:space="0" w:color="auto"/>
              <w:right w:val="single" w:sz="8" w:space="0" w:color="auto"/>
            </w:tcBorders>
            <w:vAlign w:val="center"/>
            <w:hideMark/>
          </w:tcPr>
          <w:p w14:paraId="5E41D669" w14:textId="77777777" w:rsidR="00D74BE2" w:rsidRPr="00972348" w:rsidRDefault="00D74BE2" w:rsidP="008E597D">
            <w:pPr>
              <w:jc w:val="center"/>
              <w:rPr>
                <w:rFonts w:ascii="Times New Roman" w:hAnsi="Times New Roman"/>
                <w:b/>
                <w:szCs w:val="24"/>
              </w:rPr>
            </w:pPr>
          </w:p>
        </w:tc>
        <w:tc>
          <w:tcPr>
            <w:tcW w:w="4192" w:type="dxa"/>
            <w:vMerge/>
            <w:tcBorders>
              <w:top w:val="single" w:sz="8" w:space="0" w:color="auto"/>
              <w:left w:val="single" w:sz="8" w:space="0" w:color="auto"/>
              <w:bottom w:val="single" w:sz="8" w:space="0" w:color="auto"/>
              <w:right w:val="single" w:sz="8" w:space="0" w:color="auto"/>
            </w:tcBorders>
            <w:vAlign w:val="center"/>
            <w:hideMark/>
          </w:tcPr>
          <w:p w14:paraId="1ECB6C30" w14:textId="77777777" w:rsidR="00D74BE2" w:rsidRPr="00972348" w:rsidRDefault="00D74BE2" w:rsidP="008E597D">
            <w:pPr>
              <w:jc w:val="center"/>
              <w:rPr>
                <w:rFonts w:ascii="Times New Roman" w:hAnsi="Times New Roman"/>
                <w:b/>
                <w:szCs w:val="24"/>
              </w:rPr>
            </w:pPr>
          </w:p>
        </w:tc>
        <w:tc>
          <w:tcPr>
            <w:tcW w:w="1292" w:type="dxa"/>
            <w:vMerge/>
            <w:tcBorders>
              <w:top w:val="single" w:sz="8" w:space="0" w:color="auto"/>
              <w:left w:val="single" w:sz="8" w:space="0" w:color="auto"/>
              <w:bottom w:val="single" w:sz="8" w:space="0" w:color="auto"/>
              <w:right w:val="single" w:sz="8" w:space="0" w:color="auto"/>
            </w:tcBorders>
            <w:vAlign w:val="center"/>
            <w:hideMark/>
          </w:tcPr>
          <w:p w14:paraId="7D023271" w14:textId="77777777" w:rsidR="00D74BE2" w:rsidRPr="00972348" w:rsidRDefault="00D74BE2" w:rsidP="008E597D">
            <w:pPr>
              <w:jc w:val="center"/>
              <w:rPr>
                <w:rFonts w:ascii="Times New Roman" w:hAnsi="Times New Roman"/>
                <w:b/>
                <w:szCs w:val="24"/>
              </w:rPr>
            </w:pP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6246B" w14:textId="77777777" w:rsidR="00D74BE2" w:rsidRPr="00972348" w:rsidRDefault="00D74BE2" w:rsidP="008E597D">
            <w:pPr>
              <w:spacing w:line="259" w:lineRule="atLeast"/>
              <w:ind w:firstLine="14"/>
              <w:jc w:val="center"/>
              <w:rPr>
                <w:rFonts w:ascii="Times New Roman" w:hAnsi="Times New Roman"/>
                <w:b/>
                <w:szCs w:val="24"/>
              </w:rPr>
            </w:pPr>
            <w:r w:rsidRPr="00972348">
              <w:rPr>
                <w:rFonts w:ascii="Times New Roman" w:hAnsi="Times New Roman"/>
                <w:b/>
                <w:szCs w:val="24"/>
              </w:rPr>
              <w:t>формула расчета</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BFF103" w14:textId="77777777" w:rsidR="00D74BE2" w:rsidRPr="00972348" w:rsidRDefault="00D74BE2" w:rsidP="008E597D">
            <w:pPr>
              <w:spacing w:line="259" w:lineRule="atLeast"/>
              <w:jc w:val="center"/>
              <w:rPr>
                <w:rFonts w:ascii="Times New Roman" w:hAnsi="Times New Roman"/>
                <w:b/>
                <w:szCs w:val="24"/>
              </w:rPr>
            </w:pPr>
            <w:r w:rsidRPr="00972348">
              <w:rPr>
                <w:rFonts w:ascii="Times New Roman" w:hAnsi="Times New Roman"/>
                <w:b/>
                <w:szCs w:val="24"/>
              </w:rPr>
              <w:t>буквенное обозначение переменной в формуле расчета</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8DFF9F" w14:textId="77777777" w:rsidR="00D74BE2" w:rsidRPr="00972348" w:rsidRDefault="00D74BE2" w:rsidP="008E597D">
            <w:pPr>
              <w:spacing w:line="259" w:lineRule="atLeast"/>
              <w:jc w:val="center"/>
              <w:rPr>
                <w:rFonts w:ascii="Times New Roman" w:hAnsi="Times New Roman"/>
                <w:b/>
                <w:szCs w:val="24"/>
              </w:rPr>
            </w:pPr>
            <w:r w:rsidRPr="00972348">
              <w:rPr>
                <w:rFonts w:ascii="Times New Roman" w:hAnsi="Times New Roman"/>
                <w:b/>
                <w:szCs w:val="24"/>
              </w:rPr>
              <w:t>источник исходных данных</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94303C" w14:textId="77777777" w:rsidR="00D74BE2" w:rsidRPr="00972348" w:rsidRDefault="00D74BE2" w:rsidP="008E597D">
            <w:pPr>
              <w:spacing w:line="259" w:lineRule="atLeast"/>
              <w:jc w:val="center"/>
              <w:rPr>
                <w:rFonts w:ascii="Times New Roman" w:hAnsi="Times New Roman"/>
                <w:b/>
                <w:szCs w:val="24"/>
              </w:rPr>
            </w:pPr>
            <w:r w:rsidRPr="00972348">
              <w:rPr>
                <w:rFonts w:ascii="Times New Roman" w:hAnsi="Times New Roman"/>
                <w:b/>
                <w:szCs w:val="24"/>
              </w:rPr>
              <w:t>метод сбора исходных данных</w:t>
            </w:r>
          </w:p>
        </w:tc>
      </w:tr>
      <w:tr w:rsidR="00D74BE2" w:rsidRPr="00972348" w14:paraId="6D32B2E6" w14:textId="77777777" w:rsidTr="008E597D">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DCD706" w14:textId="77777777" w:rsidR="00D74BE2" w:rsidRPr="00972348" w:rsidRDefault="00D74BE2" w:rsidP="008E597D">
            <w:pPr>
              <w:spacing w:line="259" w:lineRule="atLeast"/>
              <w:jc w:val="center"/>
              <w:rPr>
                <w:rFonts w:ascii="Times New Roman" w:hAnsi="Times New Roman"/>
                <w:b/>
                <w:i/>
                <w:szCs w:val="24"/>
              </w:rPr>
            </w:pPr>
            <w:r w:rsidRPr="00972348">
              <w:rPr>
                <w:rFonts w:ascii="Times New Roman" w:hAnsi="Times New Roman"/>
                <w:b/>
                <w:i/>
                <w:szCs w:val="24"/>
              </w:rPr>
              <w:t>1</w:t>
            </w:r>
          </w:p>
        </w:tc>
        <w:tc>
          <w:tcPr>
            <w:tcW w:w="4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31C703" w14:textId="77777777" w:rsidR="00D74BE2" w:rsidRPr="00972348" w:rsidRDefault="00D74BE2" w:rsidP="008E597D">
            <w:pPr>
              <w:spacing w:line="259" w:lineRule="atLeast"/>
              <w:jc w:val="center"/>
              <w:rPr>
                <w:rFonts w:ascii="Times New Roman" w:hAnsi="Times New Roman"/>
                <w:b/>
                <w:i/>
                <w:szCs w:val="24"/>
              </w:rPr>
            </w:pPr>
            <w:r w:rsidRPr="00972348">
              <w:rPr>
                <w:rFonts w:ascii="Times New Roman" w:hAnsi="Times New Roman"/>
                <w:b/>
                <w:i/>
                <w:szCs w:val="24"/>
              </w:rPr>
              <w:t>2</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ACA304" w14:textId="77777777" w:rsidR="00D74BE2" w:rsidRPr="00972348" w:rsidRDefault="00D74BE2" w:rsidP="008E597D">
            <w:pPr>
              <w:spacing w:line="259" w:lineRule="atLeast"/>
              <w:jc w:val="center"/>
              <w:rPr>
                <w:rFonts w:ascii="Times New Roman" w:hAnsi="Times New Roman"/>
                <w:b/>
                <w:i/>
                <w:szCs w:val="24"/>
              </w:rPr>
            </w:pPr>
            <w:r w:rsidRPr="00972348">
              <w:rPr>
                <w:rFonts w:ascii="Times New Roman" w:hAnsi="Times New Roman"/>
                <w:b/>
                <w:i/>
                <w:szCs w:val="24"/>
              </w:rPr>
              <w:t>3</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F6C3FF" w14:textId="77777777" w:rsidR="00D74BE2" w:rsidRPr="00972348" w:rsidRDefault="00D74BE2" w:rsidP="008E597D">
            <w:pPr>
              <w:spacing w:line="259" w:lineRule="atLeast"/>
              <w:jc w:val="center"/>
              <w:rPr>
                <w:rFonts w:ascii="Times New Roman" w:hAnsi="Times New Roman"/>
                <w:b/>
                <w:i/>
                <w:szCs w:val="24"/>
              </w:rPr>
            </w:pPr>
            <w:r w:rsidRPr="00972348">
              <w:rPr>
                <w:rFonts w:ascii="Times New Roman" w:hAnsi="Times New Roman"/>
                <w:b/>
                <w:i/>
                <w:szCs w:val="24"/>
              </w:rPr>
              <w:t>4</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C9C4B6" w14:textId="77777777" w:rsidR="00D74BE2" w:rsidRPr="00972348" w:rsidRDefault="00D74BE2" w:rsidP="008E597D">
            <w:pPr>
              <w:spacing w:line="259" w:lineRule="atLeast"/>
              <w:jc w:val="center"/>
              <w:rPr>
                <w:rFonts w:ascii="Times New Roman" w:hAnsi="Times New Roman"/>
                <w:b/>
                <w:i/>
                <w:szCs w:val="24"/>
              </w:rPr>
            </w:pPr>
            <w:r w:rsidRPr="00972348">
              <w:rPr>
                <w:rFonts w:ascii="Times New Roman" w:hAnsi="Times New Roman"/>
                <w:b/>
                <w:i/>
                <w:szCs w:val="24"/>
              </w:rPr>
              <w:t>5</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8C4100" w14:textId="77777777" w:rsidR="00D74BE2" w:rsidRPr="00972348" w:rsidRDefault="00D74BE2" w:rsidP="008E597D">
            <w:pPr>
              <w:spacing w:line="259" w:lineRule="atLeast"/>
              <w:jc w:val="center"/>
              <w:rPr>
                <w:rFonts w:ascii="Times New Roman" w:hAnsi="Times New Roman"/>
                <w:b/>
                <w:i/>
                <w:szCs w:val="24"/>
              </w:rPr>
            </w:pPr>
            <w:r w:rsidRPr="00972348">
              <w:rPr>
                <w:rFonts w:ascii="Times New Roman" w:hAnsi="Times New Roman"/>
                <w:b/>
                <w:i/>
                <w:szCs w:val="24"/>
              </w:rPr>
              <w:t>6</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A67065" w14:textId="77777777" w:rsidR="00D74BE2" w:rsidRPr="00972348" w:rsidRDefault="00D74BE2" w:rsidP="008E597D">
            <w:pPr>
              <w:spacing w:line="259" w:lineRule="atLeast"/>
              <w:jc w:val="center"/>
              <w:rPr>
                <w:rFonts w:ascii="Times New Roman" w:hAnsi="Times New Roman"/>
                <w:b/>
                <w:i/>
                <w:szCs w:val="24"/>
              </w:rPr>
            </w:pPr>
            <w:r w:rsidRPr="00972348">
              <w:rPr>
                <w:rFonts w:ascii="Times New Roman" w:hAnsi="Times New Roman"/>
                <w:b/>
                <w:i/>
                <w:szCs w:val="24"/>
              </w:rPr>
              <w:t>7</w:t>
            </w:r>
          </w:p>
        </w:tc>
      </w:tr>
      <w:tr w:rsidR="00D74BE2" w:rsidRPr="00EA7A7B" w14:paraId="7B841A65" w14:textId="77777777" w:rsidTr="008E597D">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060416" w14:textId="77777777" w:rsidR="00D74BE2" w:rsidRPr="00972348" w:rsidRDefault="00D74BE2" w:rsidP="008E597D">
            <w:pPr>
              <w:spacing w:line="259" w:lineRule="atLeast"/>
              <w:jc w:val="center"/>
              <w:rPr>
                <w:rFonts w:ascii="Times New Roman" w:hAnsi="Times New Roman"/>
                <w:b/>
                <w:i/>
                <w:szCs w:val="24"/>
              </w:rPr>
            </w:pPr>
            <w:r>
              <w:rPr>
                <w:rFonts w:ascii="Times New Roman" w:hAnsi="Times New Roman"/>
                <w:b/>
                <w:i/>
                <w:szCs w:val="24"/>
              </w:rPr>
              <w:t>1.</w:t>
            </w:r>
          </w:p>
        </w:tc>
        <w:tc>
          <w:tcPr>
            <w:tcW w:w="4192" w:type="dxa"/>
            <w:tcBorders>
              <w:top w:val="single" w:sz="8" w:space="0" w:color="auto"/>
              <w:bottom w:val="single" w:sz="4" w:space="0" w:color="auto"/>
              <w:right w:val="single" w:sz="4" w:space="0" w:color="auto"/>
            </w:tcBorders>
            <w:tcMar>
              <w:top w:w="0" w:type="dxa"/>
              <w:left w:w="108" w:type="dxa"/>
              <w:bottom w:w="0" w:type="dxa"/>
              <w:right w:w="108" w:type="dxa"/>
            </w:tcMar>
          </w:tcPr>
          <w:p w14:paraId="7AD7946F" w14:textId="52087376" w:rsidR="00D74BE2" w:rsidRPr="00E71B55" w:rsidRDefault="00D74BE2" w:rsidP="008E597D">
            <w:pPr>
              <w:widowControl w:val="0"/>
              <w:autoSpaceDE w:val="0"/>
              <w:autoSpaceDN w:val="0"/>
              <w:adjustRightInd w:val="0"/>
              <w:jc w:val="both"/>
              <w:rPr>
                <w:rFonts w:ascii="Times New Roman" w:hAnsi="Times New Roman"/>
                <w:szCs w:val="24"/>
                <w:vertAlign w:val="superscript"/>
              </w:rPr>
            </w:pPr>
            <w:r>
              <w:rPr>
                <w:rFonts w:ascii="Times New Roman" w:hAnsi="Times New Roman"/>
                <w:szCs w:val="24"/>
              </w:rPr>
              <w:t>Доля выпускников корпоративных классов (АК «</w:t>
            </w:r>
            <w:r w:rsidR="00B15DFE">
              <w:rPr>
                <w:rFonts w:ascii="Times New Roman" w:hAnsi="Times New Roman"/>
                <w:szCs w:val="24"/>
              </w:rPr>
              <w:t>АЛРОСА» (ПАО) и классов ПАО Рос</w:t>
            </w:r>
            <w:r>
              <w:rPr>
                <w:rFonts w:ascii="Times New Roman" w:hAnsi="Times New Roman"/>
                <w:szCs w:val="24"/>
              </w:rPr>
              <w:t>неф</w:t>
            </w:r>
            <w:r w:rsidR="00B15DFE">
              <w:rPr>
                <w:rFonts w:ascii="Times New Roman" w:hAnsi="Times New Roman"/>
                <w:szCs w:val="24"/>
              </w:rPr>
              <w:t xml:space="preserve">ть, поступивших </w:t>
            </w:r>
            <w:r w:rsidR="00B56812">
              <w:rPr>
                <w:rFonts w:ascii="Times New Roman" w:hAnsi="Times New Roman"/>
                <w:szCs w:val="24"/>
              </w:rPr>
              <w:t xml:space="preserve">в </w:t>
            </w:r>
            <w:r w:rsidR="00B15DFE">
              <w:rPr>
                <w:rFonts w:ascii="Times New Roman" w:hAnsi="Times New Roman"/>
                <w:szCs w:val="24"/>
              </w:rPr>
              <w:t>технические вуз</w:t>
            </w:r>
            <w:r>
              <w:rPr>
                <w:rFonts w:ascii="Times New Roman" w:hAnsi="Times New Roman"/>
                <w:szCs w:val="24"/>
              </w:rPr>
              <w:t>ы</w:t>
            </w:r>
            <w:r>
              <w:rPr>
                <w:rFonts w:ascii="Times New Roman" w:hAnsi="Times New Roman"/>
                <w:szCs w:val="24"/>
                <w:vertAlign w:val="superscript"/>
              </w:rPr>
              <w:t>1</w:t>
            </w:r>
          </w:p>
        </w:tc>
        <w:tc>
          <w:tcPr>
            <w:tcW w:w="1292" w:type="dxa"/>
            <w:tcBorders>
              <w:top w:val="single" w:sz="8" w:space="0" w:color="auto"/>
              <w:left w:val="single" w:sz="4" w:space="0" w:color="auto"/>
              <w:bottom w:val="single" w:sz="4" w:space="0" w:color="auto"/>
            </w:tcBorders>
            <w:tcMar>
              <w:top w:w="0" w:type="dxa"/>
              <w:left w:w="108" w:type="dxa"/>
              <w:bottom w:w="0" w:type="dxa"/>
              <w:right w:w="108" w:type="dxa"/>
            </w:tcMar>
          </w:tcPr>
          <w:p w14:paraId="3B665B5D" w14:textId="77777777" w:rsidR="00D74BE2" w:rsidRPr="00972348" w:rsidRDefault="00D74BE2" w:rsidP="008E597D">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CBCE22" w14:textId="77777777" w:rsidR="00D74BE2" w:rsidRPr="00EA7A7B" w:rsidRDefault="003725F3" w:rsidP="008E597D">
            <w:pPr>
              <w:spacing w:line="259" w:lineRule="atLeast"/>
              <w:jc w:val="center"/>
              <w:rPr>
                <w:rFonts w:ascii="Times New Roman" w:hAnsi="Times New Roman"/>
                <w:b/>
                <w:i/>
                <w:szCs w:val="24"/>
                <w:vertAlign w:val="subscript"/>
              </w:rPr>
            </w:pPr>
            <m:oMath>
              <m:f>
                <m:fPr>
                  <m:ctrlPr>
                    <w:rPr>
                      <w:rFonts w:ascii="Cambria Math" w:hAnsi="Cambria Math"/>
                      <w:i/>
                      <w:sz w:val="32"/>
                      <w:szCs w:val="32"/>
                      <w:lang w:val="en-US"/>
                    </w:rPr>
                  </m:ctrlPr>
                </m:fPr>
                <m:num>
                  <m:r>
                    <w:rPr>
                      <w:rFonts w:ascii="Cambria Math" w:hAnsi="Cambria Math"/>
                      <w:sz w:val="32"/>
                      <w:szCs w:val="32"/>
                      <w:lang w:val="en-US"/>
                    </w:rPr>
                    <m:t>В₁</m:t>
                  </m:r>
                </m:num>
                <m:den>
                  <m:r>
                    <w:rPr>
                      <w:rFonts w:ascii="Cambria Math" w:hAnsi="Cambria Math"/>
                      <w:sz w:val="32"/>
                      <w:szCs w:val="32"/>
                      <w:lang w:val="en-US"/>
                    </w:rPr>
                    <m:t>В</m:t>
                  </m:r>
                </m:den>
              </m:f>
            </m:oMath>
            <w:r w:rsidR="00D74BE2" w:rsidRPr="00972348">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AFD5E8" w14:textId="77777777" w:rsidR="00D74BE2" w:rsidRDefault="00D74BE2" w:rsidP="008E597D">
            <w:pPr>
              <w:spacing w:line="259" w:lineRule="atLeast"/>
              <w:jc w:val="center"/>
              <w:rPr>
                <w:rFonts w:ascii="Times New Roman" w:hAnsi="Times New Roman"/>
                <w:szCs w:val="24"/>
              </w:rPr>
            </w:pPr>
            <w:r w:rsidRPr="00EA7A7B">
              <w:rPr>
                <w:rFonts w:ascii="Times New Roman" w:hAnsi="Times New Roman"/>
                <w:szCs w:val="24"/>
              </w:rPr>
              <w:t>В</w:t>
            </w:r>
            <w:r w:rsidRPr="00EA7A7B">
              <w:rPr>
                <w:rFonts w:ascii="Times New Roman" w:hAnsi="Times New Roman"/>
                <w:szCs w:val="24"/>
                <w:vertAlign w:val="subscript"/>
              </w:rPr>
              <w:t>1</w:t>
            </w:r>
            <w:r w:rsidRPr="00EA7A7B">
              <w:rPr>
                <w:rFonts w:ascii="Times New Roman" w:hAnsi="Times New Roman"/>
                <w:szCs w:val="24"/>
              </w:rPr>
              <w:t xml:space="preserve">-количество выпускников корпоративных классов, поступивших в технические </w:t>
            </w:r>
            <w:r w:rsidR="00B15DFE">
              <w:rPr>
                <w:rFonts w:ascii="Times New Roman" w:hAnsi="Times New Roman"/>
                <w:szCs w:val="24"/>
              </w:rPr>
              <w:t>вузы</w:t>
            </w:r>
          </w:p>
          <w:p w14:paraId="45ADD9CE" w14:textId="77777777" w:rsidR="00D74BE2" w:rsidRPr="00EA7A7B" w:rsidRDefault="00D74BE2" w:rsidP="008E597D">
            <w:pPr>
              <w:spacing w:line="259" w:lineRule="atLeast"/>
              <w:jc w:val="center"/>
              <w:rPr>
                <w:rFonts w:ascii="Times New Roman" w:hAnsi="Times New Roman"/>
                <w:szCs w:val="24"/>
              </w:rPr>
            </w:pPr>
            <w:r>
              <w:rPr>
                <w:rFonts w:ascii="Times New Roman" w:hAnsi="Times New Roman"/>
                <w:szCs w:val="24"/>
              </w:rPr>
              <w:t>В-общее количество выпускников корпоративных классов</w:t>
            </w:r>
            <w:r w:rsidR="004C45CF">
              <w:rPr>
                <w:rFonts w:ascii="Times New Roman" w:hAnsi="Times New Roman"/>
                <w:szCs w:val="24"/>
              </w:rPr>
              <w:t xml:space="preserve"> в текущем году</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899A57" w14:textId="77777777" w:rsidR="00D74BE2" w:rsidRDefault="00D74BE2" w:rsidP="008E597D">
            <w:pPr>
              <w:spacing w:line="259" w:lineRule="atLeast"/>
              <w:jc w:val="center"/>
              <w:rPr>
                <w:rFonts w:ascii="Times New Roman" w:hAnsi="Times New Roman"/>
                <w:szCs w:val="24"/>
              </w:rPr>
            </w:pPr>
            <w:r>
              <w:rPr>
                <w:rFonts w:ascii="Times New Roman" w:hAnsi="Times New Roman"/>
                <w:szCs w:val="24"/>
              </w:rPr>
              <w:t xml:space="preserve">Данные о поступлении выпускников </w:t>
            </w:r>
            <w:r w:rsidR="00B15DFE">
              <w:rPr>
                <w:rFonts w:ascii="Times New Roman" w:hAnsi="Times New Roman"/>
                <w:szCs w:val="24"/>
              </w:rPr>
              <w:t xml:space="preserve">  в технические вуз</w:t>
            </w:r>
            <w:r>
              <w:rPr>
                <w:rFonts w:ascii="Times New Roman" w:hAnsi="Times New Roman"/>
                <w:szCs w:val="24"/>
              </w:rPr>
              <w:t>ы</w:t>
            </w:r>
          </w:p>
          <w:p w14:paraId="6EF2C1A9" w14:textId="24138DA7" w:rsidR="00D74BE2" w:rsidRPr="00EA7A7B" w:rsidRDefault="00D74BE2" w:rsidP="008E597D">
            <w:pPr>
              <w:spacing w:line="259" w:lineRule="atLeast"/>
              <w:jc w:val="center"/>
              <w:rPr>
                <w:rFonts w:ascii="Times New Roman" w:hAnsi="Times New Roman"/>
                <w:szCs w:val="24"/>
              </w:rPr>
            </w:pPr>
            <w:r>
              <w:rPr>
                <w:rFonts w:ascii="Times New Roman" w:hAnsi="Times New Roman"/>
                <w:szCs w:val="24"/>
              </w:rPr>
              <w:t>от МБОУ «Политехнический лицей» и МАОУ «СОШ №26» по</w:t>
            </w:r>
            <w:r w:rsidR="00EF6261">
              <w:rPr>
                <w:rFonts w:ascii="Times New Roman" w:hAnsi="Times New Roman"/>
                <w:szCs w:val="24"/>
              </w:rPr>
              <w:t xml:space="preserve"> </w:t>
            </w:r>
            <w:r>
              <w:rPr>
                <w:rFonts w:ascii="Times New Roman" w:hAnsi="Times New Roman"/>
                <w:szCs w:val="24"/>
              </w:rPr>
              <w:t xml:space="preserve">форме Ф-2 «Абитуриент» </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FC6A3A" w14:textId="77777777" w:rsidR="00D74BE2" w:rsidRPr="00EA7A7B" w:rsidRDefault="00D74BE2" w:rsidP="008E597D">
            <w:pPr>
              <w:spacing w:line="259" w:lineRule="atLeast"/>
              <w:jc w:val="center"/>
              <w:rPr>
                <w:rFonts w:ascii="Times New Roman" w:hAnsi="Times New Roman"/>
                <w:szCs w:val="24"/>
              </w:rPr>
            </w:pPr>
            <w:r>
              <w:rPr>
                <w:rFonts w:ascii="Times New Roman" w:hAnsi="Times New Roman"/>
                <w:szCs w:val="24"/>
              </w:rPr>
              <w:t>Свод данных по форме Ф-2, 11</w:t>
            </w:r>
            <w:r w:rsidR="00B15DFE">
              <w:rPr>
                <w:rFonts w:ascii="Times New Roman" w:hAnsi="Times New Roman"/>
                <w:szCs w:val="24"/>
              </w:rPr>
              <w:t xml:space="preserve"> </w:t>
            </w:r>
            <w:r>
              <w:rPr>
                <w:rFonts w:ascii="Times New Roman" w:hAnsi="Times New Roman"/>
                <w:szCs w:val="24"/>
              </w:rPr>
              <w:t xml:space="preserve">класс </w:t>
            </w:r>
            <w:r w:rsidR="00B15DFE">
              <w:rPr>
                <w:rFonts w:ascii="Times New Roman" w:hAnsi="Times New Roman"/>
                <w:szCs w:val="24"/>
              </w:rPr>
              <w:t xml:space="preserve"> </w:t>
            </w:r>
            <w:r>
              <w:rPr>
                <w:rFonts w:ascii="Times New Roman" w:hAnsi="Times New Roman"/>
                <w:szCs w:val="24"/>
              </w:rPr>
              <w:t xml:space="preserve"> ежегодного отчета «Абитуриент»</w:t>
            </w:r>
          </w:p>
        </w:tc>
      </w:tr>
    </w:tbl>
    <w:p w14:paraId="15F5811E" w14:textId="4AB53087" w:rsidR="007B485B" w:rsidRPr="00972348" w:rsidRDefault="007B485B" w:rsidP="00EF6261">
      <w:pPr>
        <w:tabs>
          <w:tab w:val="left" w:pos="6795"/>
        </w:tabs>
        <w:spacing w:line="302" w:lineRule="atLeast"/>
        <w:jc w:val="both"/>
        <w:rPr>
          <w:rFonts w:ascii="Times New Roman" w:hAnsi="Times New Roman"/>
          <w:color w:val="000000"/>
          <w:szCs w:val="24"/>
        </w:rPr>
      </w:pPr>
    </w:p>
    <w:sectPr w:rsidR="007B485B" w:rsidRPr="00972348" w:rsidSect="008A5A64">
      <w:pgSz w:w="16838" w:h="11906" w:orient="landscape"/>
      <w:pgMar w:top="851" w:right="851" w:bottom="284" w:left="56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38B2D" w14:textId="77777777" w:rsidR="003725F3" w:rsidRDefault="003725F3">
      <w:r>
        <w:separator/>
      </w:r>
    </w:p>
  </w:endnote>
  <w:endnote w:type="continuationSeparator" w:id="0">
    <w:p w14:paraId="6C093D00" w14:textId="77777777" w:rsidR="003725F3" w:rsidRDefault="0037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0F885" w14:textId="0F340463" w:rsidR="00D14EDC" w:rsidRPr="00C4647F" w:rsidRDefault="00D14EDC" w:rsidP="00C4647F">
    <w:pPr>
      <w:pStyle w:val="a8"/>
      <w:jc w:val="right"/>
      <w:rPr>
        <w:rFonts w:ascii="Times New Roman" w:hAnsi="Times New Roman"/>
      </w:rPr>
    </w:pPr>
  </w:p>
  <w:p w14:paraId="07FABDB1" w14:textId="77777777" w:rsidR="00D14EDC" w:rsidRDefault="00D14ED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DCE94" w14:textId="30119A78" w:rsidR="00D14EDC" w:rsidRPr="00C4647F" w:rsidRDefault="00D14EDC">
    <w:pPr>
      <w:pStyle w:val="a8"/>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A88C9" w14:textId="77777777" w:rsidR="003725F3" w:rsidRDefault="003725F3">
      <w:r>
        <w:separator/>
      </w:r>
    </w:p>
  </w:footnote>
  <w:footnote w:type="continuationSeparator" w:id="0">
    <w:p w14:paraId="334B4B38" w14:textId="77777777" w:rsidR="003725F3" w:rsidRDefault="00372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018713"/>
      <w:docPartObj>
        <w:docPartGallery w:val="Page Numbers (Top of Page)"/>
        <w:docPartUnique/>
      </w:docPartObj>
    </w:sdtPr>
    <w:sdtEndPr>
      <w:rPr>
        <w:rFonts w:ascii="Times New Roman" w:hAnsi="Times New Roman"/>
        <w:sz w:val="22"/>
      </w:rPr>
    </w:sdtEndPr>
    <w:sdtContent>
      <w:p w14:paraId="06F6303A" w14:textId="77777777" w:rsidR="003A7B16" w:rsidRDefault="003A7B16">
        <w:pPr>
          <w:pStyle w:val="a6"/>
          <w:jc w:val="center"/>
          <w:rPr>
            <w:rFonts w:ascii="Times New Roman" w:hAnsi="Times New Roman"/>
          </w:rPr>
        </w:pPr>
      </w:p>
      <w:p w14:paraId="1A1A2D21" w14:textId="259161C4" w:rsidR="003A7B16" w:rsidRPr="003A7B16" w:rsidRDefault="003A7B16">
        <w:pPr>
          <w:pStyle w:val="a6"/>
          <w:jc w:val="center"/>
          <w:rPr>
            <w:rFonts w:ascii="Times New Roman" w:hAnsi="Times New Roman"/>
            <w:sz w:val="22"/>
          </w:rPr>
        </w:pPr>
        <w:r w:rsidRPr="003A7B16">
          <w:rPr>
            <w:rFonts w:ascii="Times New Roman" w:hAnsi="Times New Roman"/>
            <w:sz w:val="22"/>
          </w:rPr>
          <w:fldChar w:fldCharType="begin"/>
        </w:r>
        <w:r w:rsidRPr="003A7B16">
          <w:rPr>
            <w:rFonts w:ascii="Times New Roman" w:hAnsi="Times New Roman"/>
            <w:sz w:val="22"/>
          </w:rPr>
          <w:instrText>PAGE   \* MERGEFORMAT</w:instrText>
        </w:r>
        <w:r w:rsidRPr="003A7B16">
          <w:rPr>
            <w:rFonts w:ascii="Times New Roman" w:hAnsi="Times New Roman"/>
            <w:sz w:val="22"/>
          </w:rPr>
          <w:fldChar w:fldCharType="separate"/>
        </w:r>
        <w:r w:rsidR="00095F47">
          <w:rPr>
            <w:rFonts w:ascii="Times New Roman" w:hAnsi="Times New Roman"/>
            <w:noProof/>
            <w:sz w:val="22"/>
          </w:rPr>
          <w:t>21</w:t>
        </w:r>
        <w:r w:rsidRPr="003A7B16">
          <w:rPr>
            <w:rFonts w:ascii="Times New Roman" w:hAnsi="Times New Roman"/>
            <w:sz w:val="22"/>
          </w:rPr>
          <w:fldChar w:fldCharType="end"/>
        </w:r>
      </w:p>
    </w:sdtContent>
  </w:sdt>
  <w:p w14:paraId="0DCD8A00" w14:textId="77777777" w:rsidR="003A7B16" w:rsidRDefault="003A7B1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33A0"/>
    <w:multiLevelType w:val="hybridMultilevel"/>
    <w:tmpl w:val="5FE8ADC6"/>
    <w:lvl w:ilvl="0" w:tplc="89B670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8E3DBD"/>
    <w:multiLevelType w:val="hybridMultilevel"/>
    <w:tmpl w:val="6CE88ACC"/>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D8566F"/>
    <w:multiLevelType w:val="hybridMultilevel"/>
    <w:tmpl w:val="61C67BCE"/>
    <w:lvl w:ilvl="0" w:tplc="19E85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2157D3"/>
    <w:multiLevelType w:val="hybridMultilevel"/>
    <w:tmpl w:val="F0E4058E"/>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E87DA0"/>
    <w:multiLevelType w:val="hybridMultilevel"/>
    <w:tmpl w:val="48649A02"/>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1950A2"/>
    <w:multiLevelType w:val="hybridMultilevel"/>
    <w:tmpl w:val="BD447E26"/>
    <w:lvl w:ilvl="0" w:tplc="48E299B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523E2C"/>
    <w:multiLevelType w:val="hybridMultilevel"/>
    <w:tmpl w:val="BB6C8FC0"/>
    <w:lvl w:ilvl="0" w:tplc="7D4EA73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0361477"/>
    <w:multiLevelType w:val="hybridMultilevel"/>
    <w:tmpl w:val="82AA1172"/>
    <w:lvl w:ilvl="0" w:tplc="54CC770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1DE1992"/>
    <w:multiLevelType w:val="hybridMultilevel"/>
    <w:tmpl w:val="5D284142"/>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E50047"/>
    <w:multiLevelType w:val="multilevel"/>
    <w:tmpl w:val="B5A4EE5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0" w15:restartNumberingAfterBreak="0">
    <w:nsid w:val="13AF67AE"/>
    <w:multiLevelType w:val="hybridMultilevel"/>
    <w:tmpl w:val="01C40536"/>
    <w:lvl w:ilvl="0" w:tplc="82847B7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15:restartNumberingAfterBreak="0">
    <w:nsid w:val="143600AD"/>
    <w:multiLevelType w:val="hybridMultilevel"/>
    <w:tmpl w:val="10A873D6"/>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6C76DD"/>
    <w:multiLevelType w:val="hybridMultilevel"/>
    <w:tmpl w:val="AED49AF6"/>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CA04C8B"/>
    <w:multiLevelType w:val="hybridMultilevel"/>
    <w:tmpl w:val="81867A0A"/>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D310650"/>
    <w:multiLevelType w:val="hybridMultilevel"/>
    <w:tmpl w:val="9D10D648"/>
    <w:lvl w:ilvl="0" w:tplc="54CC770C">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 w15:restartNumberingAfterBreak="0">
    <w:nsid w:val="1F077AC3"/>
    <w:multiLevelType w:val="hybridMultilevel"/>
    <w:tmpl w:val="C8EC8AB4"/>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F16584C"/>
    <w:multiLevelType w:val="hybridMultilevel"/>
    <w:tmpl w:val="35C2D432"/>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4707F7"/>
    <w:multiLevelType w:val="hybridMultilevel"/>
    <w:tmpl w:val="457E7B90"/>
    <w:lvl w:ilvl="0" w:tplc="54CC770C">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8" w15:restartNumberingAfterBreak="0">
    <w:nsid w:val="21916F86"/>
    <w:multiLevelType w:val="hybridMultilevel"/>
    <w:tmpl w:val="86B0B0D8"/>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21D6714"/>
    <w:multiLevelType w:val="hybridMultilevel"/>
    <w:tmpl w:val="6D5E0F2A"/>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55279DC"/>
    <w:multiLevelType w:val="hybridMultilevel"/>
    <w:tmpl w:val="86943B64"/>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73C639B"/>
    <w:multiLevelType w:val="hybridMultilevel"/>
    <w:tmpl w:val="ECE6B68A"/>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8044FB1"/>
    <w:multiLevelType w:val="hybridMultilevel"/>
    <w:tmpl w:val="E0907872"/>
    <w:lvl w:ilvl="0" w:tplc="54CC770C">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3" w15:restartNumberingAfterBreak="0">
    <w:nsid w:val="35500281"/>
    <w:multiLevelType w:val="hybridMultilevel"/>
    <w:tmpl w:val="78F48F2C"/>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645B26"/>
    <w:multiLevelType w:val="hybridMultilevel"/>
    <w:tmpl w:val="1CB803AA"/>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5550CC"/>
    <w:multiLevelType w:val="multilevel"/>
    <w:tmpl w:val="8CCCFC98"/>
    <w:lvl w:ilvl="0">
      <w:start w:val="2"/>
      <w:numFmt w:val="decimal"/>
      <w:lvlText w:val="%1."/>
      <w:lvlJc w:val="left"/>
      <w:pPr>
        <w:ind w:left="480" w:hanging="48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49C70EFF"/>
    <w:multiLevelType w:val="hybridMultilevel"/>
    <w:tmpl w:val="EB54B178"/>
    <w:lvl w:ilvl="0" w:tplc="B21C85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F401A46"/>
    <w:multiLevelType w:val="hybridMultilevel"/>
    <w:tmpl w:val="4BFC611E"/>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B24D8B"/>
    <w:multiLevelType w:val="hybridMultilevel"/>
    <w:tmpl w:val="29AE505C"/>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41E4A32"/>
    <w:multiLevelType w:val="hybridMultilevel"/>
    <w:tmpl w:val="6DFE486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0" w15:restartNumberingAfterBreak="0">
    <w:nsid w:val="54D959CD"/>
    <w:multiLevelType w:val="hybridMultilevel"/>
    <w:tmpl w:val="B24CC146"/>
    <w:lvl w:ilvl="0" w:tplc="54CC770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8172247"/>
    <w:multiLevelType w:val="hybridMultilevel"/>
    <w:tmpl w:val="79B0DA92"/>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8B5527F"/>
    <w:multiLevelType w:val="hybridMultilevel"/>
    <w:tmpl w:val="542EBB68"/>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BF3C0F"/>
    <w:multiLevelType w:val="hybridMultilevel"/>
    <w:tmpl w:val="786430D0"/>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BB0711"/>
    <w:multiLevelType w:val="hybridMultilevel"/>
    <w:tmpl w:val="994EEC42"/>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0E45626"/>
    <w:multiLevelType w:val="hybridMultilevel"/>
    <w:tmpl w:val="67C444CC"/>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03490B"/>
    <w:multiLevelType w:val="hybridMultilevel"/>
    <w:tmpl w:val="C22EEE86"/>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43A4F23"/>
    <w:multiLevelType w:val="hybridMultilevel"/>
    <w:tmpl w:val="87AC588E"/>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5913942"/>
    <w:multiLevelType w:val="hybridMultilevel"/>
    <w:tmpl w:val="A5461864"/>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9400B5E"/>
    <w:multiLevelType w:val="hybridMultilevel"/>
    <w:tmpl w:val="160C2B58"/>
    <w:lvl w:ilvl="0" w:tplc="7ACA1B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15:restartNumberingAfterBreak="0">
    <w:nsid w:val="6B7524E0"/>
    <w:multiLevelType w:val="hybridMultilevel"/>
    <w:tmpl w:val="D4E03532"/>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F6E17FA"/>
    <w:multiLevelType w:val="hybridMultilevel"/>
    <w:tmpl w:val="F836ED32"/>
    <w:lvl w:ilvl="0" w:tplc="CA0E15E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15:restartNumberingAfterBreak="0">
    <w:nsid w:val="6F8760CF"/>
    <w:multiLevelType w:val="hybridMultilevel"/>
    <w:tmpl w:val="79DEDA1A"/>
    <w:lvl w:ilvl="0" w:tplc="54CC770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70DA2727"/>
    <w:multiLevelType w:val="hybridMultilevel"/>
    <w:tmpl w:val="A77CB6F2"/>
    <w:lvl w:ilvl="0" w:tplc="54CC770C">
      <w:start w:val="1"/>
      <w:numFmt w:val="bullet"/>
      <w:lvlText w:val=""/>
      <w:lvlJc w:val="left"/>
      <w:pPr>
        <w:ind w:left="1574" w:hanging="360"/>
      </w:pPr>
      <w:rPr>
        <w:rFonts w:ascii="Symbol" w:hAnsi="Symbol" w:hint="default"/>
      </w:rPr>
    </w:lvl>
    <w:lvl w:ilvl="1" w:tplc="04190003" w:tentative="1">
      <w:start w:val="1"/>
      <w:numFmt w:val="bullet"/>
      <w:lvlText w:val="o"/>
      <w:lvlJc w:val="left"/>
      <w:pPr>
        <w:ind w:left="2294" w:hanging="360"/>
      </w:pPr>
      <w:rPr>
        <w:rFonts w:ascii="Courier New" w:hAnsi="Courier New" w:cs="Courier New" w:hint="default"/>
      </w:rPr>
    </w:lvl>
    <w:lvl w:ilvl="2" w:tplc="04190005" w:tentative="1">
      <w:start w:val="1"/>
      <w:numFmt w:val="bullet"/>
      <w:lvlText w:val=""/>
      <w:lvlJc w:val="left"/>
      <w:pPr>
        <w:ind w:left="3014" w:hanging="360"/>
      </w:pPr>
      <w:rPr>
        <w:rFonts w:ascii="Wingdings" w:hAnsi="Wingdings" w:hint="default"/>
      </w:rPr>
    </w:lvl>
    <w:lvl w:ilvl="3" w:tplc="04190001" w:tentative="1">
      <w:start w:val="1"/>
      <w:numFmt w:val="bullet"/>
      <w:lvlText w:val=""/>
      <w:lvlJc w:val="left"/>
      <w:pPr>
        <w:ind w:left="3734" w:hanging="360"/>
      </w:pPr>
      <w:rPr>
        <w:rFonts w:ascii="Symbol" w:hAnsi="Symbol" w:hint="default"/>
      </w:rPr>
    </w:lvl>
    <w:lvl w:ilvl="4" w:tplc="04190003" w:tentative="1">
      <w:start w:val="1"/>
      <w:numFmt w:val="bullet"/>
      <w:lvlText w:val="o"/>
      <w:lvlJc w:val="left"/>
      <w:pPr>
        <w:ind w:left="4454" w:hanging="360"/>
      </w:pPr>
      <w:rPr>
        <w:rFonts w:ascii="Courier New" w:hAnsi="Courier New" w:cs="Courier New" w:hint="default"/>
      </w:rPr>
    </w:lvl>
    <w:lvl w:ilvl="5" w:tplc="04190005" w:tentative="1">
      <w:start w:val="1"/>
      <w:numFmt w:val="bullet"/>
      <w:lvlText w:val=""/>
      <w:lvlJc w:val="left"/>
      <w:pPr>
        <w:ind w:left="5174" w:hanging="360"/>
      </w:pPr>
      <w:rPr>
        <w:rFonts w:ascii="Wingdings" w:hAnsi="Wingdings" w:hint="default"/>
      </w:rPr>
    </w:lvl>
    <w:lvl w:ilvl="6" w:tplc="04190001" w:tentative="1">
      <w:start w:val="1"/>
      <w:numFmt w:val="bullet"/>
      <w:lvlText w:val=""/>
      <w:lvlJc w:val="left"/>
      <w:pPr>
        <w:ind w:left="5894" w:hanging="360"/>
      </w:pPr>
      <w:rPr>
        <w:rFonts w:ascii="Symbol" w:hAnsi="Symbol" w:hint="default"/>
      </w:rPr>
    </w:lvl>
    <w:lvl w:ilvl="7" w:tplc="04190003" w:tentative="1">
      <w:start w:val="1"/>
      <w:numFmt w:val="bullet"/>
      <w:lvlText w:val="o"/>
      <w:lvlJc w:val="left"/>
      <w:pPr>
        <w:ind w:left="6614" w:hanging="360"/>
      </w:pPr>
      <w:rPr>
        <w:rFonts w:ascii="Courier New" w:hAnsi="Courier New" w:cs="Courier New" w:hint="default"/>
      </w:rPr>
    </w:lvl>
    <w:lvl w:ilvl="8" w:tplc="04190005" w:tentative="1">
      <w:start w:val="1"/>
      <w:numFmt w:val="bullet"/>
      <w:lvlText w:val=""/>
      <w:lvlJc w:val="left"/>
      <w:pPr>
        <w:ind w:left="7334" w:hanging="360"/>
      </w:pPr>
      <w:rPr>
        <w:rFonts w:ascii="Wingdings" w:hAnsi="Wingdings" w:hint="default"/>
      </w:rPr>
    </w:lvl>
  </w:abstractNum>
  <w:abstractNum w:abstractNumId="44" w15:restartNumberingAfterBreak="0">
    <w:nsid w:val="72625F04"/>
    <w:multiLevelType w:val="hybridMultilevel"/>
    <w:tmpl w:val="BD54BD1E"/>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95B65A6"/>
    <w:multiLevelType w:val="hybridMultilevel"/>
    <w:tmpl w:val="C680C30E"/>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EE34EE"/>
    <w:multiLevelType w:val="hybridMultilevel"/>
    <w:tmpl w:val="9470F262"/>
    <w:lvl w:ilvl="0" w:tplc="54CC77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39"/>
  </w:num>
  <w:num w:numId="3">
    <w:abstractNumId w:val="2"/>
  </w:num>
  <w:num w:numId="4">
    <w:abstractNumId w:val="6"/>
  </w:num>
  <w:num w:numId="5">
    <w:abstractNumId w:val="26"/>
  </w:num>
  <w:num w:numId="6">
    <w:abstractNumId w:val="5"/>
  </w:num>
  <w:num w:numId="7">
    <w:abstractNumId w:val="19"/>
  </w:num>
  <w:num w:numId="8">
    <w:abstractNumId w:val="15"/>
  </w:num>
  <w:num w:numId="9">
    <w:abstractNumId w:val="34"/>
  </w:num>
  <w:num w:numId="10">
    <w:abstractNumId w:val="20"/>
  </w:num>
  <w:num w:numId="11">
    <w:abstractNumId w:val="38"/>
  </w:num>
  <w:num w:numId="12">
    <w:abstractNumId w:val="7"/>
  </w:num>
  <w:num w:numId="13">
    <w:abstractNumId w:val="17"/>
  </w:num>
  <w:num w:numId="14">
    <w:abstractNumId w:val="22"/>
  </w:num>
  <w:num w:numId="15">
    <w:abstractNumId w:val="30"/>
  </w:num>
  <w:num w:numId="16">
    <w:abstractNumId w:val="36"/>
  </w:num>
  <w:num w:numId="17">
    <w:abstractNumId w:val="27"/>
  </w:num>
  <w:num w:numId="18">
    <w:abstractNumId w:val="28"/>
  </w:num>
  <w:num w:numId="19">
    <w:abstractNumId w:val="13"/>
  </w:num>
  <w:num w:numId="20">
    <w:abstractNumId w:val="40"/>
  </w:num>
  <w:num w:numId="21">
    <w:abstractNumId w:val="46"/>
  </w:num>
  <w:num w:numId="22">
    <w:abstractNumId w:val="18"/>
  </w:num>
  <w:num w:numId="23">
    <w:abstractNumId w:val="35"/>
  </w:num>
  <w:num w:numId="24">
    <w:abstractNumId w:val="29"/>
  </w:num>
  <w:num w:numId="25">
    <w:abstractNumId w:val="14"/>
  </w:num>
  <w:num w:numId="26">
    <w:abstractNumId w:val="21"/>
  </w:num>
  <w:num w:numId="27">
    <w:abstractNumId w:val="45"/>
  </w:num>
  <w:num w:numId="28">
    <w:abstractNumId w:val="1"/>
  </w:num>
  <w:num w:numId="29">
    <w:abstractNumId w:val="16"/>
  </w:num>
  <w:num w:numId="30">
    <w:abstractNumId w:val="23"/>
  </w:num>
  <w:num w:numId="31">
    <w:abstractNumId w:val="32"/>
  </w:num>
  <w:num w:numId="32">
    <w:abstractNumId w:val="9"/>
  </w:num>
  <w:num w:numId="33">
    <w:abstractNumId w:val="0"/>
  </w:num>
  <w:num w:numId="34">
    <w:abstractNumId w:val="10"/>
  </w:num>
  <w:num w:numId="35">
    <w:abstractNumId w:val="41"/>
  </w:num>
  <w:num w:numId="36">
    <w:abstractNumId w:val="31"/>
  </w:num>
  <w:num w:numId="37">
    <w:abstractNumId w:val="4"/>
  </w:num>
  <w:num w:numId="38">
    <w:abstractNumId w:val="33"/>
  </w:num>
  <w:num w:numId="39">
    <w:abstractNumId w:val="44"/>
  </w:num>
  <w:num w:numId="40">
    <w:abstractNumId w:val="12"/>
  </w:num>
  <w:num w:numId="41">
    <w:abstractNumId w:val="43"/>
  </w:num>
  <w:num w:numId="42">
    <w:abstractNumId w:val="11"/>
  </w:num>
  <w:num w:numId="43">
    <w:abstractNumId w:val="3"/>
  </w:num>
  <w:num w:numId="44">
    <w:abstractNumId w:val="8"/>
  </w:num>
  <w:num w:numId="45">
    <w:abstractNumId w:val="42"/>
  </w:num>
  <w:num w:numId="46">
    <w:abstractNumId w:val="37"/>
  </w:num>
  <w:num w:numId="47">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consecutiveHyphenLimit w:val="1"/>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6C"/>
    <w:rsid w:val="00000AB5"/>
    <w:rsid w:val="00001A27"/>
    <w:rsid w:val="000029C0"/>
    <w:rsid w:val="00003BFD"/>
    <w:rsid w:val="0000497C"/>
    <w:rsid w:val="000055C7"/>
    <w:rsid w:val="00007021"/>
    <w:rsid w:val="00007E32"/>
    <w:rsid w:val="000102EC"/>
    <w:rsid w:val="00011033"/>
    <w:rsid w:val="000117B7"/>
    <w:rsid w:val="000120D3"/>
    <w:rsid w:val="00012A1D"/>
    <w:rsid w:val="00012CB3"/>
    <w:rsid w:val="000131F0"/>
    <w:rsid w:val="0001400E"/>
    <w:rsid w:val="00014191"/>
    <w:rsid w:val="00014825"/>
    <w:rsid w:val="000155CB"/>
    <w:rsid w:val="0001631D"/>
    <w:rsid w:val="000165B2"/>
    <w:rsid w:val="000174A1"/>
    <w:rsid w:val="0001792B"/>
    <w:rsid w:val="00020EF9"/>
    <w:rsid w:val="00021512"/>
    <w:rsid w:val="00021745"/>
    <w:rsid w:val="00022A55"/>
    <w:rsid w:val="00022E8E"/>
    <w:rsid w:val="00023931"/>
    <w:rsid w:val="00023F25"/>
    <w:rsid w:val="000249BC"/>
    <w:rsid w:val="0002550D"/>
    <w:rsid w:val="00025954"/>
    <w:rsid w:val="000308B0"/>
    <w:rsid w:val="000315BC"/>
    <w:rsid w:val="00031895"/>
    <w:rsid w:val="000327D2"/>
    <w:rsid w:val="00034217"/>
    <w:rsid w:val="000346DA"/>
    <w:rsid w:val="000347ED"/>
    <w:rsid w:val="000350D2"/>
    <w:rsid w:val="000355DE"/>
    <w:rsid w:val="000367A0"/>
    <w:rsid w:val="00036815"/>
    <w:rsid w:val="00036915"/>
    <w:rsid w:val="00036AEE"/>
    <w:rsid w:val="00036C15"/>
    <w:rsid w:val="00037EA3"/>
    <w:rsid w:val="0004053C"/>
    <w:rsid w:val="00042B84"/>
    <w:rsid w:val="000456B3"/>
    <w:rsid w:val="00047839"/>
    <w:rsid w:val="00047C04"/>
    <w:rsid w:val="00050D9F"/>
    <w:rsid w:val="00050FEB"/>
    <w:rsid w:val="0005178F"/>
    <w:rsid w:val="00052730"/>
    <w:rsid w:val="000541FE"/>
    <w:rsid w:val="000556E2"/>
    <w:rsid w:val="000565AF"/>
    <w:rsid w:val="00056B7A"/>
    <w:rsid w:val="00060208"/>
    <w:rsid w:val="000603C4"/>
    <w:rsid w:val="000607F3"/>
    <w:rsid w:val="00063C9C"/>
    <w:rsid w:val="00063CCA"/>
    <w:rsid w:val="000642C7"/>
    <w:rsid w:val="000657D2"/>
    <w:rsid w:val="00065B46"/>
    <w:rsid w:val="000665D2"/>
    <w:rsid w:val="00066689"/>
    <w:rsid w:val="00067131"/>
    <w:rsid w:val="0007019E"/>
    <w:rsid w:val="00073843"/>
    <w:rsid w:val="00076413"/>
    <w:rsid w:val="0007689B"/>
    <w:rsid w:val="00076B49"/>
    <w:rsid w:val="00077E28"/>
    <w:rsid w:val="00077FD1"/>
    <w:rsid w:val="00080612"/>
    <w:rsid w:val="0008069E"/>
    <w:rsid w:val="00081539"/>
    <w:rsid w:val="000815F2"/>
    <w:rsid w:val="00081D38"/>
    <w:rsid w:val="00082167"/>
    <w:rsid w:val="0008261C"/>
    <w:rsid w:val="000828AA"/>
    <w:rsid w:val="00083540"/>
    <w:rsid w:val="00084D7C"/>
    <w:rsid w:val="00084E9D"/>
    <w:rsid w:val="0008534E"/>
    <w:rsid w:val="0008569B"/>
    <w:rsid w:val="000856FF"/>
    <w:rsid w:val="0008657B"/>
    <w:rsid w:val="00086EAE"/>
    <w:rsid w:val="00090756"/>
    <w:rsid w:val="00091E5F"/>
    <w:rsid w:val="00092633"/>
    <w:rsid w:val="00093ACC"/>
    <w:rsid w:val="000942E4"/>
    <w:rsid w:val="000944FF"/>
    <w:rsid w:val="00095F47"/>
    <w:rsid w:val="0009627C"/>
    <w:rsid w:val="0009677E"/>
    <w:rsid w:val="00096AF8"/>
    <w:rsid w:val="00096F80"/>
    <w:rsid w:val="0009774B"/>
    <w:rsid w:val="000978F9"/>
    <w:rsid w:val="00097ED0"/>
    <w:rsid w:val="00097FA6"/>
    <w:rsid w:val="000A00DA"/>
    <w:rsid w:val="000A1298"/>
    <w:rsid w:val="000A2FA4"/>
    <w:rsid w:val="000A5C28"/>
    <w:rsid w:val="000A6EA5"/>
    <w:rsid w:val="000A729F"/>
    <w:rsid w:val="000A7896"/>
    <w:rsid w:val="000A7A48"/>
    <w:rsid w:val="000B29BF"/>
    <w:rsid w:val="000B4038"/>
    <w:rsid w:val="000B7875"/>
    <w:rsid w:val="000B7C9F"/>
    <w:rsid w:val="000B7D95"/>
    <w:rsid w:val="000C0166"/>
    <w:rsid w:val="000C04CB"/>
    <w:rsid w:val="000C0A4D"/>
    <w:rsid w:val="000C0D1F"/>
    <w:rsid w:val="000C1258"/>
    <w:rsid w:val="000C1372"/>
    <w:rsid w:val="000C1860"/>
    <w:rsid w:val="000C3BCC"/>
    <w:rsid w:val="000C3ED2"/>
    <w:rsid w:val="000C4D27"/>
    <w:rsid w:val="000C5324"/>
    <w:rsid w:val="000C54AD"/>
    <w:rsid w:val="000C5735"/>
    <w:rsid w:val="000C58F7"/>
    <w:rsid w:val="000C6B12"/>
    <w:rsid w:val="000C77CE"/>
    <w:rsid w:val="000D023B"/>
    <w:rsid w:val="000D0B6E"/>
    <w:rsid w:val="000D0BC2"/>
    <w:rsid w:val="000D1796"/>
    <w:rsid w:val="000D2F56"/>
    <w:rsid w:val="000D4EA5"/>
    <w:rsid w:val="000D7F60"/>
    <w:rsid w:val="000E044E"/>
    <w:rsid w:val="000E14EB"/>
    <w:rsid w:val="000E263A"/>
    <w:rsid w:val="000E4486"/>
    <w:rsid w:val="000E59E9"/>
    <w:rsid w:val="000E7502"/>
    <w:rsid w:val="000E7C81"/>
    <w:rsid w:val="000E7D59"/>
    <w:rsid w:val="000F0C6C"/>
    <w:rsid w:val="000F1A40"/>
    <w:rsid w:val="000F1C10"/>
    <w:rsid w:val="000F20AA"/>
    <w:rsid w:val="000F2ABD"/>
    <w:rsid w:val="000F72A5"/>
    <w:rsid w:val="000F7E8E"/>
    <w:rsid w:val="000F7F6D"/>
    <w:rsid w:val="00101376"/>
    <w:rsid w:val="00103A90"/>
    <w:rsid w:val="00106224"/>
    <w:rsid w:val="00107F1E"/>
    <w:rsid w:val="00110E90"/>
    <w:rsid w:val="00111834"/>
    <w:rsid w:val="00113105"/>
    <w:rsid w:val="00113975"/>
    <w:rsid w:val="0011426D"/>
    <w:rsid w:val="0011468E"/>
    <w:rsid w:val="00116116"/>
    <w:rsid w:val="00116EFC"/>
    <w:rsid w:val="00121777"/>
    <w:rsid w:val="00122B79"/>
    <w:rsid w:val="00123753"/>
    <w:rsid w:val="001239F0"/>
    <w:rsid w:val="001243BB"/>
    <w:rsid w:val="00124F4B"/>
    <w:rsid w:val="00125003"/>
    <w:rsid w:val="00127613"/>
    <w:rsid w:val="00127F84"/>
    <w:rsid w:val="001321F7"/>
    <w:rsid w:val="00132E2E"/>
    <w:rsid w:val="001338C4"/>
    <w:rsid w:val="0013441B"/>
    <w:rsid w:val="001354B4"/>
    <w:rsid w:val="00136B4F"/>
    <w:rsid w:val="00141A44"/>
    <w:rsid w:val="00141E8B"/>
    <w:rsid w:val="0014418B"/>
    <w:rsid w:val="00144273"/>
    <w:rsid w:val="00144973"/>
    <w:rsid w:val="00146265"/>
    <w:rsid w:val="0014711B"/>
    <w:rsid w:val="00147FE6"/>
    <w:rsid w:val="0015089A"/>
    <w:rsid w:val="00151B40"/>
    <w:rsid w:val="00153AB8"/>
    <w:rsid w:val="001542CA"/>
    <w:rsid w:val="00154EBC"/>
    <w:rsid w:val="00155976"/>
    <w:rsid w:val="001560A6"/>
    <w:rsid w:val="00156743"/>
    <w:rsid w:val="001615E1"/>
    <w:rsid w:val="00163039"/>
    <w:rsid w:val="00163DD2"/>
    <w:rsid w:val="001646A3"/>
    <w:rsid w:val="00164AA2"/>
    <w:rsid w:val="001670B2"/>
    <w:rsid w:val="00167C9F"/>
    <w:rsid w:val="0017039D"/>
    <w:rsid w:val="00170673"/>
    <w:rsid w:val="00172639"/>
    <w:rsid w:val="00174257"/>
    <w:rsid w:val="001745D9"/>
    <w:rsid w:val="001769BF"/>
    <w:rsid w:val="00176A6C"/>
    <w:rsid w:val="0018359C"/>
    <w:rsid w:val="00183A43"/>
    <w:rsid w:val="0018533D"/>
    <w:rsid w:val="00187020"/>
    <w:rsid w:val="0019110F"/>
    <w:rsid w:val="001927A4"/>
    <w:rsid w:val="00192B2C"/>
    <w:rsid w:val="00192FE5"/>
    <w:rsid w:val="0019323B"/>
    <w:rsid w:val="00193384"/>
    <w:rsid w:val="00193D5E"/>
    <w:rsid w:val="00194128"/>
    <w:rsid w:val="001941E2"/>
    <w:rsid w:val="00197017"/>
    <w:rsid w:val="00197D64"/>
    <w:rsid w:val="001A0DC6"/>
    <w:rsid w:val="001A15B2"/>
    <w:rsid w:val="001A1A27"/>
    <w:rsid w:val="001A2768"/>
    <w:rsid w:val="001A3AAD"/>
    <w:rsid w:val="001A4E99"/>
    <w:rsid w:val="001A6BC2"/>
    <w:rsid w:val="001A6CF9"/>
    <w:rsid w:val="001B1828"/>
    <w:rsid w:val="001B1C49"/>
    <w:rsid w:val="001B1F82"/>
    <w:rsid w:val="001B2883"/>
    <w:rsid w:val="001B2F45"/>
    <w:rsid w:val="001B2F8C"/>
    <w:rsid w:val="001B36F6"/>
    <w:rsid w:val="001B3E13"/>
    <w:rsid w:val="001B4F2E"/>
    <w:rsid w:val="001B65B4"/>
    <w:rsid w:val="001B6C0B"/>
    <w:rsid w:val="001B6FF0"/>
    <w:rsid w:val="001B7C97"/>
    <w:rsid w:val="001C0129"/>
    <w:rsid w:val="001C051C"/>
    <w:rsid w:val="001C115B"/>
    <w:rsid w:val="001C2097"/>
    <w:rsid w:val="001C2E58"/>
    <w:rsid w:val="001C34AC"/>
    <w:rsid w:val="001C4AB4"/>
    <w:rsid w:val="001C5CB8"/>
    <w:rsid w:val="001C6379"/>
    <w:rsid w:val="001C709F"/>
    <w:rsid w:val="001D22A1"/>
    <w:rsid w:val="001D246D"/>
    <w:rsid w:val="001D258C"/>
    <w:rsid w:val="001D379D"/>
    <w:rsid w:val="001D6104"/>
    <w:rsid w:val="001E0B06"/>
    <w:rsid w:val="001E12B7"/>
    <w:rsid w:val="001E18C6"/>
    <w:rsid w:val="001E1D72"/>
    <w:rsid w:val="001E2D4C"/>
    <w:rsid w:val="001E3453"/>
    <w:rsid w:val="001E3D0D"/>
    <w:rsid w:val="001E674F"/>
    <w:rsid w:val="001E7255"/>
    <w:rsid w:val="001F147F"/>
    <w:rsid w:val="001F285C"/>
    <w:rsid w:val="001F2A49"/>
    <w:rsid w:val="001F36E6"/>
    <w:rsid w:val="001F4966"/>
    <w:rsid w:val="001F4C70"/>
    <w:rsid w:val="001F722B"/>
    <w:rsid w:val="002003B8"/>
    <w:rsid w:val="00202BA7"/>
    <w:rsid w:val="00203A9B"/>
    <w:rsid w:val="00203F89"/>
    <w:rsid w:val="002043D6"/>
    <w:rsid w:val="00207208"/>
    <w:rsid w:val="00207789"/>
    <w:rsid w:val="00207BB5"/>
    <w:rsid w:val="00207F7A"/>
    <w:rsid w:val="00210CA6"/>
    <w:rsid w:val="00210CFE"/>
    <w:rsid w:val="00211892"/>
    <w:rsid w:val="00212AAA"/>
    <w:rsid w:val="00212C58"/>
    <w:rsid w:val="00212F52"/>
    <w:rsid w:val="002136BF"/>
    <w:rsid w:val="00213B40"/>
    <w:rsid w:val="00215817"/>
    <w:rsid w:val="0021764E"/>
    <w:rsid w:val="00217BB2"/>
    <w:rsid w:val="00217E36"/>
    <w:rsid w:val="002201F5"/>
    <w:rsid w:val="00221252"/>
    <w:rsid w:val="002217C8"/>
    <w:rsid w:val="002218A6"/>
    <w:rsid w:val="00221FBE"/>
    <w:rsid w:val="00222813"/>
    <w:rsid w:val="00222ED8"/>
    <w:rsid w:val="00227362"/>
    <w:rsid w:val="0022761C"/>
    <w:rsid w:val="00227984"/>
    <w:rsid w:val="00227B38"/>
    <w:rsid w:val="0023163A"/>
    <w:rsid w:val="00232628"/>
    <w:rsid w:val="00233EC5"/>
    <w:rsid w:val="00234643"/>
    <w:rsid w:val="0023482E"/>
    <w:rsid w:val="00235FBC"/>
    <w:rsid w:val="0023639B"/>
    <w:rsid w:val="00236F5F"/>
    <w:rsid w:val="00237C83"/>
    <w:rsid w:val="00241943"/>
    <w:rsid w:val="00241FDC"/>
    <w:rsid w:val="002424B4"/>
    <w:rsid w:val="00242FA3"/>
    <w:rsid w:val="00244150"/>
    <w:rsid w:val="00244D5B"/>
    <w:rsid w:val="0024504B"/>
    <w:rsid w:val="00245FE5"/>
    <w:rsid w:val="00247526"/>
    <w:rsid w:val="00250F06"/>
    <w:rsid w:val="002511A4"/>
    <w:rsid w:val="0025182A"/>
    <w:rsid w:val="00252D49"/>
    <w:rsid w:val="00252D97"/>
    <w:rsid w:val="002533A4"/>
    <w:rsid w:val="00253F36"/>
    <w:rsid w:val="00253F90"/>
    <w:rsid w:val="00253FFF"/>
    <w:rsid w:val="00257615"/>
    <w:rsid w:val="00257EFA"/>
    <w:rsid w:val="002615C1"/>
    <w:rsid w:val="002620EA"/>
    <w:rsid w:val="00264B88"/>
    <w:rsid w:val="00265431"/>
    <w:rsid w:val="002660E2"/>
    <w:rsid w:val="002674A9"/>
    <w:rsid w:val="00270ED1"/>
    <w:rsid w:val="002717AC"/>
    <w:rsid w:val="00272211"/>
    <w:rsid w:val="00272217"/>
    <w:rsid w:val="002725E2"/>
    <w:rsid w:val="00273414"/>
    <w:rsid w:val="002737D4"/>
    <w:rsid w:val="0027394E"/>
    <w:rsid w:val="00274EA1"/>
    <w:rsid w:val="00274EE3"/>
    <w:rsid w:val="00275676"/>
    <w:rsid w:val="00275DB6"/>
    <w:rsid w:val="00275E37"/>
    <w:rsid w:val="00276582"/>
    <w:rsid w:val="00277B49"/>
    <w:rsid w:val="0028003B"/>
    <w:rsid w:val="0028181C"/>
    <w:rsid w:val="00281F8B"/>
    <w:rsid w:val="00282D96"/>
    <w:rsid w:val="00283201"/>
    <w:rsid w:val="002833AD"/>
    <w:rsid w:val="00283CBE"/>
    <w:rsid w:val="00283DAB"/>
    <w:rsid w:val="00284093"/>
    <w:rsid w:val="002845E5"/>
    <w:rsid w:val="00284670"/>
    <w:rsid w:val="0028503B"/>
    <w:rsid w:val="002854F4"/>
    <w:rsid w:val="00285A76"/>
    <w:rsid w:val="002861F6"/>
    <w:rsid w:val="00286B49"/>
    <w:rsid w:val="002906FB"/>
    <w:rsid w:val="00290788"/>
    <w:rsid w:val="0029158E"/>
    <w:rsid w:val="00292D11"/>
    <w:rsid w:val="002930ED"/>
    <w:rsid w:val="00293F83"/>
    <w:rsid w:val="002940AB"/>
    <w:rsid w:val="00294636"/>
    <w:rsid w:val="00294C0C"/>
    <w:rsid w:val="0029570C"/>
    <w:rsid w:val="0029599B"/>
    <w:rsid w:val="002A0608"/>
    <w:rsid w:val="002A0898"/>
    <w:rsid w:val="002A1FD3"/>
    <w:rsid w:val="002A3359"/>
    <w:rsid w:val="002A4FA5"/>
    <w:rsid w:val="002A547E"/>
    <w:rsid w:val="002A5532"/>
    <w:rsid w:val="002B08D4"/>
    <w:rsid w:val="002B1B6A"/>
    <w:rsid w:val="002B2996"/>
    <w:rsid w:val="002B387C"/>
    <w:rsid w:val="002B393E"/>
    <w:rsid w:val="002B3F75"/>
    <w:rsid w:val="002B503E"/>
    <w:rsid w:val="002B541E"/>
    <w:rsid w:val="002B7578"/>
    <w:rsid w:val="002C0767"/>
    <w:rsid w:val="002C0937"/>
    <w:rsid w:val="002C0FFF"/>
    <w:rsid w:val="002C1BF1"/>
    <w:rsid w:val="002C1CC1"/>
    <w:rsid w:val="002C28C7"/>
    <w:rsid w:val="002C2B70"/>
    <w:rsid w:val="002C37EB"/>
    <w:rsid w:val="002C400A"/>
    <w:rsid w:val="002C4B1F"/>
    <w:rsid w:val="002C5E94"/>
    <w:rsid w:val="002C60F9"/>
    <w:rsid w:val="002C677F"/>
    <w:rsid w:val="002D2C7D"/>
    <w:rsid w:val="002D7389"/>
    <w:rsid w:val="002D7EFF"/>
    <w:rsid w:val="002E0B31"/>
    <w:rsid w:val="002E1585"/>
    <w:rsid w:val="002E1C29"/>
    <w:rsid w:val="002E4562"/>
    <w:rsid w:val="002E6511"/>
    <w:rsid w:val="002E70F4"/>
    <w:rsid w:val="002F131E"/>
    <w:rsid w:val="002F14FC"/>
    <w:rsid w:val="002F2A9F"/>
    <w:rsid w:val="002F2B50"/>
    <w:rsid w:val="002F331C"/>
    <w:rsid w:val="002F5812"/>
    <w:rsid w:val="002F6915"/>
    <w:rsid w:val="002F70BF"/>
    <w:rsid w:val="003007A3"/>
    <w:rsid w:val="003012DA"/>
    <w:rsid w:val="003018DB"/>
    <w:rsid w:val="00302205"/>
    <w:rsid w:val="003057C8"/>
    <w:rsid w:val="003058EE"/>
    <w:rsid w:val="003100FD"/>
    <w:rsid w:val="00310D40"/>
    <w:rsid w:val="003118A7"/>
    <w:rsid w:val="00311CE3"/>
    <w:rsid w:val="0031283A"/>
    <w:rsid w:val="0031322C"/>
    <w:rsid w:val="003134A5"/>
    <w:rsid w:val="003136F4"/>
    <w:rsid w:val="003161F9"/>
    <w:rsid w:val="00317F2D"/>
    <w:rsid w:val="00321392"/>
    <w:rsid w:val="00322E0A"/>
    <w:rsid w:val="00326896"/>
    <w:rsid w:val="00327768"/>
    <w:rsid w:val="00327B37"/>
    <w:rsid w:val="003317DC"/>
    <w:rsid w:val="003324A4"/>
    <w:rsid w:val="00333E17"/>
    <w:rsid w:val="0033428F"/>
    <w:rsid w:val="00334445"/>
    <w:rsid w:val="00335976"/>
    <w:rsid w:val="00335F07"/>
    <w:rsid w:val="003367B5"/>
    <w:rsid w:val="00337564"/>
    <w:rsid w:val="003375D0"/>
    <w:rsid w:val="00337D2B"/>
    <w:rsid w:val="00340037"/>
    <w:rsid w:val="00342109"/>
    <w:rsid w:val="00343FEE"/>
    <w:rsid w:val="00344A60"/>
    <w:rsid w:val="00345469"/>
    <w:rsid w:val="00345A26"/>
    <w:rsid w:val="00345BA4"/>
    <w:rsid w:val="00346221"/>
    <w:rsid w:val="00346A17"/>
    <w:rsid w:val="003472E8"/>
    <w:rsid w:val="0034750A"/>
    <w:rsid w:val="003475F2"/>
    <w:rsid w:val="00350DA1"/>
    <w:rsid w:val="00350F80"/>
    <w:rsid w:val="00353775"/>
    <w:rsid w:val="00354B85"/>
    <w:rsid w:val="00355F55"/>
    <w:rsid w:val="00357BED"/>
    <w:rsid w:val="00357C67"/>
    <w:rsid w:val="00363D07"/>
    <w:rsid w:val="00363D25"/>
    <w:rsid w:val="00364419"/>
    <w:rsid w:val="003644B7"/>
    <w:rsid w:val="00366F84"/>
    <w:rsid w:val="003710A1"/>
    <w:rsid w:val="003725F3"/>
    <w:rsid w:val="003734AD"/>
    <w:rsid w:val="0037481C"/>
    <w:rsid w:val="003776FC"/>
    <w:rsid w:val="00380873"/>
    <w:rsid w:val="003813C1"/>
    <w:rsid w:val="00382A9D"/>
    <w:rsid w:val="00382DE0"/>
    <w:rsid w:val="00383878"/>
    <w:rsid w:val="00385AA3"/>
    <w:rsid w:val="00386438"/>
    <w:rsid w:val="00387680"/>
    <w:rsid w:val="00387946"/>
    <w:rsid w:val="00392698"/>
    <w:rsid w:val="00393407"/>
    <w:rsid w:val="00393CFA"/>
    <w:rsid w:val="0039556F"/>
    <w:rsid w:val="00395866"/>
    <w:rsid w:val="00396DFF"/>
    <w:rsid w:val="00397DF0"/>
    <w:rsid w:val="003A0474"/>
    <w:rsid w:val="003A0E3C"/>
    <w:rsid w:val="003A1004"/>
    <w:rsid w:val="003A126A"/>
    <w:rsid w:val="003A1FAB"/>
    <w:rsid w:val="003A370E"/>
    <w:rsid w:val="003A388F"/>
    <w:rsid w:val="003A6E34"/>
    <w:rsid w:val="003A72A5"/>
    <w:rsid w:val="003A7B16"/>
    <w:rsid w:val="003B0B81"/>
    <w:rsid w:val="003B1A2F"/>
    <w:rsid w:val="003B5131"/>
    <w:rsid w:val="003B6630"/>
    <w:rsid w:val="003B72E2"/>
    <w:rsid w:val="003B7356"/>
    <w:rsid w:val="003B7971"/>
    <w:rsid w:val="003C108B"/>
    <w:rsid w:val="003C1AF1"/>
    <w:rsid w:val="003C2360"/>
    <w:rsid w:val="003C2561"/>
    <w:rsid w:val="003C2D07"/>
    <w:rsid w:val="003C41B7"/>
    <w:rsid w:val="003C4DC9"/>
    <w:rsid w:val="003C5A8B"/>
    <w:rsid w:val="003C5C48"/>
    <w:rsid w:val="003C618F"/>
    <w:rsid w:val="003C6BC8"/>
    <w:rsid w:val="003C765C"/>
    <w:rsid w:val="003D2920"/>
    <w:rsid w:val="003D422F"/>
    <w:rsid w:val="003D43E7"/>
    <w:rsid w:val="003D56F8"/>
    <w:rsid w:val="003D59B0"/>
    <w:rsid w:val="003D5F04"/>
    <w:rsid w:val="003D7652"/>
    <w:rsid w:val="003D7A4B"/>
    <w:rsid w:val="003D7C7E"/>
    <w:rsid w:val="003E106F"/>
    <w:rsid w:val="003E1863"/>
    <w:rsid w:val="003E1D54"/>
    <w:rsid w:val="003E3751"/>
    <w:rsid w:val="003E3BAC"/>
    <w:rsid w:val="003E5A1C"/>
    <w:rsid w:val="003F03CB"/>
    <w:rsid w:val="003F2873"/>
    <w:rsid w:val="003F6FB9"/>
    <w:rsid w:val="003F78FA"/>
    <w:rsid w:val="003F7B40"/>
    <w:rsid w:val="0040026D"/>
    <w:rsid w:val="00400B8C"/>
    <w:rsid w:val="004012AF"/>
    <w:rsid w:val="00401527"/>
    <w:rsid w:val="00401548"/>
    <w:rsid w:val="0040155A"/>
    <w:rsid w:val="00401DE6"/>
    <w:rsid w:val="00401F8F"/>
    <w:rsid w:val="0040206A"/>
    <w:rsid w:val="004024A5"/>
    <w:rsid w:val="00402FBA"/>
    <w:rsid w:val="004030ED"/>
    <w:rsid w:val="00405297"/>
    <w:rsid w:val="00405502"/>
    <w:rsid w:val="00405E6F"/>
    <w:rsid w:val="0040605F"/>
    <w:rsid w:val="00406F41"/>
    <w:rsid w:val="00407354"/>
    <w:rsid w:val="00407608"/>
    <w:rsid w:val="00407BE4"/>
    <w:rsid w:val="00410901"/>
    <w:rsid w:val="00412088"/>
    <w:rsid w:val="0041249F"/>
    <w:rsid w:val="00413DD8"/>
    <w:rsid w:val="004163C9"/>
    <w:rsid w:val="00420BC1"/>
    <w:rsid w:val="0042539E"/>
    <w:rsid w:val="00426D49"/>
    <w:rsid w:val="0043071C"/>
    <w:rsid w:val="00430782"/>
    <w:rsid w:val="00430D3B"/>
    <w:rsid w:val="004336EB"/>
    <w:rsid w:val="00436989"/>
    <w:rsid w:val="00436C8B"/>
    <w:rsid w:val="00437A91"/>
    <w:rsid w:val="00437B38"/>
    <w:rsid w:val="00441E91"/>
    <w:rsid w:val="00442CDE"/>
    <w:rsid w:val="00442D49"/>
    <w:rsid w:val="00442FD4"/>
    <w:rsid w:val="00443A73"/>
    <w:rsid w:val="0044424D"/>
    <w:rsid w:val="00444393"/>
    <w:rsid w:val="00446938"/>
    <w:rsid w:val="004507A7"/>
    <w:rsid w:val="004509B3"/>
    <w:rsid w:val="004514D4"/>
    <w:rsid w:val="00454379"/>
    <w:rsid w:val="004546D1"/>
    <w:rsid w:val="004554DE"/>
    <w:rsid w:val="00455B0E"/>
    <w:rsid w:val="00456AD1"/>
    <w:rsid w:val="004575A2"/>
    <w:rsid w:val="00457887"/>
    <w:rsid w:val="00461EFF"/>
    <w:rsid w:val="00462B1E"/>
    <w:rsid w:val="004636E9"/>
    <w:rsid w:val="00463879"/>
    <w:rsid w:val="00463D21"/>
    <w:rsid w:val="004640F8"/>
    <w:rsid w:val="0046440C"/>
    <w:rsid w:val="0046489E"/>
    <w:rsid w:val="00464B71"/>
    <w:rsid w:val="00465767"/>
    <w:rsid w:val="00465C1B"/>
    <w:rsid w:val="004661DA"/>
    <w:rsid w:val="00466554"/>
    <w:rsid w:val="004665A9"/>
    <w:rsid w:val="004713CE"/>
    <w:rsid w:val="00471BBB"/>
    <w:rsid w:val="004723F6"/>
    <w:rsid w:val="00472E0B"/>
    <w:rsid w:val="00473565"/>
    <w:rsid w:val="00474598"/>
    <w:rsid w:val="004748D9"/>
    <w:rsid w:val="00476B67"/>
    <w:rsid w:val="004774DF"/>
    <w:rsid w:val="0048144C"/>
    <w:rsid w:val="00481677"/>
    <w:rsid w:val="00482F66"/>
    <w:rsid w:val="00483811"/>
    <w:rsid w:val="00483820"/>
    <w:rsid w:val="00484034"/>
    <w:rsid w:val="004852EC"/>
    <w:rsid w:val="00485389"/>
    <w:rsid w:val="00486D6B"/>
    <w:rsid w:val="00487F7F"/>
    <w:rsid w:val="004917EB"/>
    <w:rsid w:val="00491BE4"/>
    <w:rsid w:val="00492C7B"/>
    <w:rsid w:val="00493056"/>
    <w:rsid w:val="00493120"/>
    <w:rsid w:val="004953C1"/>
    <w:rsid w:val="004953FF"/>
    <w:rsid w:val="004955F0"/>
    <w:rsid w:val="00495DF6"/>
    <w:rsid w:val="00496494"/>
    <w:rsid w:val="004967E5"/>
    <w:rsid w:val="00496F21"/>
    <w:rsid w:val="00497134"/>
    <w:rsid w:val="0049747F"/>
    <w:rsid w:val="0049765D"/>
    <w:rsid w:val="004A0499"/>
    <w:rsid w:val="004A0882"/>
    <w:rsid w:val="004A1DE8"/>
    <w:rsid w:val="004A27DB"/>
    <w:rsid w:val="004A3769"/>
    <w:rsid w:val="004A49A0"/>
    <w:rsid w:val="004A5B98"/>
    <w:rsid w:val="004A5C4D"/>
    <w:rsid w:val="004A5D0F"/>
    <w:rsid w:val="004B11B5"/>
    <w:rsid w:val="004B38FF"/>
    <w:rsid w:val="004B5A36"/>
    <w:rsid w:val="004B6146"/>
    <w:rsid w:val="004C1090"/>
    <w:rsid w:val="004C1145"/>
    <w:rsid w:val="004C2FAF"/>
    <w:rsid w:val="004C3D58"/>
    <w:rsid w:val="004C42A0"/>
    <w:rsid w:val="004C45CF"/>
    <w:rsid w:val="004C5029"/>
    <w:rsid w:val="004C5043"/>
    <w:rsid w:val="004C53AA"/>
    <w:rsid w:val="004C62EB"/>
    <w:rsid w:val="004C7A50"/>
    <w:rsid w:val="004C7AAA"/>
    <w:rsid w:val="004C7AF0"/>
    <w:rsid w:val="004C7C24"/>
    <w:rsid w:val="004D08EE"/>
    <w:rsid w:val="004D1233"/>
    <w:rsid w:val="004D28CC"/>
    <w:rsid w:val="004D35B7"/>
    <w:rsid w:val="004D3765"/>
    <w:rsid w:val="004D77E3"/>
    <w:rsid w:val="004E2C7C"/>
    <w:rsid w:val="004E3750"/>
    <w:rsid w:val="004E5ABC"/>
    <w:rsid w:val="004E73FA"/>
    <w:rsid w:val="004E7809"/>
    <w:rsid w:val="004F00AB"/>
    <w:rsid w:val="004F13CB"/>
    <w:rsid w:val="004F1B67"/>
    <w:rsid w:val="004F3460"/>
    <w:rsid w:val="004F6C97"/>
    <w:rsid w:val="004F72FC"/>
    <w:rsid w:val="004F7B95"/>
    <w:rsid w:val="004F7F14"/>
    <w:rsid w:val="00500FB0"/>
    <w:rsid w:val="005016FE"/>
    <w:rsid w:val="005037FA"/>
    <w:rsid w:val="00503899"/>
    <w:rsid w:val="00503A7C"/>
    <w:rsid w:val="00504FE4"/>
    <w:rsid w:val="0050530D"/>
    <w:rsid w:val="00506119"/>
    <w:rsid w:val="0050726A"/>
    <w:rsid w:val="00510A88"/>
    <w:rsid w:val="00511D30"/>
    <w:rsid w:val="00513D9E"/>
    <w:rsid w:val="005143C5"/>
    <w:rsid w:val="00515324"/>
    <w:rsid w:val="0051611B"/>
    <w:rsid w:val="0051639F"/>
    <w:rsid w:val="00520B30"/>
    <w:rsid w:val="00521C68"/>
    <w:rsid w:val="00522406"/>
    <w:rsid w:val="00523679"/>
    <w:rsid w:val="00524331"/>
    <w:rsid w:val="0052487A"/>
    <w:rsid w:val="00524E8C"/>
    <w:rsid w:val="005255CA"/>
    <w:rsid w:val="00530E4E"/>
    <w:rsid w:val="0053143C"/>
    <w:rsid w:val="00531A3B"/>
    <w:rsid w:val="00532557"/>
    <w:rsid w:val="00532888"/>
    <w:rsid w:val="0053390C"/>
    <w:rsid w:val="005343E4"/>
    <w:rsid w:val="00534461"/>
    <w:rsid w:val="00537A4A"/>
    <w:rsid w:val="00537D97"/>
    <w:rsid w:val="005403E5"/>
    <w:rsid w:val="005421E9"/>
    <w:rsid w:val="00543809"/>
    <w:rsid w:val="0054404F"/>
    <w:rsid w:val="005451C6"/>
    <w:rsid w:val="00545538"/>
    <w:rsid w:val="00546464"/>
    <w:rsid w:val="00547384"/>
    <w:rsid w:val="00547F69"/>
    <w:rsid w:val="00551FCB"/>
    <w:rsid w:val="00553763"/>
    <w:rsid w:val="005545F8"/>
    <w:rsid w:val="00554A63"/>
    <w:rsid w:val="00556C8C"/>
    <w:rsid w:val="00560B33"/>
    <w:rsid w:val="00560D21"/>
    <w:rsid w:val="005615B6"/>
    <w:rsid w:val="00564621"/>
    <w:rsid w:val="00567B36"/>
    <w:rsid w:val="00567EF7"/>
    <w:rsid w:val="00570338"/>
    <w:rsid w:val="00571BEE"/>
    <w:rsid w:val="00572793"/>
    <w:rsid w:val="00573838"/>
    <w:rsid w:val="00574E4F"/>
    <w:rsid w:val="005755D7"/>
    <w:rsid w:val="00575D2A"/>
    <w:rsid w:val="00576513"/>
    <w:rsid w:val="0057688D"/>
    <w:rsid w:val="00577417"/>
    <w:rsid w:val="00577EAF"/>
    <w:rsid w:val="0058039D"/>
    <w:rsid w:val="00580629"/>
    <w:rsid w:val="005811B7"/>
    <w:rsid w:val="00583F17"/>
    <w:rsid w:val="005843A5"/>
    <w:rsid w:val="005845E9"/>
    <w:rsid w:val="00584675"/>
    <w:rsid w:val="005850C0"/>
    <w:rsid w:val="00586C27"/>
    <w:rsid w:val="005872A0"/>
    <w:rsid w:val="0058740C"/>
    <w:rsid w:val="00590674"/>
    <w:rsid w:val="0059180D"/>
    <w:rsid w:val="00591FDF"/>
    <w:rsid w:val="00592B35"/>
    <w:rsid w:val="0059323E"/>
    <w:rsid w:val="005937C5"/>
    <w:rsid w:val="00593FC2"/>
    <w:rsid w:val="005948EC"/>
    <w:rsid w:val="005A0310"/>
    <w:rsid w:val="005A03EF"/>
    <w:rsid w:val="005A0823"/>
    <w:rsid w:val="005A46A9"/>
    <w:rsid w:val="005A5D7D"/>
    <w:rsid w:val="005A6854"/>
    <w:rsid w:val="005A6BF9"/>
    <w:rsid w:val="005A7059"/>
    <w:rsid w:val="005B0549"/>
    <w:rsid w:val="005B1EB7"/>
    <w:rsid w:val="005B307B"/>
    <w:rsid w:val="005B3F6A"/>
    <w:rsid w:val="005B41B5"/>
    <w:rsid w:val="005B4EFC"/>
    <w:rsid w:val="005B5FD5"/>
    <w:rsid w:val="005C0374"/>
    <w:rsid w:val="005C2F05"/>
    <w:rsid w:val="005C3B41"/>
    <w:rsid w:val="005C3B65"/>
    <w:rsid w:val="005C5644"/>
    <w:rsid w:val="005C5A95"/>
    <w:rsid w:val="005C5B2A"/>
    <w:rsid w:val="005C67D9"/>
    <w:rsid w:val="005C713D"/>
    <w:rsid w:val="005D0197"/>
    <w:rsid w:val="005D1939"/>
    <w:rsid w:val="005D3EAD"/>
    <w:rsid w:val="005D429B"/>
    <w:rsid w:val="005D454E"/>
    <w:rsid w:val="005D4640"/>
    <w:rsid w:val="005D6277"/>
    <w:rsid w:val="005E064C"/>
    <w:rsid w:val="005E0A33"/>
    <w:rsid w:val="005E2498"/>
    <w:rsid w:val="005E4587"/>
    <w:rsid w:val="005E52BA"/>
    <w:rsid w:val="005E5FBF"/>
    <w:rsid w:val="005E6F4D"/>
    <w:rsid w:val="005F0228"/>
    <w:rsid w:val="005F1351"/>
    <w:rsid w:val="005F1D09"/>
    <w:rsid w:val="005F390A"/>
    <w:rsid w:val="005F3C52"/>
    <w:rsid w:val="005F53FD"/>
    <w:rsid w:val="005F597F"/>
    <w:rsid w:val="005F6BD6"/>
    <w:rsid w:val="00601314"/>
    <w:rsid w:val="00601870"/>
    <w:rsid w:val="0060221B"/>
    <w:rsid w:val="00602234"/>
    <w:rsid w:val="006025BE"/>
    <w:rsid w:val="0060603D"/>
    <w:rsid w:val="0060689B"/>
    <w:rsid w:val="00607407"/>
    <w:rsid w:val="00607CA7"/>
    <w:rsid w:val="00610188"/>
    <w:rsid w:val="0061031B"/>
    <w:rsid w:val="006107D9"/>
    <w:rsid w:val="00614EE4"/>
    <w:rsid w:val="006173D4"/>
    <w:rsid w:val="00620F3C"/>
    <w:rsid w:val="00620F3E"/>
    <w:rsid w:val="00623361"/>
    <w:rsid w:val="006248DC"/>
    <w:rsid w:val="00626FB0"/>
    <w:rsid w:val="0062757B"/>
    <w:rsid w:val="006310C7"/>
    <w:rsid w:val="0063174F"/>
    <w:rsid w:val="006323B2"/>
    <w:rsid w:val="006328EE"/>
    <w:rsid w:val="0063314A"/>
    <w:rsid w:val="006341C0"/>
    <w:rsid w:val="00635210"/>
    <w:rsid w:val="0063702B"/>
    <w:rsid w:val="00637472"/>
    <w:rsid w:val="006379EC"/>
    <w:rsid w:val="00637E78"/>
    <w:rsid w:val="0064014B"/>
    <w:rsid w:val="00640454"/>
    <w:rsid w:val="00641213"/>
    <w:rsid w:val="006422A3"/>
    <w:rsid w:val="00644833"/>
    <w:rsid w:val="0064735A"/>
    <w:rsid w:val="00647C7E"/>
    <w:rsid w:val="00650B1A"/>
    <w:rsid w:val="00651206"/>
    <w:rsid w:val="006517CC"/>
    <w:rsid w:val="0065199E"/>
    <w:rsid w:val="006520E6"/>
    <w:rsid w:val="006542AC"/>
    <w:rsid w:val="00654A8A"/>
    <w:rsid w:val="006550A9"/>
    <w:rsid w:val="00655CAF"/>
    <w:rsid w:val="00657252"/>
    <w:rsid w:val="006604B9"/>
    <w:rsid w:val="006610E4"/>
    <w:rsid w:val="00661826"/>
    <w:rsid w:val="00661BA1"/>
    <w:rsid w:val="00662300"/>
    <w:rsid w:val="00663385"/>
    <w:rsid w:val="00665A88"/>
    <w:rsid w:val="00667794"/>
    <w:rsid w:val="00670D64"/>
    <w:rsid w:val="00670F42"/>
    <w:rsid w:val="00672DCD"/>
    <w:rsid w:val="00673568"/>
    <w:rsid w:val="00673BE5"/>
    <w:rsid w:val="00675D8F"/>
    <w:rsid w:val="006778AB"/>
    <w:rsid w:val="00680705"/>
    <w:rsid w:val="00680ED5"/>
    <w:rsid w:val="00682C2C"/>
    <w:rsid w:val="0068435B"/>
    <w:rsid w:val="00684965"/>
    <w:rsid w:val="00684D27"/>
    <w:rsid w:val="00685E91"/>
    <w:rsid w:val="00686DEB"/>
    <w:rsid w:val="00686F5B"/>
    <w:rsid w:val="006872E0"/>
    <w:rsid w:val="00687433"/>
    <w:rsid w:val="0069140B"/>
    <w:rsid w:val="00693C88"/>
    <w:rsid w:val="00696519"/>
    <w:rsid w:val="006974D7"/>
    <w:rsid w:val="006A18BE"/>
    <w:rsid w:val="006A1D8E"/>
    <w:rsid w:val="006A2C8F"/>
    <w:rsid w:val="006A2F25"/>
    <w:rsid w:val="006A391E"/>
    <w:rsid w:val="006A3B35"/>
    <w:rsid w:val="006A3DB9"/>
    <w:rsid w:val="006A57F2"/>
    <w:rsid w:val="006B428B"/>
    <w:rsid w:val="006B5823"/>
    <w:rsid w:val="006B5878"/>
    <w:rsid w:val="006B5D78"/>
    <w:rsid w:val="006B6B39"/>
    <w:rsid w:val="006C00A0"/>
    <w:rsid w:val="006C033A"/>
    <w:rsid w:val="006C0673"/>
    <w:rsid w:val="006C118B"/>
    <w:rsid w:val="006C2DD1"/>
    <w:rsid w:val="006C3127"/>
    <w:rsid w:val="006C5CF7"/>
    <w:rsid w:val="006C5FE0"/>
    <w:rsid w:val="006C6AA9"/>
    <w:rsid w:val="006C7035"/>
    <w:rsid w:val="006C7B9E"/>
    <w:rsid w:val="006D1B53"/>
    <w:rsid w:val="006D1BE8"/>
    <w:rsid w:val="006D37CF"/>
    <w:rsid w:val="006D474A"/>
    <w:rsid w:val="006D4BB9"/>
    <w:rsid w:val="006D60F6"/>
    <w:rsid w:val="006D62B1"/>
    <w:rsid w:val="006D6485"/>
    <w:rsid w:val="006D70DB"/>
    <w:rsid w:val="006D7871"/>
    <w:rsid w:val="006D7F81"/>
    <w:rsid w:val="006E1AB2"/>
    <w:rsid w:val="006E2F03"/>
    <w:rsid w:val="006E43D5"/>
    <w:rsid w:val="006E43FB"/>
    <w:rsid w:val="006E4782"/>
    <w:rsid w:val="006E5A9A"/>
    <w:rsid w:val="006E6667"/>
    <w:rsid w:val="006E698C"/>
    <w:rsid w:val="006E7572"/>
    <w:rsid w:val="006E7E5A"/>
    <w:rsid w:val="006F0DF8"/>
    <w:rsid w:val="006F1F03"/>
    <w:rsid w:val="006F2CC2"/>
    <w:rsid w:val="006F304F"/>
    <w:rsid w:val="006F3BAE"/>
    <w:rsid w:val="006F3F09"/>
    <w:rsid w:val="006F4259"/>
    <w:rsid w:val="006F540D"/>
    <w:rsid w:val="006F7B80"/>
    <w:rsid w:val="006F7BFB"/>
    <w:rsid w:val="006F7F14"/>
    <w:rsid w:val="007009E8"/>
    <w:rsid w:val="00700BCC"/>
    <w:rsid w:val="00701A65"/>
    <w:rsid w:val="00706EE5"/>
    <w:rsid w:val="007075BF"/>
    <w:rsid w:val="00707719"/>
    <w:rsid w:val="007106DB"/>
    <w:rsid w:val="00710E50"/>
    <w:rsid w:val="007123AC"/>
    <w:rsid w:val="00712C82"/>
    <w:rsid w:val="00712DAB"/>
    <w:rsid w:val="00713164"/>
    <w:rsid w:val="0071663F"/>
    <w:rsid w:val="007178D2"/>
    <w:rsid w:val="00717DF2"/>
    <w:rsid w:val="0072170C"/>
    <w:rsid w:val="00722E59"/>
    <w:rsid w:val="00723493"/>
    <w:rsid w:val="00724AE0"/>
    <w:rsid w:val="00725340"/>
    <w:rsid w:val="007255F7"/>
    <w:rsid w:val="00725DB7"/>
    <w:rsid w:val="0072724C"/>
    <w:rsid w:val="007300D6"/>
    <w:rsid w:val="007315B0"/>
    <w:rsid w:val="0073222A"/>
    <w:rsid w:val="00733BAA"/>
    <w:rsid w:val="00734C30"/>
    <w:rsid w:val="007352B9"/>
    <w:rsid w:val="0073587D"/>
    <w:rsid w:val="007358D8"/>
    <w:rsid w:val="00737844"/>
    <w:rsid w:val="00737953"/>
    <w:rsid w:val="00740281"/>
    <w:rsid w:val="00740FC1"/>
    <w:rsid w:val="00741EE3"/>
    <w:rsid w:val="00742F92"/>
    <w:rsid w:val="007431B4"/>
    <w:rsid w:val="0074581D"/>
    <w:rsid w:val="0074587B"/>
    <w:rsid w:val="007467BD"/>
    <w:rsid w:val="007474ED"/>
    <w:rsid w:val="00747839"/>
    <w:rsid w:val="00747F08"/>
    <w:rsid w:val="00751BE7"/>
    <w:rsid w:val="00751DF8"/>
    <w:rsid w:val="00753288"/>
    <w:rsid w:val="0075380A"/>
    <w:rsid w:val="007539C3"/>
    <w:rsid w:val="00753E0D"/>
    <w:rsid w:val="00754482"/>
    <w:rsid w:val="00755150"/>
    <w:rsid w:val="00757BFF"/>
    <w:rsid w:val="00757D20"/>
    <w:rsid w:val="00757F81"/>
    <w:rsid w:val="00760F4A"/>
    <w:rsid w:val="007619A7"/>
    <w:rsid w:val="00761F43"/>
    <w:rsid w:val="00762FDD"/>
    <w:rsid w:val="00763EED"/>
    <w:rsid w:val="00770A11"/>
    <w:rsid w:val="00771761"/>
    <w:rsid w:val="00771780"/>
    <w:rsid w:val="00772624"/>
    <w:rsid w:val="007736D4"/>
    <w:rsid w:val="00775ECB"/>
    <w:rsid w:val="00780A44"/>
    <w:rsid w:val="00781B50"/>
    <w:rsid w:val="00781B70"/>
    <w:rsid w:val="00781DA9"/>
    <w:rsid w:val="0078247B"/>
    <w:rsid w:val="00784B2B"/>
    <w:rsid w:val="00785AFE"/>
    <w:rsid w:val="00786804"/>
    <w:rsid w:val="00786FBD"/>
    <w:rsid w:val="00790B9E"/>
    <w:rsid w:val="00792235"/>
    <w:rsid w:val="00792A4E"/>
    <w:rsid w:val="00792F91"/>
    <w:rsid w:val="00793C6E"/>
    <w:rsid w:val="00794482"/>
    <w:rsid w:val="0079463C"/>
    <w:rsid w:val="00794A43"/>
    <w:rsid w:val="00794A98"/>
    <w:rsid w:val="0079690C"/>
    <w:rsid w:val="00797C17"/>
    <w:rsid w:val="007A070E"/>
    <w:rsid w:val="007A098A"/>
    <w:rsid w:val="007A1A55"/>
    <w:rsid w:val="007A1E2C"/>
    <w:rsid w:val="007A223D"/>
    <w:rsid w:val="007A2634"/>
    <w:rsid w:val="007A2764"/>
    <w:rsid w:val="007A2E77"/>
    <w:rsid w:val="007A3376"/>
    <w:rsid w:val="007A4A63"/>
    <w:rsid w:val="007A56D1"/>
    <w:rsid w:val="007B02EA"/>
    <w:rsid w:val="007B0E52"/>
    <w:rsid w:val="007B1B52"/>
    <w:rsid w:val="007B21C6"/>
    <w:rsid w:val="007B35AA"/>
    <w:rsid w:val="007B485B"/>
    <w:rsid w:val="007B685B"/>
    <w:rsid w:val="007B765E"/>
    <w:rsid w:val="007C16EA"/>
    <w:rsid w:val="007C2AEE"/>
    <w:rsid w:val="007C2C08"/>
    <w:rsid w:val="007C4A91"/>
    <w:rsid w:val="007D015A"/>
    <w:rsid w:val="007D0B23"/>
    <w:rsid w:val="007D0E4D"/>
    <w:rsid w:val="007D172B"/>
    <w:rsid w:val="007D1AC6"/>
    <w:rsid w:val="007D31BC"/>
    <w:rsid w:val="007D485E"/>
    <w:rsid w:val="007D5240"/>
    <w:rsid w:val="007D6217"/>
    <w:rsid w:val="007D65D5"/>
    <w:rsid w:val="007D69DA"/>
    <w:rsid w:val="007D7C3C"/>
    <w:rsid w:val="007E004F"/>
    <w:rsid w:val="007E1150"/>
    <w:rsid w:val="007E2B97"/>
    <w:rsid w:val="007E4AED"/>
    <w:rsid w:val="007E4E27"/>
    <w:rsid w:val="007E5757"/>
    <w:rsid w:val="007E6D32"/>
    <w:rsid w:val="007F19E6"/>
    <w:rsid w:val="007F1B72"/>
    <w:rsid w:val="007F20E4"/>
    <w:rsid w:val="007F26CC"/>
    <w:rsid w:val="007F38C7"/>
    <w:rsid w:val="007F4DC2"/>
    <w:rsid w:val="007F5342"/>
    <w:rsid w:val="007F6287"/>
    <w:rsid w:val="007F67E3"/>
    <w:rsid w:val="007F6BB4"/>
    <w:rsid w:val="007F7881"/>
    <w:rsid w:val="0080065F"/>
    <w:rsid w:val="00800A35"/>
    <w:rsid w:val="00801FB2"/>
    <w:rsid w:val="008025B3"/>
    <w:rsid w:val="008063B9"/>
    <w:rsid w:val="00806A38"/>
    <w:rsid w:val="00806E4F"/>
    <w:rsid w:val="008102E5"/>
    <w:rsid w:val="008104C6"/>
    <w:rsid w:val="0081200E"/>
    <w:rsid w:val="008122E2"/>
    <w:rsid w:val="00814EDB"/>
    <w:rsid w:val="00815FEE"/>
    <w:rsid w:val="00816A9F"/>
    <w:rsid w:val="00816B11"/>
    <w:rsid w:val="008211BF"/>
    <w:rsid w:val="00821D37"/>
    <w:rsid w:val="0082297D"/>
    <w:rsid w:val="00823417"/>
    <w:rsid w:val="00823B07"/>
    <w:rsid w:val="00825B8A"/>
    <w:rsid w:val="00827428"/>
    <w:rsid w:val="00830634"/>
    <w:rsid w:val="00830878"/>
    <w:rsid w:val="008316CF"/>
    <w:rsid w:val="008321DF"/>
    <w:rsid w:val="008326CA"/>
    <w:rsid w:val="00832CEF"/>
    <w:rsid w:val="00833981"/>
    <w:rsid w:val="008344AD"/>
    <w:rsid w:val="00834E17"/>
    <w:rsid w:val="00835216"/>
    <w:rsid w:val="00835F97"/>
    <w:rsid w:val="008403B6"/>
    <w:rsid w:val="00841E99"/>
    <w:rsid w:val="00842659"/>
    <w:rsid w:val="00842824"/>
    <w:rsid w:val="00843DC2"/>
    <w:rsid w:val="00845161"/>
    <w:rsid w:val="00845507"/>
    <w:rsid w:val="00845F65"/>
    <w:rsid w:val="00845F90"/>
    <w:rsid w:val="00846FCF"/>
    <w:rsid w:val="00850033"/>
    <w:rsid w:val="0085239C"/>
    <w:rsid w:val="00852FCB"/>
    <w:rsid w:val="008536FE"/>
    <w:rsid w:val="00854368"/>
    <w:rsid w:val="008548E8"/>
    <w:rsid w:val="00856951"/>
    <w:rsid w:val="008573B2"/>
    <w:rsid w:val="00857FCA"/>
    <w:rsid w:val="00864D23"/>
    <w:rsid w:val="0086608B"/>
    <w:rsid w:val="00866CCF"/>
    <w:rsid w:val="00870567"/>
    <w:rsid w:val="00872A64"/>
    <w:rsid w:val="0087339A"/>
    <w:rsid w:val="0087346C"/>
    <w:rsid w:val="00873719"/>
    <w:rsid w:val="00874AE9"/>
    <w:rsid w:val="008757B1"/>
    <w:rsid w:val="00877A46"/>
    <w:rsid w:val="00881A17"/>
    <w:rsid w:val="00882F60"/>
    <w:rsid w:val="00882FCB"/>
    <w:rsid w:val="00883B6C"/>
    <w:rsid w:val="00885437"/>
    <w:rsid w:val="00885AA7"/>
    <w:rsid w:val="00887375"/>
    <w:rsid w:val="008874C3"/>
    <w:rsid w:val="0089071F"/>
    <w:rsid w:val="008909B4"/>
    <w:rsid w:val="0089103B"/>
    <w:rsid w:val="00892582"/>
    <w:rsid w:val="008933A6"/>
    <w:rsid w:val="00893593"/>
    <w:rsid w:val="00894732"/>
    <w:rsid w:val="00894B55"/>
    <w:rsid w:val="00895158"/>
    <w:rsid w:val="00895D5F"/>
    <w:rsid w:val="0089750E"/>
    <w:rsid w:val="008A0EE7"/>
    <w:rsid w:val="008A19DB"/>
    <w:rsid w:val="008A1D2D"/>
    <w:rsid w:val="008A28E8"/>
    <w:rsid w:val="008A2E06"/>
    <w:rsid w:val="008A596D"/>
    <w:rsid w:val="008A5A64"/>
    <w:rsid w:val="008A5E7E"/>
    <w:rsid w:val="008B0374"/>
    <w:rsid w:val="008B1691"/>
    <w:rsid w:val="008B1FF8"/>
    <w:rsid w:val="008B208F"/>
    <w:rsid w:val="008B5705"/>
    <w:rsid w:val="008B6293"/>
    <w:rsid w:val="008C01FC"/>
    <w:rsid w:val="008C1456"/>
    <w:rsid w:val="008C2DEB"/>
    <w:rsid w:val="008C3D04"/>
    <w:rsid w:val="008C402A"/>
    <w:rsid w:val="008C73E2"/>
    <w:rsid w:val="008D1776"/>
    <w:rsid w:val="008D1BDA"/>
    <w:rsid w:val="008D27C4"/>
    <w:rsid w:val="008D4B30"/>
    <w:rsid w:val="008D59BB"/>
    <w:rsid w:val="008D65A5"/>
    <w:rsid w:val="008D6FE1"/>
    <w:rsid w:val="008D7308"/>
    <w:rsid w:val="008D75D9"/>
    <w:rsid w:val="008E09FF"/>
    <w:rsid w:val="008E23AA"/>
    <w:rsid w:val="008E2C41"/>
    <w:rsid w:val="008E56FC"/>
    <w:rsid w:val="008E597D"/>
    <w:rsid w:val="008E5BD8"/>
    <w:rsid w:val="008E659C"/>
    <w:rsid w:val="008E6ADA"/>
    <w:rsid w:val="008E6DBE"/>
    <w:rsid w:val="008F4226"/>
    <w:rsid w:val="00900065"/>
    <w:rsid w:val="009001B4"/>
    <w:rsid w:val="0090116C"/>
    <w:rsid w:val="00901B30"/>
    <w:rsid w:val="00901ECD"/>
    <w:rsid w:val="00903AD2"/>
    <w:rsid w:val="00903E92"/>
    <w:rsid w:val="00911256"/>
    <w:rsid w:val="009121B9"/>
    <w:rsid w:val="009122F7"/>
    <w:rsid w:val="0091346C"/>
    <w:rsid w:val="00913DAF"/>
    <w:rsid w:val="0091549C"/>
    <w:rsid w:val="00916E7D"/>
    <w:rsid w:val="00917591"/>
    <w:rsid w:val="00917B72"/>
    <w:rsid w:val="0092040B"/>
    <w:rsid w:val="0092215F"/>
    <w:rsid w:val="009222C3"/>
    <w:rsid w:val="00923D60"/>
    <w:rsid w:val="00924B44"/>
    <w:rsid w:val="009268E6"/>
    <w:rsid w:val="00926B5B"/>
    <w:rsid w:val="00926F82"/>
    <w:rsid w:val="009308FA"/>
    <w:rsid w:val="00930CB0"/>
    <w:rsid w:val="0093398E"/>
    <w:rsid w:val="0093542D"/>
    <w:rsid w:val="00935A1F"/>
    <w:rsid w:val="00936AC5"/>
    <w:rsid w:val="009371A9"/>
    <w:rsid w:val="00940412"/>
    <w:rsid w:val="0094215A"/>
    <w:rsid w:val="00942437"/>
    <w:rsid w:val="00943EDE"/>
    <w:rsid w:val="0094425C"/>
    <w:rsid w:val="00944EAA"/>
    <w:rsid w:val="00946285"/>
    <w:rsid w:val="00947558"/>
    <w:rsid w:val="00947774"/>
    <w:rsid w:val="00950289"/>
    <w:rsid w:val="009503BA"/>
    <w:rsid w:val="009505D9"/>
    <w:rsid w:val="009528FB"/>
    <w:rsid w:val="00953399"/>
    <w:rsid w:val="00956E23"/>
    <w:rsid w:val="00961A70"/>
    <w:rsid w:val="00961B17"/>
    <w:rsid w:val="00962018"/>
    <w:rsid w:val="009632C3"/>
    <w:rsid w:val="00963D79"/>
    <w:rsid w:val="009652DC"/>
    <w:rsid w:val="00965378"/>
    <w:rsid w:val="00965B47"/>
    <w:rsid w:val="00966103"/>
    <w:rsid w:val="009700A6"/>
    <w:rsid w:val="00970115"/>
    <w:rsid w:val="009705AA"/>
    <w:rsid w:val="00970796"/>
    <w:rsid w:val="0097108B"/>
    <w:rsid w:val="009711FE"/>
    <w:rsid w:val="00971CA5"/>
    <w:rsid w:val="00972348"/>
    <w:rsid w:val="00972384"/>
    <w:rsid w:val="009725F7"/>
    <w:rsid w:val="00974241"/>
    <w:rsid w:val="009769CD"/>
    <w:rsid w:val="00977484"/>
    <w:rsid w:val="009776A8"/>
    <w:rsid w:val="00977AAE"/>
    <w:rsid w:val="0098164E"/>
    <w:rsid w:val="0098198E"/>
    <w:rsid w:val="00982502"/>
    <w:rsid w:val="0098448A"/>
    <w:rsid w:val="009858B5"/>
    <w:rsid w:val="00985B84"/>
    <w:rsid w:val="00986BBE"/>
    <w:rsid w:val="00987183"/>
    <w:rsid w:val="009874F7"/>
    <w:rsid w:val="00992A95"/>
    <w:rsid w:val="00995E58"/>
    <w:rsid w:val="00995FD4"/>
    <w:rsid w:val="00996EEA"/>
    <w:rsid w:val="009974E4"/>
    <w:rsid w:val="009A0D1C"/>
    <w:rsid w:val="009A1031"/>
    <w:rsid w:val="009A17A6"/>
    <w:rsid w:val="009A2DBB"/>
    <w:rsid w:val="009A3A93"/>
    <w:rsid w:val="009A4159"/>
    <w:rsid w:val="009A46DE"/>
    <w:rsid w:val="009A50B4"/>
    <w:rsid w:val="009A6C0A"/>
    <w:rsid w:val="009A6DF4"/>
    <w:rsid w:val="009B0116"/>
    <w:rsid w:val="009B022D"/>
    <w:rsid w:val="009B09F3"/>
    <w:rsid w:val="009B18D4"/>
    <w:rsid w:val="009B2A4E"/>
    <w:rsid w:val="009B2F5B"/>
    <w:rsid w:val="009B400B"/>
    <w:rsid w:val="009B419B"/>
    <w:rsid w:val="009B423A"/>
    <w:rsid w:val="009B54B4"/>
    <w:rsid w:val="009B5F14"/>
    <w:rsid w:val="009B6441"/>
    <w:rsid w:val="009C0B06"/>
    <w:rsid w:val="009C2ADE"/>
    <w:rsid w:val="009C2CAA"/>
    <w:rsid w:val="009C36BC"/>
    <w:rsid w:val="009C3BB1"/>
    <w:rsid w:val="009C5836"/>
    <w:rsid w:val="009C6C67"/>
    <w:rsid w:val="009C7B03"/>
    <w:rsid w:val="009D19D4"/>
    <w:rsid w:val="009D2711"/>
    <w:rsid w:val="009D307D"/>
    <w:rsid w:val="009D3339"/>
    <w:rsid w:val="009D45C9"/>
    <w:rsid w:val="009D6404"/>
    <w:rsid w:val="009D6962"/>
    <w:rsid w:val="009D7308"/>
    <w:rsid w:val="009D74AE"/>
    <w:rsid w:val="009E0774"/>
    <w:rsid w:val="009E215D"/>
    <w:rsid w:val="009E2249"/>
    <w:rsid w:val="009E288B"/>
    <w:rsid w:val="009E384E"/>
    <w:rsid w:val="009E3C1C"/>
    <w:rsid w:val="009E3D30"/>
    <w:rsid w:val="009E45DA"/>
    <w:rsid w:val="009E6AEA"/>
    <w:rsid w:val="009E6EE4"/>
    <w:rsid w:val="009E78AA"/>
    <w:rsid w:val="009E7FD4"/>
    <w:rsid w:val="009F0BEE"/>
    <w:rsid w:val="009F1D69"/>
    <w:rsid w:val="009F30BD"/>
    <w:rsid w:val="009F34A1"/>
    <w:rsid w:val="009F34F1"/>
    <w:rsid w:val="009F3B02"/>
    <w:rsid w:val="009F475E"/>
    <w:rsid w:val="009F6191"/>
    <w:rsid w:val="009F6C7D"/>
    <w:rsid w:val="009F7259"/>
    <w:rsid w:val="00A00434"/>
    <w:rsid w:val="00A00FDE"/>
    <w:rsid w:val="00A01984"/>
    <w:rsid w:val="00A01CFC"/>
    <w:rsid w:val="00A038BA"/>
    <w:rsid w:val="00A0699D"/>
    <w:rsid w:val="00A105E2"/>
    <w:rsid w:val="00A11BA3"/>
    <w:rsid w:val="00A1325F"/>
    <w:rsid w:val="00A13830"/>
    <w:rsid w:val="00A13E69"/>
    <w:rsid w:val="00A14120"/>
    <w:rsid w:val="00A14870"/>
    <w:rsid w:val="00A14A64"/>
    <w:rsid w:val="00A14B44"/>
    <w:rsid w:val="00A15185"/>
    <w:rsid w:val="00A15A8D"/>
    <w:rsid w:val="00A17111"/>
    <w:rsid w:val="00A178F7"/>
    <w:rsid w:val="00A179F3"/>
    <w:rsid w:val="00A20D2B"/>
    <w:rsid w:val="00A222BE"/>
    <w:rsid w:val="00A2290D"/>
    <w:rsid w:val="00A232E1"/>
    <w:rsid w:val="00A25407"/>
    <w:rsid w:val="00A263EC"/>
    <w:rsid w:val="00A26932"/>
    <w:rsid w:val="00A308AD"/>
    <w:rsid w:val="00A32792"/>
    <w:rsid w:val="00A32C7D"/>
    <w:rsid w:val="00A3342B"/>
    <w:rsid w:val="00A33CE9"/>
    <w:rsid w:val="00A36015"/>
    <w:rsid w:val="00A37220"/>
    <w:rsid w:val="00A416B2"/>
    <w:rsid w:val="00A41753"/>
    <w:rsid w:val="00A42F92"/>
    <w:rsid w:val="00A43011"/>
    <w:rsid w:val="00A43213"/>
    <w:rsid w:val="00A43E38"/>
    <w:rsid w:val="00A4407A"/>
    <w:rsid w:val="00A44342"/>
    <w:rsid w:val="00A44414"/>
    <w:rsid w:val="00A457BF"/>
    <w:rsid w:val="00A466DD"/>
    <w:rsid w:val="00A47E9C"/>
    <w:rsid w:val="00A502E0"/>
    <w:rsid w:val="00A507D4"/>
    <w:rsid w:val="00A51525"/>
    <w:rsid w:val="00A51A74"/>
    <w:rsid w:val="00A51AED"/>
    <w:rsid w:val="00A529A6"/>
    <w:rsid w:val="00A534E2"/>
    <w:rsid w:val="00A535B2"/>
    <w:rsid w:val="00A53CCF"/>
    <w:rsid w:val="00A54D0F"/>
    <w:rsid w:val="00A55045"/>
    <w:rsid w:val="00A55341"/>
    <w:rsid w:val="00A566E7"/>
    <w:rsid w:val="00A5746E"/>
    <w:rsid w:val="00A600EC"/>
    <w:rsid w:val="00A61D6A"/>
    <w:rsid w:val="00A63007"/>
    <w:rsid w:val="00A637CA"/>
    <w:rsid w:val="00A64565"/>
    <w:rsid w:val="00A656B1"/>
    <w:rsid w:val="00A65E80"/>
    <w:rsid w:val="00A73AB1"/>
    <w:rsid w:val="00A73D1F"/>
    <w:rsid w:val="00A7415D"/>
    <w:rsid w:val="00A77206"/>
    <w:rsid w:val="00A77289"/>
    <w:rsid w:val="00A83426"/>
    <w:rsid w:val="00A83908"/>
    <w:rsid w:val="00A84510"/>
    <w:rsid w:val="00A84850"/>
    <w:rsid w:val="00A851E4"/>
    <w:rsid w:val="00A859F1"/>
    <w:rsid w:val="00A85A57"/>
    <w:rsid w:val="00A86241"/>
    <w:rsid w:val="00A87A12"/>
    <w:rsid w:val="00A901FF"/>
    <w:rsid w:val="00A916DD"/>
    <w:rsid w:val="00A92A87"/>
    <w:rsid w:val="00A930E7"/>
    <w:rsid w:val="00A945FE"/>
    <w:rsid w:val="00A94DDD"/>
    <w:rsid w:val="00A94DED"/>
    <w:rsid w:val="00A959CD"/>
    <w:rsid w:val="00A95F7F"/>
    <w:rsid w:val="00A96ABC"/>
    <w:rsid w:val="00A972E6"/>
    <w:rsid w:val="00A97300"/>
    <w:rsid w:val="00A97420"/>
    <w:rsid w:val="00AA055F"/>
    <w:rsid w:val="00AA07B0"/>
    <w:rsid w:val="00AA0F8E"/>
    <w:rsid w:val="00AA1B88"/>
    <w:rsid w:val="00AA37BB"/>
    <w:rsid w:val="00AA3D4E"/>
    <w:rsid w:val="00AA4779"/>
    <w:rsid w:val="00AA5D41"/>
    <w:rsid w:val="00AA684C"/>
    <w:rsid w:val="00AA78C9"/>
    <w:rsid w:val="00AB0FF0"/>
    <w:rsid w:val="00AB5813"/>
    <w:rsid w:val="00AB6CDF"/>
    <w:rsid w:val="00AB6E6D"/>
    <w:rsid w:val="00AB71A5"/>
    <w:rsid w:val="00AB72E8"/>
    <w:rsid w:val="00AB742C"/>
    <w:rsid w:val="00AB78B5"/>
    <w:rsid w:val="00AC073D"/>
    <w:rsid w:val="00AC185A"/>
    <w:rsid w:val="00AC2E71"/>
    <w:rsid w:val="00AC40A5"/>
    <w:rsid w:val="00AC40E2"/>
    <w:rsid w:val="00AC46BC"/>
    <w:rsid w:val="00AC4BED"/>
    <w:rsid w:val="00AC50D0"/>
    <w:rsid w:val="00AC5686"/>
    <w:rsid w:val="00AC642F"/>
    <w:rsid w:val="00AC74B0"/>
    <w:rsid w:val="00AD222C"/>
    <w:rsid w:val="00AD2918"/>
    <w:rsid w:val="00AD36AA"/>
    <w:rsid w:val="00AD42CB"/>
    <w:rsid w:val="00AD4729"/>
    <w:rsid w:val="00AD4AAE"/>
    <w:rsid w:val="00AD5418"/>
    <w:rsid w:val="00AD6621"/>
    <w:rsid w:val="00AD666F"/>
    <w:rsid w:val="00AD7FCB"/>
    <w:rsid w:val="00AE09D9"/>
    <w:rsid w:val="00AE12D4"/>
    <w:rsid w:val="00AE2766"/>
    <w:rsid w:val="00AE2FB8"/>
    <w:rsid w:val="00AE4A30"/>
    <w:rsid w:val="00AE4ADD"/>
    <w:rsid w:val="00AE66C3"/>
    <w:rsid w:val="00AE6C56"/>
    <w:rsid w:val="00AE774D"/>
    <w:rsid w:val="00AF0252"/>
    <w:rsid w:val="00AF04CB"/>
    <w:rsid w:val="00AF060D"/>
    <w:rsid w:val="00AF395B"/>
    <w:rsid w:val="00AF3FDD"/>
    <w:rsid w:val="00AF5C86"/>
    <w:rsid w:val="00AF615B"/>
    <w:rsid w:val="00AF6700"/>
    <w:rsid w:val="00AF69A0"/>
    <w:rsid w:val="00AF7942"/>
    <w:rsid w:val="00B000E3"/>
    <w:rsid w:val="00B010A9"/>
    <w:rsid w:val="00B01552"/>
    <w:rsid w:val="00B0243F"/>
    <w:rsid w:val="00B03E2D"/>
    <w:rsid w:val="00B049A8"/>
    <w:rsid w:val="00B04E05"/>
    <w:rsid w:val="00B04FC1"/>
    <w:rsid w:val="00B067A2"/>
    <w:rsid w:val="00B06864"/>
    <w:rsid w:val="00B07028"/>
    <w:rsid w:val="00B13115"/>
    <w:rsid w:val="00B15DFE"/>
    <w:rsid w:val="00B1649E"/>
    <w:rsid w:val="00B16D15"/>
    <w:rsid w:val="00B17A9D"/>
    <w:rsid w:val="00B20169"/>
    <w:rsid w:val="00B204CD"/>
    <w:rsid w:val="00B20547"/>
    <w:rsid w:val="00B20DF9"/>
    <w:rsid w:val="00B21A10"/>
    <w:rsid w:val="00B2275F"/>
    <w:rsid w:val="00B2283C"/>
    <w:rsid w:val="00B23151"/>
    <w:rsid w:val="00B241F2"/>
    <w:rsid w:val="00B2662F"/>
    <w:rsid w:val="00B304DA"/>
    <w:rsid w:val="00B333E9"/>
    <w:rsid w:val="00B33DB4"/>
    <w:rsid w:val="00B35670"/>
    <w:rsid w:val="00B3640F"/>
    <w:rsid w:val="00B37C4B"/>
    <w:rsid w:val="00B4018A"/>
    <w:rsid w:val="00B41850"/>
    <w:rsid w:val="00B41F95"/>
    <w:rsid w:val="00B43263"/>
    <w:rsid w:val="00B437FB"/>
    <w:rsid w:val="00B443C3"/>
    <w:rsid w:val="00B44C4F"/>
    <w:rsid w:val="00B45A18"/>
    <w:rsid w:val="00B46731"/>
    <w:rsid w:val="00B47693"/>
    <w:rsid w:val="00B47918"/>
    <w:rsid w:val="00B47A26"/>
    <w:rsid w:val="00B50A0A"/>
    <w:rsid w:val="00B50D3C"/>
    <w:rsid w:val="00B51D12"/>
    <w:rsid w:val="00B52B7B"/>
    <w:rsid w:val="00B531F3"/>
    <w:rsid w:val="00B55221"/>
    <w:rsid w:val="00B5525B"/>
    <w:rsid w:val="00B55BD5"/>
    <w:rsid w:val="00B5635A"/>
    <w:rsid w:val="00B56812"/>
    <w:rsid w:val="00B606DF"/>
    <w:rsid w:val="00B608C3"/>
    <w:rsid w:val="00B60B32"/>
    <w:rsid w:val="00B60F1A"/>
    <w:rsid w:val="00B6240E"/>
    <w:rsid w:val="00B6492A"/>
    <w:rsid w:val="00B653E8"/>
    <w:rsid w:val="00B654C2"/>
    <w:rsid w:val="00B65752"/>
    <w:rsid w:val="00B6630A"/>
    <w:rsid w:val="00B66CD2"/>
    <w:rsid w:val="00B67049"/>
    <w:rsid w:val="00B674CF"/>
    <w:rsid w:val="00B712D0"/>
    <w:rsid w:val="00B71451"/>
    <w:rsid w:val="00B714FB"/>
    <w:rsid w:val="00B73B39"/>
    <w:rsid w:val="00B7428B"/>
    <w:rsid w:val="00B745B4"/>
    <w:rsid w:val="00B74D5E"/>
    <w:rsid w:val="00B75E24"/>
    <w:rsid w:val="00B7622E"/>
    <w:rsid w:val="00B76DEF"/>
    <w:rsid w:val="00B770B6"/>
    <w:rsid w:val="00B77577"/>
    <w:rsid w:val="00B80C01"/>
    <w:rsid w:val="00B81AA0"/>
    <w:rsid w:val="00B83598"/>
    <w:rsid w:val="00B84810"/>
    <w:rsid w:val="00B84A35"/>
    <w:rsid w:val="00B858AD"/>
    <w:rsid w:val="00B86A12"/>
    <w:rsid w:val="00B877A7"/>
    <w:rsid w:val="00B87861"/>
    <w:rsid w:val="00B914EB"/>
    <w:rsid w:val="00B92515"/>
    <w:rsid w:val="00B935DD"/>
    <w:rsid w:val="00B93A7F"/>
    <w:rsid w:val="00B93DFB"/>
    <w:rsid w:val="00B9400E"/>
    <w:rsid w:val="00B94C14"/>
    <w:rsid w:val="00B95D73"/>
    <w:rsid w:val="00B972FA"/>
    <w:rsid w:val="00B97529"/>
    <w:rsid w:val="00BA183A"/>
    <w:rsid w:val="00BA20A4"/>
    <w:rsid w:val="00BA2CFE"/>
    <w:rsid w:val="00BA436F"/>
    <w:rsid w:val="00BA5A25"/>
    <w:rsid w:val="00BA6584"/>
    <w:rsid w:val="00BA6C28"/>
    <w:rsid w:val="00BA79B2"/>
    <w:rsid w:val="00BA7F20"/>
    <w:rsid w:val="00BB0404"/>
    <w:rsid w:val="00BB068E"/>
    <w:rsid w:val="00BB0F86"/>
    <w:rsid w:val="00BB0F87"/>
    <w:rsid w:val="00BB0FC7"/>
    <w:rsid w:val="00BB3305"/>
    <w:rsid w:val="00BB3BE2"/>
    <w:rsid w:val="00BB3FD1"/>
    <w:rsid w:val="00BB6AA2"/>
    <w:rsid w:val="00BB6E45"/>
    <w:rsid w:val="00BB6E7F"/>
    <w:rsid w:val="00BB7337"/>
    <w:rsid w:val="00BC1E8D"/>
    <w:rsid w:val="00BC2956"/>
    <w:rsid w:val="00BC2ADE"/>
    <w:rsid w:val="00BC3000"/>
    <w:rsid w:val="00BC4594"/>
    <w:rsid w:val="00BC57B1"/>
    <w:rsid w:val="00BC5C5A"/>
    <w:rsid w:val="00BC6085"/>
    <w:rsid w:val="00BC77EF"/>
    <w:rsid w:val="00BC7B7A"/>
    <w:rsid w:val="00BD04EB"/>
    <w:rsid w:val="00BD0A85"/>
    <w:rsid w:val="00BD1B0D"/>
    <w:rsid w:val="00BD36B1"/>
    <w:rsid w:val="00BD650E"/>
    <w:rsid w:val="00BD7139"/>
    <w:rsid w:val="00BD718C"/>
    <w:rsid w:val="00BE160F"/>
    <w:rsid w:val="00BE1F70"/>
    <w:rsid w:val="00BE2073"/>
    <w:rsid w:val="00BE2955"/>
    <w:rsid w:val="00BE3065"/>
    <w:rsid w:val="00BE427A"/>
    <w:rsid w:val="00BE5AAB"/>
    <w:rsid w:val="00BE7B1E"/>
    <w:rsid w:val="00BE7E3D"/>
    <w:rsid w:val="00BF2F8E"/>
    <w:rsid w:val="00BF31C3"/>
    <w:rsid w:val="00BF36EE"/>
    <w:rsid w:val="00BF641B"/>
    <w:rsid w:val="00BF66D0"/>
    <w:rsid w:val="00BF6870"/>
    <w:rsid w:val="00BF69B8"/>
    <w:rsid w:val="00BF6A5B"/>
    <w:rsid w:val="00BF734C"/>
    <w:rsid w:val="00BF7495"/>
    <w:rsid w:val="00BF7FFE"/>
    <w:rsid w:val="00C00211"/>
    <w:rsid w:val="00C01190"/>
    <w:rsid w:val="00C0197F"/>
    <w:rsid w:val="00C01DB1"/>
    <w:rsid w:val="00C029F8"/>
    <w:rsid w:val="00C05657"/>
    <w:rsid w:val="00C0742D"/>
    <w:rsid w:val="00C074A1"/>
    <w:rsid w:val="00C07D1E"/>
    <w:rsid w:val="00C11259"/>
    <w:rsid w:val="00C112D3"/>
    <w:rsid w:val="00C11AC8"/>
    <w:rsid w:val="00C1205E"/>
    <w:rsid w:val="00C13F6E"/>
    <w:rsid w:val="00C14A65"/>
    <w:rsid w:val="00C14ED1"/>
    <w:rsid w:val="00C17C26"/>
    <w:rsid w:val="00C2338A"/>
    <w:rsid w:val="00C23875"/>
    <w:rsid w:val="00C2389B"/>
    <w:rsid w:val="00C23AF1"/>
    <w:rsid w:val="00C24547"/>
    <w:rsid w:val="00C245C3"/>
    <w:rsid w:val="00C24CF2"/>
    <w:rsid w:val="00C25127"/>
    <w:rsid w:val="00C266D6"/>
    <w:rsid w:val="00C26BBC"/>
    <w:rsid w:val="00C27B40"/>
    <w:rsid w:val="00C30713"/>
    <w:rsid w:val="00C30B85"/>
    <w:rsid w:val="00C31028"/>
    <w:rsid w:val="00C313B7"/>
    <w:rsid w:val="00C35136"/>
    <w:rsid w:val="00C3716D"/>
    <w:rsid w:val="00C40B7E"/>
    <w:rsid w:val="00C41068"/>
    <w:rsid w:val="00C41C4C"/>
    <w:rsid w:val="00C424F3"/>
    <w:rsid w:val="00C431E5"/>
    <w:rsid w:val="00C43254"/>
    <w:rsid w:val="00C436CE"/>
    <w:rsid w:val="00C44E5C"/>
    <w:rsid w:val="00C455C2"/>
    <w:rsid w:val="00C4647F"/>
    <w:rsid w:val="00C47035"/>
    <w:rsid w:val="00C47AF2"/>
    <w:rsid w:val="00C47FEB"/>
    <w:rsid w:val="00C51C67"/>
    <w:rsid w:val="00C52B6B"/>
    <w:rsid w:val="00C5389E"/>
    <w:rsid w:val="00C53916"/>
    <w:rsid w:val="00C54862"/>
    <w:rsid w:val="00C54A22"/>
    <w:rsid w:val="00C55406"/>
    <w:rsid w:val="00C55D40"/>
    <w:rsid w:val="00C607AC"/>
    <w:rsid w:val="00C60ED3"/>
    <w:rsid w:val="00C62837"/>
    <w:rsid w:val="00C64BE1"/>
    <w:rsid w:val="00C65780"/>
    <w:rsid w:val="00C67679"/>
    <w:rsid w:val="00C7049E"/>
    <w:rsid w:val="00C70F3D"/>
    <w:rsid w:val="00C718B2"/>
    <w:rsid w:val="00C7303D"/>
    <w:rsid w:val="00C74BE7"/>
    <w:rsid w:val="00C74FFE"/>
    <w:rsid w:val="00C7649D"/>
    <w:rsid w:val="00C76D73"/>
    <w:rsid w:val="00C81118"/>
    <w:rsid w:val="00C81C4E"/>
    <w:rsid w:val="00C824AC"/>
    <w:rsid w:val="00C83DA5"/>
    <w:rsid w:val="00C851DC"/>
    <w:rsid w:val="00C86D0C"/>
    <w:rsid w:val="00C87AF5"/>
    <w:rsid w:val="00C87B6B"/>
    <w:rsid w:val="00C87D89"/>
    <w:rsid w:val="00C903B6"/>
    <w:rsid w:val="00C9051B"/>
    <w:rsid w:val="00C90520"/>
    <w:rsid w:val="00C93D79"/>
    <w:rsid w:val="00C94B35"/>
    <w:rsid w:val="00C955F8"/>
    <w:rsid w:val="00C959E3"/>
    <w:rsid w:val="00C96D72"/>
    <w:rsid w:val="00C96DC9"/>
    <w:rsid w:val="00C972E7"/>
    <w:rsid w:val="00C97C04"/>
    <w:rsid w:val="00CA0139"/>
    <w:rsid w:val="00CA1194"/>
    <w:rsid w:val="00CA2143"/>
    <w:rsid w:val="00CA2757"/>
    <w:rsid w:val="00CA2E18"/>
    <w:rsid w:val="00CA40E5"/>
    <w:rsid w:val="00CA415D"/>
    <w:rsid w:val="00CB0DE2"/>
    <w:rsid w:val="00CB21D3"/>
    <w:rsid w:val="00CB2867"/>
    <w:rsid w:val="00CB3169"/>
    <w:rsid w:val="00CB378D"/>
    <w:rsid w:val="00CB3977"/>
    <w:rsid w:val="00CB5B88"/>
    <w:rsid w:val="00CB71BF"/>
    <w:rsid w:val="00CC124E"/>
    <w:rsid w:val="00CC21AD"/>
    <w:rsid w:val="00CC3C27"/>
    <w:rsid w:val="00CC65A6"/>
    <w:rsid w:val="00CC6990"/>
    <w:rsid w:val="00CC7192"/>
    <w:rsid w:val="00CD0AA3"/>
    <w:rsid w:val="00CD1533"/>
    <w:rsid w:val="00CD1A54"/>
    <w:rsid w:val="00CD2110"/>
    <w:rsid w:val="00CD248E"/>
    <w:rsid w:val="00CD33AA"/>
    <w:rsid w:val="00CD3737"/>
    <w:rsid w:val="00CD39A3"/>
    <w:rsid w:val="00CD69BA"/>
    <w:rsid w:val="00CD7135"/>
    <w:rsid w:val="00CE0C1B"/>
    <w:rsid w:val="00CE0FA8"/>
    <w:rsid w:val="00CE127B"/>
    <w:rsid w:val="00CE19F3"/>
    <w:rsid w:val="00CE1BA3"/>
    <w:rsid w:val="00CE1E91"/>
    <w:rsid w:val="00CE3870"/>
    <w:rsid w:val="00CE46E1"/>
    <w:rsid w:val="00CE58E1"/>
    <w:rsid w:val="00CE64B1"/>
    <w:rsid w:val="00CE713C"/>
    <w:rsid w:val="00CE722D"/>
    <w:rsid w:val="00CE77F0"/>
    <w:rsid w:val="00CE7E6C"/>
    <w:rsid w:val="00CF01B0"/>
    <w:rsid w:val="00CF0321"/>
    <w:rsid w:val="00CF0364"/>
    <w:rsid w:val="00CF0978"/>
    <w:rsid w:val="00CF1E02"/>
    <w:rsid w:val="00CF2406"/>
    <w:rsid w:val="00CF256A"/>
    <w:rsid w:val="00CF26F8"/>
    <w:rsid w:val="00CF29A9"/>
    <w:rsid w:val="00CF3090"/>
    <w:rsid w:val="00CF5F55"/>
    <w:rsid w:val="00CF66B8"/>
    <w:rsid w:val="00CF6CF9"/>
    <w:rsid w:val="00CF7487"/>
    <w:rsid w:val="00CF75A4"/>
    <w:rsid w:val="00D003C5"/>
    <w:rsid w:val="00D03DFB"/>
    <w:rsid w:val="00D04208"/>
    <w:rsid w:val="00D05900"/>
    <w:rsid w:val="00D06843"/>
    <w:rsid w:val="00D071A5"/>
    <w:rsid w:val="00D07591"/>
    <w:rsid w:val="00D07F8A"/>
    <w:rsid w:val="00D10240"/>
    <w:rsid w:val="00D10549"/>
    <w:rsid w:val="00D10E4C"/>
    <w:rsid w:val="00D10E53"/>
    <w:rsid w:val="00D131A1"/>
    <w:rsid w:val="00D135DF"/>
    <w:rsid w:val="00D14125"/>
    <w:rsid w:val="00D14EDC"/>
    <w:rsid w:val="00D15A60"/>
    <w:rsid w:val="00D17B49"/>
    <w:rsid w:val="00D17FB7"/>
    <w:rsid w:val="00D20F19"/>
    <w:rsid w:val="00D218B3"/>
    <w:rsid w:val="00D219CC"/>
    <w:rsid w:val="00D23F7C"/>
    <w:rsid w:val="00D25342"/>
    <w:rsid w:val="00D2577B"/>
    <w:rsid w:val="00D26C42"/>
    <w:rsid w:val="00D27559"/>
    <w:rsid w:val="00D279C7"/>
    <w:rsid w:val="00D27D6C"/>
    <w:rsid w:val="00D33A5F"/>
    <w:rsid w:val="00D33CC6"/>
    <w:rsid w:val="00D3470E"/>
    <w:rsid w:val="00D352CA"/>
    <w:rsid w:val="00D36084"/>
    <w:rsid w:val="00D3749B"/>
    <w:rsid w:val="00D40AC6"/>
    <w:rsid w:val="00D41F14"/>
    <w:rsid w:val="00D43DC2"/>
    <w:rsid w:val="00D4436A"/>
    <w:rsid w:val="00D45BFC"/>
    <w:rsid w:val="00D46410"/>
    <w:rsid w:val="00D4733C"/>
    <w:rsid w:val="00D47755"/>
    <w:rsid w:val="00D50813"/>
    <w:rsid w:val="00D514BB"/>
    <w:rsid w:val="00D529CD"/>
    <w:rsid w:val="00D52D1D"/>
    <w:rsid w:val="00D53B27"/>
    <w:rsid w:val="00D54F79"/>
    <w:rsid w:val="00D56C66"/>
    <w:rsid w:val="00D57AA8"/>
    <w:rsid w:val="00D61247"/>
    <w:rsid w:val="00D6240B"/>
    <w:rsid w:val="00D62625"/>
    <w:rsid w:val="00D63582"/>
    <w:rsid w:val="00D647A2"/>
    <w:rsid w:val="00D65E28"/>
    <w:rsid w:val="00D71A77"/>
    <w:rsid w:val="00D7215A"/>
    <w:rsid w:val="00D72BD6"/>
    <w:rsid w:val="00D74BE2"/>
    <w:rsid w:val="00D75738"/>
    <w:rsid w:val="00D772C8"/>
    <w:rsid w:val="00D773FC"/>
    <w:rsid w:val="00D816B3"/>
    <w:rsid w:val="00D82542"/>
    <w:rsid w:val="00D83C6B"/>
    <w:rsid w:val="00D84FA2"/>
    <w:rsid w:val="00D86A33"/>
    <w:rsid w:val="00D87744"/>
    <w:rsid w:val="00D90A6B"/>
    <w:rsid w:val="00D91EA4"/>
    <w:rsid w:val="00D9211A"/>
    <w:rsid w:val="00D923BC"/>
    <w:rsid w:val="00D94166"/>
    <w:rsid w:val="00D94352"/>
    <w:rsid w:val="00D9695B"/>
    <w:rsid w:val="00DA2725"/>
    <w:rsid w:val="00DA2EE6"/>
    <w:rsid w:val="00DA3588"/>
    <w:rsid w:val="00DA4EC6"/>
    <w:rsid w:val="00DA50AF"/>
    <w:rsid w:val="00DA5818"/>
    <w:rsid w:val="00DA59D9"/>
    <w:rsid w:val="00DA5EE0"/>
    <w:rsid w:val="00DA65C9"/>
    <w:rsid w:val="00DA765A"/>
    <w:rsid w:val="00DA7FF2"/>
    <w:rsid w:val="00DB0C16"/>
    <w:rsid w:val="00DB2107"/>
    <w:rsid w:val="00DB26B1"/>
    <w:rsid w:val="00DB48A8"/>
    <w:rsid w:val="00DB4D71"/>
    <w:rsid w:val="00DB4EC5"/>
    <w:rsid w:val="00DB4F24"/>
    <w:rsid w:val="00DB63D3"/>
    <w:rsid w:val="00DB778B"/>
    <w:rsid w:val="00DC1A64"/>
    <w:rsid w:val="00DC22B3"/>
    <w:rsid w:val="00DC3357"/>
    <w:rsid w:val="00DC3867"/>
    <w:rsid w:val="00DC3A0A"/>
    <w:rsid w:val="00DC41A3"/>
    <w:rsid w:val="00DC4EBD"/>
    <w:rsid w:val="00DC590E"/>
    <w:rsid w:val="00DC5CCB"/>
    <w:rsid w:val="00DD048C"/>
    <w:rsid w:val="00DD1F33"/>
    <w:rsid w:val="00DD2F7B"/>
    <w:rsid w:val="00DD2F96"/>
    <w:rsid w:val="00DD33C0"/>
    <w:rsid w:val="00DD3955"/>
    <w:rsid w:val="00DD5211"/>
    <w:rsid w:val="00DD59E1"/>
    <w:rsid w:val="00DD68CD"/>
    <w:rsid w:val="00DD7C64"/>
    <w:rsid w:val="00DE068C"/>
    <w:rsid w:val="00DE23C4"/>
    <w:rsid w:val="00DE47B1"/>
    <w:rsid w:val="00DE68A2"/>
    <w:rsid w:val="00DE6A9D"/>
    <w:rsid w:val="00DF0408"/>
    <w:rsid w:val="00DF1473"/>
    <w:rsid w:val="00DF1938"/>
    <w:rsid w:val="00DF1BC7"/>
    <w:rsid w:val="00DF334E"/>
    <w:rsid w:val="00DF3E03"/>
    <w:rsid w:val="00DF4A71"/>
    <w:rsid w:val="00DF5172"/>
    <w:rsid w:val="00DF5F9E"/>
    <w:rsid w:val="00E00276"/>
    <w:rsid w:val="00E02F56"/>
    <w:rsid w:val="00E05120"/>
    <w:rsid w:val="00E058C1"/>
    <w:rsid w:val="00E06708"/>
    <w:rsid w:val="00E0683E"/>
    <w:rsid w:val="00E10546"/>
    <w:rsid w:val="00E15775"/>
    <w:rsid w:val="00E158F0"/>
    <w:rsid w:val="00E15B2C"/>
    <w:rsid w:val="00E16C7C"/>
    <w:rsid w:val="00E2228E"/>
    <w:rsid w:val="00E22BA1"/>
    <w:rsid w:val="00E2570C"/>
    <w:rsid w:val="00E25977"/>
    <w:rsid w:val="00E2658C"/>
    <w:rsid w:val="00E2664F"/>
    <w:rsid w:val="00E26717"/>
    <w:rsid w:val="00E26C85"/>
    <w:rsid w:val="00E27602"/>
    <w:rsid w:val="00E276D3"/>
    <w:rsid w:val="00E33161"/>
    <w:rsid w:val="00E3378B"/>
    <w:rsid w:val="00E400B5"/>
    <w:rsid w:val="00E40C85"/>
    <w:rsid w:val="00E427EA"/>
    <w:rsid w:val="00E42A96"/>
    <w:rsid w:val="00E43CA7"/>
    <w:rsid w:val="00E46EC3"/>
    <w:rsid w:val="00E50D88"/>
    <w:rsid w:val="00E516AB"/>
    <w:rsid w:val="00E519F8"/>
    <w:rsid w:val="00E52283"/>
    <w:rsid w:val="00E52B78"/>
    <w:rsid w:val="00E53246"/>
    <w:rsid w:val="00E53DF1"/>
    <w:rsid w:val="00E54A1D"/>
    <w:rsid w:val="00E54C51"/>
    <w:rsid w:val="00E55C16"/>
    <w:rsid w:val="00E55DE9"/>
    <w:rsid w:val="00E6170F"/>
    <w:rsid w:val="00E61B1D"/>
    <w:rsid w:val="00E62189"/>
    <w:rsid w:val="00E62612"/>
    <w:rsid w:val="00E6278D"/>
    <w:rsid w:val="00E63B44"/>
    <w:rsid w:val="00E63F24"/>
    <w:rsid w:val="00E64443"/>
    <w:rsid w:val="00E700D2"/>
    <w:rsid w:val="00E7014B"/>
    <w:rsid w:val="00E701D7"/>
    <w:rsid w:val="00E70DE3"/>
    <w:rsid w:val="00E71B55"/>
    <w:rsid w:val="00E73478"/>
    <w:rsid w:val="00E759E6"/>
    <w:rsid w:val="00E75B4A"/>
    <w:rsid w:val="00E77C5D"/>
    <w:rsid w:val="00E77FD9"/>
    <w:rsid w:val="00E8000B"/>
    <w:rsid w:val="00E804AA"/>
    <w:rsid w:val="00E80D38"/>
    <w:rsid w:val="00E810C8"/>
    <w:rsid w:val="00E81144"/>
    <w:rsid w:val="00E819FA"/>
    <w:rsid w:val="00E83396"/>
    <w:rsid w:val="00E83945"/>
    <w:rsid w:val="00E861E9"/>
    <w:rsid w:val="00E8692D"/>
    <w:rsid w:val="00E86DB9"/>
    <w:rsid w:val="00E8707F"/>
    <w:rsid w:val="00E90B2F"/>
    <w:rsid w:val="00E90F7F"/>
    <w:rsid w:val="00E92107"/>
    <w:rsid w:val="00E92B6E"/>
    <w:rsid w:val="00E930FF"/>
    <w:rsid w:val="00E934F8"/>
    <w:rsid w:val="00E948E5"/>
    <w:rsid w:val="00E95BAB"/>
    <w:rsid w:val="00E968D8"/>
    <w:rsid w:val="00E971BB"/>
    <w:rsid w:val="00E976B6"/>
    <w:rsid w:val="00EA0A00"/>
    <w:rsid w:val="00EA1535"/>
    <w:rsid w:val="00EA159B"/>
    <w:rsid w:val="00EA3193"/>
    <w:rsid w:val="00EA36D1"/>
    <w:rsid w:val="00EA3CD4"/>
    <w:rsid w:val="00EA3D97"/>
    <w:rsid w:val="00EA3E98"/>
    <w:rsid w:val="00EA6607"/>
    <w:rsid w:val="00EA7239"/>
    <w:rsid w:val="00EA7A7B"/>
    <w:rsid w:val="00EB064E"/>
    <w:rsid w:val="00EB1558"/>
    <w:rsid w:val="00EB2DB5"/>
    <w:rsid w:val="00EB41FE"/>
    <w:rsid w:val="00EB4455"/>
    <w:rsid w:val="00EB4965"/>
    <w:rsid w:val="00EC0884"/>
    <w:rsid w:val="00EC3735"/>
    <w:rsid w:val="00EC3BF3"/>
    <w:rsid w:val="00EC45FF"/>
    <w:rsid w:val="00EC5080"/>
    <w:rsid w:val="00EC64A9"/>
    <w:rsid w:val="00ED1669"/>
    <w:rsid w:val="00ED2586"/>
    <w:rsid w:val="00EE03B7"/>
    <w:rsid w:val="00EE1E07"/>
    <w:rsid w:val="00EE2BAB"/>
    <w:rsid w:val="00EE33F7"/>
    <w:rsid w:val="00EE3701"/>
    <w:rsid w:val="00EE3D9B"/>
    <w:rsid w:val="00EE5503"/>
    <w:rsid w:val="00EE585D"/>
    <w:rsid w:val="00EE6F04"/>
    <w:rsid w:val="00EE734B"/>
    <w:rsid w:val="00EE738B"/>
    <w:rsid w:val="00EF0142"/>
    <w:rsid w:val="00EF0F68"/>
    <w:rsid w:val="00EF1F05"/>
    <w:rsid w:val="00EF24E9"/>
    <w:rsid w:val="00EF2A77"/>
    <w:rsid w:val="00EF47D3"/>
    <w:rsid w:val="00EF5DFF"/>
    <w:rsid w:val="00EF6261"/>
    <w:rsid w:val="00EF73AF"/>
    <w:rsid w:val="00F005FF"/>
    <w:rsid w:val="00F04C1F"/>
    <w:rsid w:val="00F07666"/>
    <w:rsid w:val="00F078A6"/>
    <w:rsid w:val="00F07E4B"/>
    <w:rsid w:val="00F10192"/>
    <w:rsid w:val="00F10A72"/>
    <w:rsid w:val="00F12F28"/>
    <w:rsid w:val="00F13711"/>
    <w:rsid w:val="00F13EBA"/>
    <w:rsid w:val="00F14373"/>
    <w:rsid w:val="00F14E2D"/>
    <w:rsid w:val="00F17C80"/>
    <w:rsid w:val="00F200DB"/>
    <w:rsid w:val="00F20D66"/>
    <w:rsid w:val="00F223FE"/>
    <w:rsid w:val="00F22F46"/>
    <w:rsid w:val="00F22FD2"/>
    <w:rsid w:val="00F27917"/>
    <w:rsid w:val="00F3248D"/>
    <w:rsid w:val="00F33253"/>
    <w:rsid w:val="00F364B9"/>
    <w:rsid w:val="00F3719E"/>
    <w:rsid w:val="00F37C86"/>
    <w:rsid w:val="00F4183E"/>
    <w:rsid w:val="00F43030"/>
    <w:rsid w:val="00F433A4"/>
    <w:rsid w:val="00F43AAF"/>
    <w:rsid w:val="00F445FA"/>
    <w:rsid w:val="00F45D2D"/>
    <w:rsid w:val="00F50F03"/>
    <w:rsid w:val="00F5233C"/>
    <w:rsid w:val="00F53FF4"/>
    <w:rsid w:val="00F54275"/>
    <w:rsid w:val="00F54966"/>
    <w:rsid w:val="00F556F9"/>
    <w:rsid w:val="00F56E27"/>
    <w:rsid w:val="00F56E67"/>
    <w:rsid w:val="00F610CF"/>
    <w:rsid w:val="00F61EEE"/>
    <w:rsid w:val="00F6200D"/>
    <w:rsid w:val="00F63DCA"/>
    <w:rsid w:val="00F64768"/>
    <w:rsid w:val="00F64C5F"/>
    <w:rsid w:val="00F65747"/>
    <w:rsid w:val="00F66AF2"/>
    <w:rsid w:val="00F67F1B"/>
    <w:rsid w:val="00F72BB6"/>
    <w:rsid w:val="00F73AC6"/>
    <w:rsid w:val="00F759AB"/>
    <w:rsid w:val="00F76EC2"/>
    <w:rsid w:val="00F7764B"/>
    <w:rsid w:val="00F7786A"/>
    <w:rsid w:val="00F81F4E"/>
    <w:rsid w:val="00F82088"/>
    <w:rsid w:val="00F8304B"/>
    <w:rsid w:val="00F83E78"/>
    <w:rsid w:val="00F85678"/>
    <w:rsid w:val="00F861B0"/>
    <w:rsid w:val="00F9068A"/>
    <w:rsid w:val="00F90776"/>
    <w:rsid w:val="00F91515"/>
    <w:rsid w:val="00F943B9"/>
    <w:rsid w:val="00F96868"/>
    <w:rsid w:val="00FA0518"/>
    <w:rsid w:val="00FA10FB"/>
    <w:rsid w:val="00FA4596"/>
    <w:rsid w:val="00FA4641"/>
    <w:rsid w:val="00FA4920"/>
    <w:rsid w:val="00FA5FD8"/>
    <w:rsid w:val="00FA6123"/>
    <w:rsid w:val="00FA7BD5"/>
    <w:rsid w:val="00FB072B"/>
    <w:rsid w:val="00FB13AE"/>
    <w:rsid w:val="00FB319B"/>
    <w:rsid w:val="00FB34FA"/>
    <w:rsid w:val="00FB50C6"/>
    <w:rsid w:val="00FB518F"/>
    <w:rsid w:val="00FB571C"/>
    <w:rsid w:val="00FB6800"/>
    <w:rsid w:val="00FB762D"/>
    <w:rsid w:val="00FB797E"/>
    <w:rsid w:val="00FC017C"/>
    <w:rsid w:val="00FC1AE9"/>
    <w:rsid w:val="00FC3134"/>
    <w:rsid w:val="00FC5D80"/>
    <w:rsid w:val="00FD0586"/>
    <w:rsid w:val="00FD2021"/>
    <w:rsid w:val="00FD3466"/>
    <w:rsid w:val="00FD36CD"/>
    <w:rsid w:val="00FD3D57"/>
    <w:rsid w:val="00FD4144"/>
    <w:rsid w:val="00FD4BDE"/>
    <w:rsid w:val="00FD5818"/>
    <w:rsid w:val="00FD5C6E"/>
    <w:rsid w:val="00FD6B90"/>
    <w:rsid w:val="00FD7B12"/>
    <w:rsid w:val="00FE06D7"/>
    <w:rsid w:val="00FE1016"/>
    <w:rsid w:val="00FE1C00"/>
    <w:rsid w:val="00FE1C01"/>
    <w:rsid w:val="00FE1F37"/>
    <w:rsid w:val="00FE1FE8"/>
    <w:rsid w:val="00FE3511"/>
    <w:rsid w:val="00FE4A92"/>
    <w:rsid w:val="00FE506D"/>
    <w:rsid w:val="00FE50C6"/>
    <w:rsid w:val="00FE6213"/>
    <w:rsid w:val="00FE71CA"/>
    <w:rsid w:val="00FF593C"/>
    <w:rsid w:val="00FF68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C9331"/>
  <w15:docId w15:val="{CBFCA727-C70A-4D95-9804-441FE034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8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7F3"/>
    <w:rPr>
      <w:rFonts w:ascii="Arial" w:hAnsi="Arial"/>
      <w:sz w:val="24"/>
    </w:rPr>
  </w:style>
  <w:style w:type="paragraph" w:styleId="1">
    <w:name w:val="heading 1"/>
    <w:basedOn w:val="a"/>
    <w:next w:val="a"/>
    <w:qFormat/>
    <w:rsid w:val="00894B55"/>
    <w:pPr>
      <w:keepNext/>
      <w:spacing w:line="360" w:lineRule="auto"/>
      <w:outlineLvl w:val="0"/>
    </w:pPr>
    <w:rPr>
      <w:b/>
      <w:bCs/>
      <w:sz w:val="20"/>
    </w:rPr>
  </w:style>
  <w:style w:type="paragraph" w:styleId="2">
    <w:name w:val="heading 2"/>
    <w:basedOn w:val="a"/>
    <w:next w:val="a"/>
    <w:qFormat/>
    <w:rsid w:val="00894B55"/>
    <w:pPr>
      <w:keepNext/>
      <w:jc w:val="center"/>
      <w:outlineLvl w:val="1"/>
    </w:pPr>
    <w:rPr>
      <w:b/>
      <w:bCs/>
      <w:sz w:val="32"/>
    </w:rPr>
  </w:style>
  <w:style w:type="paragraph" w:styleId="3">
    <w:name w:val="heading 3"/>
    <w:basedOn w:val="a"/>
    <w:next w:val="a"/>
    <w:link w:val="30"/>
    <w:qFormat/>
    <w:rsid w:val="00894B55"/>
    <w:pPr>
      <w:keepNext/>
      <w:jc w:val="both"/>
      <w:outlineLvl w:val="2"/>
    </w:pPr>
    <w:rPr>
      <w:b/>
      <w:iCs/>
    </w:rPr>
  </w:style>
  <w:style w:type="paragraph" w:styleId="4">
    <w:name w:val="heading 4"/>
    <w:basedOn w:val="a"/>
    <w:next w:val="a"/>
    <w:qFormat/>
    <w:rsid w:val="00894B55"/>
    <w:pPr>
      <w:keepNext/>
      <w:jc w:val="center"/>
      <w:outlineLvl w:val="3"/>
    </w:pPr>
    <w:rPr>
      <w:b/>
    </w:rPr>
  </w:style>
  <w:style w:type="paragraph" w:styleId="5">
    <w:name w:val="heading 5"/>
    <w:basedOn w:val="a"/>
    <w:next w:val="a"/>
    <w:qFormat/>
    <w:rsid w:val="00894B55"/>
    <w:pPr>
      <w:keepNext/>
      <w:outlineLvl w:val="4"/>
    </w:pPr>
    <w:rPr>
      <w:b/>
      <w:sz w:val="28"/>
    </w:rPr>
  </w:style>
  <w:style w:type="paragraph" w:styleId="6">
    <w:name w:val="heading 6"/>
    <w:basedOn w:val="a"/>
    <w:next w:val="a"/>
    <w:qFormat/>
    <w:rsid w:val="00894B55"/>
    <w:pPr>
      <w:keepNext/>
      <w:tabs>
        <w:tab w:val="left" w:pos="6840"/>
      </w:tabs>
      <w:spacing w:line="360" w:lineRule="auto"/>
      <w:jc w:val="both"/>
      <w:outlineLvl w:val="5"/>
    </w:pPr>
    <w:rPr>
      <w:b/>
      <w:sz w:val="28"/>
    </w:rPr>
  </w:style>
  <w:style w:type="paragraph" w:styleId="7">
    <w:name w:val="heading 7"/>
    <w:basedOn w:val="a"/>
    <w:next w:val="a"/>
    <w:qFormat/>
    <w:rsid w:val="00894B55"/>
    <w:pPr>
      <w:keepNext/>
      <w:tabs>
        <w:tab w:val="left" w:pos="6663"/>
      </w:tabs>
      <w:jc w:val="both"/>
      <w:outlineLvl w:val="6"/>
    </w:pPr>
    <w:rPr>
      <w:b/>
      <w:sz w:val="20"/>
    </w:rPr>
  </w:style>
  <w:style w:type="paragraph" w:styleId="8">
    <w:name w:val="heading 8"/>
    <w:basedOn w:val="a"/>
    <w:next w:val="a"/>
    <w:qFormat/>
    <w:rsid w:val="00894B55"/>
    <w:pPr>
      <w:keepNext/>
      <w:spacing w:line="360" w:lineRule="auto"/>
      <w:ind w:right="176" w:firstLine="540"/>
      <w:outlineLvl w:val="7"/>
    </w:pPr>
    <w:rPr>
      <w:b/>
      <w:bCs/>
      <w:i/>
      <w:iCs/>
    </w:rPr>
  </w:style>
  <w:style w:type="paragraph" w:styleId="9">
    <w:name w:val="heading 9"/>
    <w:basedOn w:val="a"/>
    <w:next w:val="a"/>
    <w:qFormat/>
    <w:rsid w:val="00894B55"/>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rsid w:val="00894B55"/>
    <w:pPr>
      <w:jc w:val="center"/>
    </w:pPr>
    <w:rPr>
      <w:b/>
      <w:sz w:val="20"/>
    </w:rPr>
  </w:style>
  <w:style w:type="paragraph" w:styleId="a3">
    <w:name w:val="Body Text"/>
    <w:basedOn w:val="a"/>
    <w:rsid w:val="00894B55"/>
    <w:pPr>
      <w:spacing w:line="360" w:lineRule="auto"/>
      <w:jc w:val="both"/>
    </w:pPr>
  </w:style>
  <w:style w:type="paragraph" w:styleId="a4">
    <w:name w:val="Body Text Indent"/>
    <w:basedOn w:val="a"/>
    <w:rsid w:val="00894B55"/>
    <w:pPr>
      <w:ind w:firstLine="360"/>
      <w:jc w:val="both"/>
    </w:pPr>
    <w:rPr>
      <w:bCs/>
    </w:rPr>
  </w:style>
  <w:style w:type="paragraph" w:styleId="22">
    <w:name w:val="Body Text Indent 2"/>
    <w:basedOn w:val="a"/>
    <w:rsid w:val="00894B55"/>
    <w:pPr>
      <w:ind w:left="708"/>
      <w:jc w:val="both"/>
    </w:pPr>
    <w:rPr>
      <w:bCs/>
    </w:rPr>
  </w:style>
  <w:style w:type="paragraph" w:styleId="a5">
    <w:name w:val="Balloon Text"/>
    <w:basedOn w:val="a"/>
    <w:semiHidden/>
    <w:rsid w:val="00894B55"/>
    <w:rPr>
      <w:rFonts w:ascii="Tahoma" w:hAnsi="Tahoma" w:cs="Tahoma"/>
      <w:sz w:val="16"/>
      <w:szCs w:val="16"/>
    </w:rPr>
  </w:style>
  <w:style w:type="paragraph" w:styleId="31">
    <w:name w:val="Body Text 3"/>
    <w:basedOn w:val="a"/>
    <w:rsid w:val="00894B55"/>
    <w:pPr>
      <w:spacing w:after="120"/>
    </w:pPr>
    <w:rPr>
      <w:sz w:val="16"/>
      <w:szCs w:val="16"/>
    </w:rPr>
  </w:style>
  <w:style w:type="paragraph" w:styleId="a6">
    <w:name w:val="header"/>
    <w:basedOn w:val="a"/>
    <w:link w:val="a7"/>
    <w:uiPriority w:val="99"/>
    <w:rsid w:val="00894B55"/>
    <w:pPr>
      <w:tabs>
        <w:tab w:val="center" w:pos="4677"/>
        <w:tab w:val="right" w:pos="9355"/>
      </w:tabs>
    </w:pPr>
  </w:style>
  <w:style w:type="character" w:customStyle="1" w:styleId="10">
    <w:name w:val="Знак Знак1"/>
    <w:basedOn w:val="a0"/>
    <w:rsid w:val="00894B55"/>
    <w:rPr>
      <w:sz w:val="24"/>
      <w:szCs w:val="24"/>
    </w:rPr>
  </w:style>
  <w:style w:type="paragraph" w:styleId="a8">
    <w:name w:val="footer"/>
    <w:basedOn w:val="a"/>
    <w:link w:val="a9"/>
    <w:uiPriority w:val="99"/>
    <w:rsid w:val="00894B55"/>
    <w:pPr>
      <w:tabs>
        <w:tab w:val="center" w:pos="4677"/>
        <w:tab w:val="right" w:pos="9355"/>
      </w:tabs>
    </w:pPr>
  </w:style>
  <w:style w:type="character" w:customStyle="1" w:styleId="aa">
    <w:name w:val="Знак Знак"/>
    <w:basedOn w:val="a0"/>
    <w:rsid w:val="00894B55"/>
    <w:rPr>
      <w:sz w:val="24"/>
      <w:szCs w:val="24"/>
    </w:rPr>
  </w:style>
  <w:style w:type="paragraph" w:customStyle="1" w:styleId="210">
    <w:name w:val="Основной текст с отступом 21"/>
    <w:basedOn w:val="a"/>
    <w:rsid w:val="005B0549"/>
    <w:pPr>
      <w:widowControl w:val="0"/>
      <w:ind w:firstLine="709"/>
      <w:jc w:val="both"/>
    </w:pPr>
    <w:rPr>
      <w:sz w:val="22"/>
    </w:rPr>
  </w:style>
  <w:style w:type="table" w:styleId="ab">
    <w:name w:val="Table Grid"/>
    <w:basedOn w:val="a1"/>
    <w:rsid w:val="004D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Знак"/>
    <w:basedOn w:val="a0"/>
    <w:link w:val="20"/>
    <w:rsid w:val="00607CA7"/>
    <w:rPr>
      <w:rFonts w:ascii="Arial" w:hAnsi="Arial"/>
      <w:b/>
    </w:rPr>
  </w:style>
  <w:style w:type="paragraph" w:styleId="ac">
    <w:name w:val="Document Map"/>
    <w:basedOn w:val="a"/>
    <w:semiHidden/>
    <w:rsid w:val="00CD0AA3"/>
    <w:pPr>
      <w:shd w:val="clear" w:color="auto" w:fill="000080"/>
    </w:pPr>
    <w:rPr>
      <w:rFonts w:ascii="Tahoma" w:hAnsi="Tahoma" w:cs="Tahoma"/>
      <w:sz w:val="20"/>
    </w:rPr>
  </w:style>
  <w:style w:type="paragraph" w:customStyle="1" w:styleId="ConsPlusNormal">
    <w:name w:val="ConsPlusNormal"/>
    <w:rsid w:val="00CD0AA3"/>
    <w:pPr>
      <w:widowControl w:val="0"/>
      <w:autoSpaceDE w:val="0"/>
      <w:autoSpaceDN w:val="0"/>
      <w:adjustRightInd w:val="0"/>
      <w:ind w:firstLine="720"/>
    </w:pPr>
    <w:rPr>
      <w:rFonts w:ascii="Arial" w:hAnsi="Arial" w:cs="Arial"/>
    </w:rPr>
  </w:style>
  <w:style w:type="paragraph" w:customStyle="1" w:styleId="ConsPlusNonformat">
    <w:name w:val="ConsPlusNonformat"/>
    <w:rsid w:val="00CD0AA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0AA3"/>
    <w:pPr>
      <w:widowControl w:val="0"/>
      <w:autoSpaceDE w:val="0"/>
      <w:autoSpaceDN w:val="0"/>
      <w:adjustRightInd w:val="0"/>
    </w:pPr>
    <w:rPr>
      <w:rFonts w:ascii="Arial" w:hAnsi="Arial" w:cs="Arial"/>
      <w:b/>
      <w:bCs/>
    </w:rPr>
  </w:style>
  <w:style w:type="paragraph" w:styleId="ad">
    <w:name w:val="Normal (Web)"/>
    <w:basedOn w:val="a"/>
    <w:rsid w:val="00F54966"/>
    <w:pPr>
      <w:spacing w:before="100" w:beforeAutospacing="1" w:after="100" w:afterAutospacing="1"/>
    </w:pPr>
    <w:rPr>
      <w:rFonts w:ascii="Tahoma" w:hAnsi="Tahoma" w:cs="Tahoma"/>
      <w:sz w:val="18"/>
      <w:szCs w:val="18"/>
    </w:rPr>
  </w:style>
  <w:style w:type="paragraph" w:styleId="ae">
    <w:name w:val="endnote text"/>
    <w:basedOn w:val="a"/>
    <w:semiHidden/>
    <w:rsid w:val="0018533D"/>
    <w:rPr>
      <w:rFonts w:ascii="Times New Roman" w:hAnsi="Times New Roman"/>
      <w:sz w:val="20"/>
    </w:rPr>
  </w:style>
  <w:style w:type="paragraph" w:styleId="af">
    <w:name w:val="List Paragraph"/>
    <w:aliases w:val="List_Paragraph,Multilevel para_II,List Paragraph1"/>
    <w:basedOn w:val="a"/>
    <w:link w:val="af0"/>
    <w:uiPriority w:val="34"/>
    <w:qFormat/>
    <w:rsid w:val="004C7C24"/>
    <w:pPr>
      <w:ind w:left="720"/>
      <w:contextualSpacing/>
    </w:pPr>
    <w:rPr>
      <w:rFonts w:ascii="Times New Roman" w:hAnsi="Times New Roman"/>
      <w:sz w:val="20"/>
    </w:rPr>
  </w:style>
  <w:style w:type="character" w:styleId="af1">
    <w:name w:val="Hyperlink"/>
    <w:basedOn w:val="a0"/>
    <w:rsid w:val="00C1205E"/>
    <w:rPr>
      <w:color w:val="0000FF" w:themeColor="hyperlink"/>
      <w:u w:val="single"/>
    </w:rPr>
  </w:style>
  <w:style w:type="character" w:customStyle="1" w:styleId="FontStyle68">
    <w:name w:val="Font Style68"/>
    <w:uiPriority w:val="99"/>
    <w:rsid w:val="001E1D72"/>
    <w:rPr>
      <w:rFonts w:ascii="Times New Roman" w:hAnsi="Times New Roman"/>
      <w:sz w:val="24"/>
    </w:rPr>
  </w:style>
  <w:style w:type="paragraph" w:customStyle="1" w:styleId="Style20">
    <w:name w:val="Style20"/>
    <w:basedOn w:val="a"/>
    <w:uiPriority w:val="99"/>
    <w:rsid w:val="007075BF"/>
    <w:pPr>
      <w:widowControl w:val="0"/>
      <w:autoSpaceDE w:val="0"/>
      <w:autoSpaceDN w:val="0"/>
      <w:adjustRightInd w:val="0"/>
    </w:pPr>
    <w:rPr>
      <w:rFonts w:ascii="Times New Roman" w:hAnsi="Times New Roman"/>
      <w:szCs w:val="24"/>
    </w:rPr>
  </w:style>
  <w:style w:type="character" w:styleId="af2">
    <w:name w:val="endnote reference"/>
    <w:basedOn w:val="a0"/>
    <w:rsid w:val="00C52B6B"/>
    <w:rPr>
      <w:vertAlign w:val="superscript"/>
    </w:rPr>
  </w:style>
  <w:style w:type="table" w:customStyle="1" w:styleId="11">
    <w:name w:val="Сетка таблицы1"/>
    <w:basedOn w:val="a1"/>
    <w:next w:val="ab"/>
    <w:uiPriority w:val="59"/>
    <w:rsid w:val="00F223F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b"/>
    <w:uiPriority w:val="39"/>
    <w:rsid w:val="00CD7135"/>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List_Paragraph Знак,Multilevel para_II Знак,List Paragraph1 Знак"/>
    <w:link w:val="af"/>
    <w:uiPriority w:val="34"/>
    <w:locked/>
    <w:rsid w:val="00B44C4F"/>
  </w:style>
  <w:style w:type="character" w:styleId="af3">
    <w:name w:val="Placeholder Text"/>
    <w:basedOn w:val="a0"/>
    <w:uiPriority w:val="99"/>
    <w:semiHidden/>
    <w:rsid w:val="00127613"/>
    <w:rPr>
      <w:color w:val="808080"/>
    </w:rPr>
  </w:style>
  <w:style w:type="character" w:customStyle="1" w:styleId="a9">
    <w:name w:val="Нижний колонтитул Знак"/>
    <w:basedOn w:val="a0"/>
    <w:link w:val="a8"/>
    <w:uiPriority w:val="99"/>
    <w:rsid w:val="008D1BDA"/>
    <w:rPr>
      <w:rFonts w:ascii="Arial" w:hAnsi="Arial"/>
      <w:sz w:val="24"/>
    </w:rPr>
  </w:style>
  <w:style w:type="character" w:styleId="af4">
    <w:name w:val="line number"/>
    <w:basedOn w:val="a0"/>
    <w:semiHidden/>
    <w:unhideWhenUsed/>
    <w:rsid w:val="00392698"/>
  </w:style>
  <w:style w:type="character" w:customStyle="1" w:styleId="a7">
    <w:name w:val="Верхний колонтитул Знак"/>
    <w:basedOn w:val="a0"/>
    <w:link w:val="a6"/>
    <w:uiPriority w:val="99"/>
    <w:rsid w:val="00C74FFE"/>
    <w:rPr>
      <w:rFonts w:ascii="Arial" w:hAnsi="Arial"/>
      <w:sz w:val="24"/>
    </w:rPr>
  </w:style>
  <w:style w:type="character" w:customStyle="1" w:styleId="90">
    <w:name w:val="Основной текст (9)_"/>
    <w:basedOn w:val="a0"/>
    <w:link w:val="91"/>
    <w:rsid w:val="00DC3867"/>
    <w:rPr>
      <w:i/>
      <w:iCs/>
      <w:sz w:val="28"/>
      <w:szCs w:val="28"/>
      <w:shd w:val="clear" w:color="auto" w:fill="FFFFFF"/>
    </w:rPr>
  </w:style>
  <w:style w:type="paragraph" w:customStyle="1" w:styleId="91">
    <w:name w:val="Основной текст (9)"/>
    <w:basedOn w:val="a"/>
    <w:link w:val="90"/>
    <w:rsid w:val="00DC3867"/>
    <w:pPr>
      <w:widowControl w:val="0"/>
      <w:shd w:val="clear" w:color="auto" w:fill="FFFFFF"/>
      <w:spacing w:before="420" w:after="300" w:line="322" w:lineRule="exact"/>
      <w:ind w:firstLine="680"/>
      <w:jc w:val="both"/>
    </w:pPr>
    <w:rPr>
      <w:rFonts w:ascii="Times New Roman" w:hAnsi="Times New Roman"/>
      <w:i/>
      <w:iCs/>
      <w:sz w:val="28"/>
      <w:szCs w:val="28"/>
    </w:rPr>
  </w:style>
  <w:style w:type="table" w:customStyle="1" w:styleId="32">
    <w:name w:val="Сетка таблицы3"/>
    <w:basedOn w:val="a1"/>
    <w:next w:val="ab"/>
    <w:uiPriority w:val="39"/>
    <w:rsid w:val="006E2F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b"/>
    <w:uiPriority w:val="99"/>
    <w:rsid w:val="002C60F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b"/>
    <w:uiPriority w:val="39"/>
    <w:rsid w:val="00AF39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next w:val="a"/>
    <w:uiPriority w:val="35"/>
    <w:unhideWhenUsed/>
    <w:qFormat/>
    <w:rsid w:val="00393407"/>
    <w:pPr>
      <w:spacing w:after="200" w:line="276" w:lineRule="auto"/>
    </w:pPr>
    <w:rPr>
      <w:rFonts w:ascii="Calibri" w:hAnsi="Calibri"/>
      <w:b/>
      <w:bCs/>
      <w:sz w:val="20"/>
    </w:rPr>
  </w:style>
  <w:style w:type="table" w:customStyle="1" w:styleId="60">
    <w:name w:val="Сетка таблицы6"/>
    <w:basedOn w:val="a1"/>
    <w:next w:val="ab"/>
    <w:uiPriority w:val="39"/>
    <w:rsid w:val="002158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b"/>
    <w:rsid w:val="001703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b"/>
    <w:uiPriority w:val="39"/>
    <w:rsid w:val="004713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b"/>
    <w:uiPriority w:val="59"/>
    <w:rsid w:val="004713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semiHidden/>
    <w:unhideWhenUsed/>
    <w:rsid w:val="00FF681D"/>
    <w:rPr>
      <w:sz w:val="16"/>
      <w:szCs w:val="16"/>
    </w:rPr>
  </w:style>
  <w:style w:type="paragraph" w:styleId="af7">
    <w:name w:val="annotation text"/>
    <w:basedOn w:val="a"/>
    <w:link w:val="af8"/>
    <w:semiHidden/>
    <w:unhideWhenUsed/>
    <w:rsid w:val="00FF681D"/>
    <w:rPr>
      <w:sz w:val="20"/>
    </w:rPr>
  </w:style>
  <w:style w:type="character" w:customStyle="1" w:styleId="af8">
    <w:name w:val="Текст примечания Знак"/>
    <w:basedOn w:val="a0"/>
    <w:link w:val="af7"/>
    <w:semiHidden/>
    <w:rsid w:val="00FF681D"/>
    <w:rPr>
      <w:rFonts w:ascii="Arial" w:hAnsi="Arial"/>
    </w:rPr>
  </w:style>
  <w:style w:type="paragraph" w:styleId="af9">
    <w:name w:val="annotation subject"/>
    <w:basedOn w:val="af7"/>
    <w:next w:val="af7"/>
    <w:link w:val="afa"/>
    <w:semiHidden/>
    <w:unhideWhenUsed/>
    <w:rsid w:val="00FF681D"/>
    <w:rPr>
      <w:b/>
      <w:bCs/>
    </w:rPr>
  </w:style>
  <w:style w:type="character" w:customStyle="1" w:styleId="afa">
    <w:name w:val="Тема примечания Знак"/>
    <w:basedOn w:val="af8"/>
    <w:link w:val="af9"/>
    <w:semiHidden/>
    <w:rsid w:val="00FF681D"/>
    <w:rPr>
      <w:rFonts w:ascii="Arial" w:hAnsi="Arial"/>
      <w:b/>
      <w:bCs/>
    </w:rPr>
  </w:style>
  <w:style w:type="character" w:customStyle="1" w:styleId="33">
    <w:name w:val="Основной текст3"/>
    <w:rsid w:val="00CB2867"/>
    <w:rPr>
      <w:color w:val="000000"/>
      <w:spacing w:val="0"/>
      <w:w w:val="100"/>
      <w:position w:val="0"/>
      <w:sz w:val="19"/>
      <w:szCs w:val="19"/>
      <w:shd w:val="clear" w:color="auto" w:fill="FFFFFF"/>
      <w:lang w:val="ru-RU"/>
    </w:rPr>
  </w:style>
  <w:style w:type="character" w:customStyle="1" w:styleId="30">
    <w:name w:val="Заголовок 3 Знак"/>
    <w:link w:val="3"/>
    <w:rsid w:val="00DC5CCB"/>
    <w:rPr>
      <w:rFonts w:ascii="Arial" w:hAnsi="Arial"/>
      <w:b/>
      <w:iCs/>
      <w:sz w:val="24"/>
    </w:rPr>
  </w:style>
  <w:style w:type="character" w:customStyle="1" w:styleId="24">
    <w:name w:val="Основной текст (2)_"/>
    <w:link w:val="25"/>
    <w:locked/>
    <w:rsid w:val="00742F92"/>
    <w:rPr>
      <w:sz w:val="26"/>
      <w:szCs w:val="26"/>
      <w:shd w:val="clear" w:color="auto" w:fill="FFFFFF"/>
    </w:rPr>
  </w:style>
  <w:style w:type="paragraph" w:customStyle="1" w:styleId="25">
    <w:name w:val="Основной текст (2)"/>
    <w:basedOn w:val="a"/>
    <w:link w:val="24"/>
    <w:rsid w:val="00742F92"/>
    <w:pPr>
      <w:widowControl w:val="0"/>
      <w:shd w:val="clear" w:color="auto" w:fill="FFFFFF"/>
      <w:spacing w:before="660" w:after="660" w:line="288" w:lineRule="exact"/>
      <w:jc w:val="center"/>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53696">
      <w:bodyDiv w:val="1"/>
      <w:marLeft w:val="0"/>
      <w:marRight w:val="0"/>
      <w:marTop w:val="0"/>
      <w:marBottom w:val="0"/>
      <w:divBdr>
        <w:top w:val="none" w:sz="0" w:space="0" w:color="auto"/>
        <w:left w:val="none" w:sz="0" w:space="0" w:color="auto"/>
        <w:bottom w:val="none" w:sz="0" w:space="0" w:color="auto"/>
        <w:right w:val="none" w:sz="0" w:space="0" w:color="auto"/>
      </w:divBdr>
    </w:div>
    <w:div w:id="66466726">
      <w:bodyDiv w:val="1"/>
      <w:marLeft w:val="0"/>
      <w:marRight w:val="0"/>
      <w:marTop w:val="0"/>
      <w:marBottom w:val="0"/>
      <w:divBdr>
        <w:top w:val="none" w:sz="0" w:space="0" w:color="auto"/>
        <w:left w:val="none" w:sz="0" w:space="0" w:color="auto"/>
        <w:bottom w:val="none" w:sz="0" w:space="0" w:color="auto"/>
        <w:right w:val="none" w:sz="0" w:space="0" w:color="auto"/>
      </w:divBdr>
    </w:div>
    <w:div w:id="72241566">
      <w:bodyDiv w:val="1"/>
      <w:marLeft w:val="0"/>
      <w:marRight w:val="0"/>
      <w:marTop w:val="0"/>
      <w:marBottom w:val="0"/>
      <w:divBdr>
        <w:top w:val="none" w:sz="0" w:space="0" w:color="auto"/>
        <w:left w:val="none" w:sz="0" w:space="0" w:color="auto"/>
        <w:bottom w:val="none" w:sz="0" w:space="0" w:color="auto"/>
        <w:right w:val="none" w:sz="0" w:space="0" w:color="auto"/>
      </w:divBdr>
    </w:div>
    <w:div w:id="110709011">
      <w:bodyDiv w:val="1"/>
      <w:marLeft w:val="0"/>
      <w:marRight w:val="0"/>
      <w:marTop w:val="0"/>
      <w:marBottom w:val="0"/>
      <w:divBdr>
        <w:top w:val="none" w:sz="0" w:space="0" w:color="auto"/>
        <w:left w:val="none" w:sz="0" w:space="0" w:color="auto"/>
        <w:bottom w:val="none" w:sz="0" w:space="0" w:color="auto"/>
        <w:right w:val="none" w:sz="0" w:space="0" w:color="auto"/>
      </w:divBdr>
    </w:div>
    <w:div w:id="129716616">
      <w:bodyDiv w:val="1"/>
      <w:marLeft w:val="0"/>
      <w:marRight w:val="0"/>
      <w:marTop w:val="0"/>
      <w:marBottom w:val="0"/>
      <w:divBdr>
        <w:top w:val="none" w:sz="0" w:space="0" w:color="auto"/>
        <w:left w:val="none" w:sz="0" w:space="0" w:color="auto"/>
        <w:bottom w:val="none" w:sz="0" w:space="0" w:color="auto"/>
        <w:right w:val="none" w:sz="0" w:space="0" w:color="auto"/>
      </w:divBdr>
    </w:div>
    <w:div w:id="251402964">
      <w:bodyDiv w:val="1"/>
      <w:marLeft w:val="0"/>
      <w:marRight w:val="0"/>
      <w:marTop w:val="0"/>
      <w:marBottom w:val="0"/>
      <w:divBdr>
        <w:top w:val="none" w:sz="0" w:space="0" w:color="auto"/>
        <w:left w:val="none" w:sz="0" w:space="0" w:color="auto"/>
        <w:bottom w:val="none" w:sz="0" w:space="0" w:color="auto"/>
        <w:right w:val="none" w:sz="0" w:space="0" w:color="auto"/>
      </w:divBdr>
    </w:div>
    <w:div w:id="259609616">
      <w:bodyDiv w:val="1"/>
      <w:marLeft w:val="0"/>
      <w:marRight w:val="0"/>
      <w:marTop w:val="0"/>
      <w:marBottom w:val="0"/>
      <w:divBdr>
        <w:top w:val="none" w:sz="0" w:space="0" w:color="auto"/>
        <w:left w:val="none" w:sz="0" w:space="0" w:color="auto"/>
        <w:bottom w:val="none" w:sz="0" w:space="0" w:color="auto"/>
        <w:right w:val="none" w:sz="0" w:space="0" w:color="auto"/>
      </w:divBdr>
    </w:div>
    <w:div w:id="347832227">
      <w:bodyDiv w:val="1"/>
      <w:marLeft w:val="0"/>
      <w:marRight w:val="0"/>
      <w:marTop w:val="0"/>
      <w:marBottom w:val="0"/>
      <w:divBdr>
        <w:top w:val="none" w:sz="0" w:space="0" w:color="auto"/>
        <w:left w:val="none" w:sz="0" w:space="0" w:color="auto"/>
        <w:bottom w:val="none" w:sz="0" w:space="0" w:color="auto"/>
        <w:right w:val="none" w:sz="0" w:space="0" w:color="auto"/>
      </w:divBdr>
    </w:div>
    <w:div w:id="383528789">
      <w:bodyDiv w:val="1"/>
      <w:marLeft w:val="0"/>
      <w:marRight w:val="0"/>
      <w:marTop w:val="0"/>
      <w:marBottom w:val="0"/>
      <w:divBdr>
        <w:top w:val="none" w:sz="0" w:space="0" w:color="auto"/>
        <w:left w:val="none" w:sz="0" w:space="0" w:color="auto"/>
        <w:bottom w:val="none" w:sz="0" w:space="0" w:color="auto"/>
        <w:right w:val="none" w:sz="0" w:space="0" w:color="auto"/>
      </w:divBdr>
    </w:div>
    <w:div w:id="393628765">
      <w:bodyDiv w:val="1"/>
      <w:marLeft w:val="0"/>
      <w:marRight w:val="0"/>
      <w:marTop w:val="0"/>
      <w:marBottom w:val="0"/>
      <w:divBdr>
        <w:top w:val="none" w:sz="0" w:space="0" w:color="auto"/>
        <w:left w:val="none" w:sz="0" w:space="0" w:color="auto"/>
        <w:bottom w:val="none" w:sz="0" w:space="0" w:color="auto"/>
        <w:right w:val="none" w:sz="0" w:space="0" w:color="auto"/>
      </w:divBdr>
    </w:div>
    <w:div w:id="407774710">
      <w:bodyDiv w:val="1"/>
      <w:marLeft w:val="0"/>
      <w:marRight w:val="0"/>
      <w:marTop w:val="0"/>
      <w:marBottom w:val="0"/>
      <w:divBdr>
        <w:top w:val="none" w:sz="0" w:space="0" w:color="auto"/>
        <w:left w:val="none" w:sz="0" w:space="0" w:color="auto"/>
        <w:bottom w:val="none" w:sz="0" w:space="0" w:color="auto"/>
        <w:right w:val="none" w:sz="0" w:space="0" w:color="auto"/>
      </w:divBdr>
    </w:div>
    <w:div w:id="428351585">
      <w:bodyDiv w:val="1"/>
      <w:marLeft w:val="0"/>
      <w:marRight w:val="0"/>
      <w:marTop w:val="0"/>
      <w:marBottom w:val="0"/>
      <w:divBdr>
        <w:top w:val="none" w:sz="0" w:space="0" w:color="auto"/>
        <w:left w:val="none" w:sz="0" w:space="0" w:color="auto"/>
        <w:bottom w:val="none" w:sz="0" w:space="0" w:color="auto"/>
        <w:right w:val="none" w:sz="0" w:space="0" w:color="auto"/>
      </w:divBdr>
    </w:div>
    <w:div w:id="597950905">
      <w:bodyDiv w:val="1"/>
      <w:marLeft w:val="0"/>
      <w:marRight w:val="0"/>
      <w:marTop w:val="0"/>
      <w:marBottom w:val="0"/>
      <w:divBdr>
        <w:top w:val="none" w:sz="0" w:space="0" w:color="auto"/>
        <w:left w:val="none" w:sz="0" w:space="0" w:color="auto"/>
        <w:bottom w:val="none" w:sz="0" w:space="0" w:color="auto"/>
        <w:right w:val="none" w:sz="0" w:space="0" w:color="auto"/>
      </w:divBdr>
    </w:div>
    <w:div w:id="652829998">
      <w:bodyDiv w:val="1"/>
      <w:marLeft w:val="0"/>
      <w:marRight w:val="0"/>
      <w:marTop w:val="0"/>
      <w:marBottom w:val="0"/>
      <w:divBdr>
        <w:top w:val="none" w:sz="0" w:space="0" w:color="auto"/>
        <w:left w:val="none" w:sz="0" w:space="0" w:color="auto"/>
        <w:bottom w:val="none" w:sz="0" w:space="0" w:color="auto"/>
        <w:right w:val="none" w:sz="0" w:space="0" w:color="auto"/>
      </w:divBdr>
    </w:div>
    <w:div w:id="753403595">
      <w:bodyDiv w:val="1"/>
      <w:marLeft w:val="0"/>
      <w:marRight w:val="0"/>
      <w:marTop w:val="0"/>
      <w:marBottom w:val="0"/>
      <w:divBdr>
        <w:top w:val="none" w:sz="0" w:space="0" w:color="auto"/>
        <w:left w:val="none" w:sz="0" w:space="0" w:color="auto"/>
        <w:bottom w:val="none" w:sz="0" w:space="0" w:color="auto"/>
        <w:right w:val="none" w:sz="0" w:space="0" w:color="auto"/>
      </w:divBdr>
    </w:div>
    <w:div w:id="771626966">
      <w:bodyDiv w:val="1"/>
      <w:marLeft w:val="0"/>
      <w:marRight w:val="0"/>
      <w:marTop w:val="0"/>
      <w:marBottom w:val="0"/>
      <w:divBdr>
        <w:top w:val="none" w:sz="0" w:space="0" w:color="auto"/>
        <w:left w:val="none" w:sz="0" w:space="0" w:color="auto"/>
        <w:bottom w:val="none" w:sz="0" w:space="0" w:color="auto"/>
        <w:right w:val="none" w:sz="0" w:space="0" w:color="auto"/>
      </w:divBdr>
    </w:div>
    <w:div w:id="783428566">
      <w:bodyDiv w:val="1"/>
      <w:marLeft w:val="0"/>
      <w:marRight w:val="0"/>
      <w:marTop w:val="0"/>
      <w:marBottom w:val="0"/>
      <w:divBdr>
        <w:top w:val="none" w:sz="0" w:space="0" w:color="auto"/>
        <w:left w:val="none" w:sz="0" w:space="0" w:color="auto"/>
        <w:bottom w:val="none" w:sz="0" w:space="0" w:color="auto"/>
        <w:right w:val="none" w:sz="0" w:space="0" w:color="auto"/>
      </w:divBdr>
    </w:div>
    <w:div w:id="793909425">
      <w:bodyDiv w:val="1"/>
      <w:marLeft w:val="0"/>
      <w:marRight w:val="0"/>
      <w:marTop w:val="0"/>
      <w:marBottom w:val="0"/>
      <w:divBdr>
        <w:top w:val="none" w:sz="0" w:space="0" w:color="auto"/>
        <w:left w:val="none" w:sz="0" w:space="0" w:color="auto"/>
        <w:bottom w:val="none" w:sz="0" w:space="0" w:color="auto"/>
        <w:right w:val="none" w:sz="0" w:space="0" w:color="auto"/>
      </w:divBdr>
    </w:div>
    <w:div w:id="812676896">
      <w:bodyDiv w:val="1"/>
      <w:marLeft w:val="0"/>
      <w:marRight w:val="0"/>
      <w:marTop w:val="0"/>
      <w:marBottom w:val="0"/>
      <w:divBdr>
        <w:top w:val="none" w:sz="0" w:space="0" w:color="auto"/>
        <w:left w:val="none" w:sz="0" w:space="0" w:color="auto"/>
        <w:bottom w:val="none" w:sz="0" w:space="0" w:color="auto"/>
        <w:right w:val="none" w:sz="0" w:space="0" w:color="auto"/>
      </w:divBdr>
    </w:div>
    <w:div w:id="1022970760">
      <w:bodyDiv w:val="1"/>
      <w:marLeft w:val="0"/>
      <w:marRight w:val="0"/>
      <w:marTop w:val="0"/>
      <w:marBottom w:val="0"/>
      <w:divBdr>
        <w:top w:val="none" w:sz="0" w:space="0" w:color="auto"/>
        <w:left w:val="none" w:sz="0" w:space="0" w:color="auto"/>
        <w:bottom w:val="none" w:sz="0" w:space="0" w:color="auto"/>
        <w:right w:val="none" w:sz="0" w:space="0" w:color="auto"/>
      </w:divBdr>
    </w:div>
    <w:div w:id="1071150869">
      <w:bodyDiv w:val="1"/>
      <w:marLeft w:val="0"/>
      <w:marRight w:val="0"/>
      <w:marTop w:val="0"/>
      <w:marBottom w:val="0"/>
      <w:divBdr>
        <w:top w:val="none" w:sz="0" w:space="0" w:color="auto"/>
        <w:left w:val="none" w:sz="0" w:space="0" w:color="auto"/>
        <w:bottom w:val="none" w:sz="0" w:space="0" w:color="auto"/>
        <w:right w:val="none" w:sz="0" w:space="0" w:color="auto"/>
      </w:divBdr>
    </w:div>
    <w:div w:id="1113132722">
      <w:bodyDiv w:val="1"/>
      <w:marLeft w:val="0"/>
      <w:marRight w:val="0"/>
      <w:marTop w:val="0"/>
      <w:marBottom w:val="0"/>
      <w:divBdr>
        <w:top w:val="none" w:sz="0" w:space="0" w:color="auto"/>
        <w:left w:val="none" w:sz="0" w:space="0" w:color="auto"/>
        <w:bottom w:val="none" w:sz="0" w:space="0" w:color="auto"/>
        <w:right w:val="none" w:sz="0" w:space="0" w:color="auto"/>
      </w:divBdr>
    </w:div>
    <w:div w:id="1116100401">
      <w:bodyDiv w:val="1"/>
      <w:marLeft w:val="0"/>
      <w:marRight w:val="0"/>
      <w:marTop w:val="0"/>
      <w:marBottom w:val="0"/>
      <w:divBdr>
        <w:top w:val="none" w:sz="0" w:space="0" w:color="auto"/>
        <w:left w:val="none" w:sz="0" w:space="0" w:color="auto"/>
        <w:bottom w:val="none" w:sz="0" w:space="0" w:color="auto"/>
        <w:right w:val="none" w:sz="0" w:space="0" w:color="auto"/>
      </w:divBdr>
    </w:div>
    <w:div w:id="1248148618">
      <w:bodyDiv w:val="1"/>
      <w:marLeft w:val="0"/>
      <w:marRight w:val="0"/>
      <w:marTop w:val="0"/>
      <w:marBottom w:val="0"/>
      <w:divBdr>
        <w:top w:val="none" w:sz="0" w:space="0" w:color="auto"/>
        <w:left w:val="none" w:sz="0" w:space="0" w:color="auto"/>
        <w:bottom w:val="none" w:sz="0" w:space="0" w:color="auto"/>
        <w:right w:val="none" w:sz="0" w:space="0" w:color="auto"/>
      </w:divBdr>
    </w:div>
    <w:div w:id="1278826768">
      <w:bodyDiv w:val="1"/>
      <w:marLeft w:val="0"/>
      <w:marRight w:val="0"/>
      <w:marTop w:val="0"/>
      <w:marBottom w:val="0"/>
      <w:divBdr>
        <w:top w:val="none" w:sz="0" w:space="0" w:color="auto"/>
        <w:left w:val="none" w:sz="0" w:space="0" w:color="auto"/>
        <w:bottom w:val="none" w:sz="0" w:space="0" w:color="auto"/>
        <w:right w:val="none" w:sz="0" w:space="0" w:color="auto"/>
      </w:divBdr>
    </w:div>
    <w:div w:id="1296176664">
      <w:bodyDiv w:val="1"/>
      <w:marLeft w:val="0"/>
      <w:marRight w:val="0"/>
      <w:marTop w:val="0"/>
      <w:marBottom w:val="0"/>
      <w:divBdr>
        <w:top w:val="none" w:sz="0" w:space="0" w:color="auto"/>
        <w:left w:val="none" w:sz="0" w:space="0" w:color="auto"/>
        <w:bottom w:val="none" w:sz="0" w:space="0" w:color="auto"/>
        <w:right w:val="none" w:sz="0" w:space="0" w:color="auto"/>
      </w:divBdr>
    </w:div>
    <w:div w:id="1324815187">
      <w:bodyDiv w:val="1"/>
      <w:marLeft w:val="0"/>
      <w:marRight w:val="0"/>
      <w:marTop w:val="0"/>
      <w:marBottom w:val="0"/>
      <w:divBdr>
        <w:top w:val="none" w:sz="0" w:space="0" w:color="auto"/>
        <w:left w:val="none" w:sz="0" w:space="0" w:color="auto"/>
        <w:bottom w:val="none" w:sz="0" w:space="0" w:color="auto"/>
        <w:right w:val="none" w:sz="0" w:space="0" w:color="auto"/>
      </w:divBdr>
    </w:div>
    <w:div w:id="1330522224">
      <w:bodyDiv w:val="1"/>
      <w:marLeft w:val="0"/>
      <w:marRight w:val="0"/>
      <w:marTop w:val="0"/>
      <w:marBottom w:val="0"/>
      <w:divBdr>
        <w:top w:val="none" w:sz="0" w:space="0" w:color="auto"/>
        <w:left w:val="none" w:sz="0" w:space="0" w:color="auto"/>
        <w:bottom w:val="none" w:sz="0" w:space="0" w:color="auto"/>
        <w:right w:val="none" w:sz="0" w:space="0" w:color="auto"/>
      </w:divBdr>
    </w:div>
    <w:div w:id="1343121124">
      <w:bodyDiv w:val="1"/>
      <w:marLeft w:val="0"/>
      <w:marRight w:val="0"/>
      <w:marTop w:val="0"/>
      <w:marBottom w:val="0"/>
      <w:divBdr>
        <w:top w:val="none" w:sz="0" w:space="0" w:color="auto"/>
        <w:left w:val="none" w:sz="0" w:space="0" w:color="auto"/>
        <w:bottom w:val="none" w:sz="0" w:space="0" w:color="auto"/>
        <w:right w:val="none" w:sz="0" w:space="0" w:color="auto"/>
      </w:divBdr>
    </w:div>
    <w:div w:id="1377000505">
      <w:bodyDiv w:val="1"/>
      <w:marLeft w:val="0"/>
      <w:marRight w:val="0"/>
      <w:marTop w:val="0"/>
      <w:marBottom w:val="0"/>
      <w:divBdr>
        <w:top w:val="none" w:sz="0" w:space="0" w:color="auto"/>
        <w:left w:val="none" w:sz="0" w:space="0" w:color="auto"/>
        <w:bottom w:val="none" w:sz="0" w:space="0" w:color="auto"/>
        <w:right w:val="none" w:sz="0" w:space="0" w:color="auto"/>
      </w:divBdr>
    </w:div>
    <w:div w:id="1396247366">
      <w:bodyDiv w:val="1"/>
      <w:marLeft w:val="0"/>
      <w:marRight w:val="0"/>
      <w:marTop w:val="0"/>
      <w:marBottom w:val="0"/>
      <w:divBdr>
        <w:top w:val="none" w:sz="0" w:space="0" w:color="auto"/>
        <w:left w:val="none" w:sz="0" w:space="0" w:color="auto"/>
        <w:bottom w:val="none" w:sz="0" w:space="0" w:color="auto"/>
        <w:right w:val="none" w:sz="0" w:space="0" w:color="auto"/>
      </w:divBdr>
    </w:div>
    <w:div w:id="1397245827">
      <w:bodyDiv w:val="1"/>
      <w:marLeft w:val="0"/>
      <w:marRight w:val="0"/>
      <w:marTop w:val="0"/>
      <w:marBottom w:val="0"/>
      <w:divBdr>
        <w:top w:val="none" w:sz="0" w:space="0" w:color="auto"/>
        <w:left w:val="none" w:sz="0" w:space="0" w:color="auto"/>
        <w:bottom w:val="none" w:sz="0" w:space="0" w:color="auto"/>
        <w:right w:val="none" w:sz="0" w:space="0" w:color="auto"/>
      </w:divBdr>
    </w:div>
    <w:div w:id="1424570575">
      <w:bodyDiv w:val="1"/>
      <w:marLeft w:val="0"/>
      <w:marRight w:val="0"/>
      <w:marTop w:val="0"/>
      <w:marBottom w:val="0"/>
      <w:divBdr>
        <w:top w:val="none" w:sz="0" w:space="0" w:color="auto"/>
        <w:left w:val="none" w:sz="0" w:space="0" w:color="auto"/>
        <w:bottom w:val="none" w:sz="0" w:space="0" w:color="auto"/>
        <w:right w:val="none" w:sz="0" w:space="0" w:color="auto"/>
      </w:divBdr>
    </w:div>
    <w:div w:id="1432702564">
      <w:bodyDiv w:val="1"/>
      <w:marLeft w:val="0"/>
      <w:marRight w:val="0"/>
      <w:marTop w:val="0"/>
      <w:marBottom w:val="0"/>
      <w:divBdr>
        <w:top w:val="none" w:sz="0" w:space="0" w:color="auto"/>
        <w:left w:val="none" w:sz="0" w:space="0" w:color="auto"/>
        <w:bottom w:val="none" w:sz="0" w:space="0" w:color="auto"/>
        <w:right w:val="none" w:sz="0" w:space="0" w:color="auto"/>
      </w:divBdr>
    </w:div>
    <w:div w:id="1442069323">
      <w:bodyDiv w:val="1"/>
      <w:marLeft w:val="0"/>
      <w:marRight w:val="0"/>
      <w:marTop w:val="0"/>
      <w:marBottom w:val="0"/>
      <w:divBdr>
        <w:top w:val="none" w:sz="0" w:space="0" w:color="auto"/>
        <w:left w:val="none" w:sz="0" w:space="0" w:color="auto"/>
        <w:bottom w:val="none" w:sz="0" w:space="0" w:color="auto"/>
        <w:right w:val="none" w:sz="0" w:space="0" w:color="auto"/>
      </w:divBdr>
    </w:div>
    <w:div w:id="1459177245">
      <w:bodyDiv w:val="1"/>
      <w:marLeft w:val="0"/>
      <w:marRight w:val="0"/>
      <w:marTop w:val="0"/>
      <w:marBottom w:val="0"/>
      <w:divBdr>
        <w:top w:val="none" w:sz="0" w:space="0" w:color="auto"/>
        <w:left w:val="none" w:sz="0" w:space="0" w:color="auto"/>
        <w:bottom w:val="none" w:sz="0" w:space="0" w:color="auto"/>
        <w:right w:val="none" w:sz="0" w:space="0" w:color="auto"/>
      </w:divBdr>
    </w:div>
    <w:div w:id="1466313142">
      <w:bodyDiv w:val="1"/>
      <w:marLeft w:val="0"/>
      <w:marRight w:val="0"/>
      <w:marTop w:val="0"/>
      <w:marBottom w:val="0"/>
      <w:divBdr>
        <w:top w:val="none" w:sz="0" w:space="0" w:color="auto"/>
        <w:left w:val="none" w:sz="0" w:space="0" w:color="auto"/>
        <w:bottom w:val="none" w:sz="0" w:space="0" w:color="auto"/>
        <w:right w:val="none" w:sz="0" w:space="0" w:color="auto"/>
      </w:divBdr>
    </w:div>
    <w:div w:id="1488863566">
      <w:bodyDiv w:val="1"/>
      <w:marLeft w:val="0"/>
      <w:marRight w:val="0"/>
      <w:marTop w:val="0"/>
      <w:marBottom w:val="0"/>
      <w:divBdr>
        <w:top w:val="none" w:sz="0" w:space="0" w:color="auto"/>
        <w:left w:val="none" w:sz="0" w:space="0" w:color="auto"/>
        <w:bottom w:val="none" w:sz="0" w:space="0" w:color="auto"/>
        <w:right w:val="none" w:sz="0" w:space="0" w:color="auto"/>
      </w:divBdr>
    </w:div>
    <w:div w:id="1519738322">
      <w:bodyDiv w:val="1"/>
      <w:marLeft w:val="0"/>
      <w:marRight w:val="0"/>
      <w:marTop w:val="0"/>
      <w:marBottom w:val="0"/>
      <w:divBdr>
        <w:top w:val="none" w:sz="0" w:space="0" w:color="auto"/>
        <w:left w:val="none" w:sz="0" w:space="0" w:color="auto"/>
        <w:bottom w:val="none" w:sz="0" w:space="0" w:color="auto"/>
        <w:right w:val="none" w:sz="0" w:space="0" w:color="auto"/>
      </w:divBdr>
    </w:div>
    <w:div w:id="1521815221">
      <w:bodyDiv w:val="1"/>
      <w:marLeft w:val="0"/>
      <w:marRight w:val="0"/>
      <w:marTop w:val="0"/>
      <w:marBottom w:val="0"/>
      <w:divBdr>
        <w:top w:val="none" w:sz="0" w:space="0" w:color="auto"/>
        <w:left w:val="none" w:sz="0" w:space="0" w:color="auto"/>
        <w:bottom w:val="none" w:sz="0" w:space="0" w:color="auto"/>
        <w:right w:val="none" w:sz="0" w:space="0" w:color="auto"/>
      </w:divBdr>
    </w:div>
    <w:div w:id="1547838002">
      <w:bodyDiv w:val="1"/>
      <w:marLeft w:val="0"/>
      <w:marRight w:val="0"/>
      <w:marTop w:val="0"/>
      <w:marBottom w:val="0"/>
      <w:divBdr>
        <w:top w:val="none" w:sz="0" w:space="0" w:color="auto"/>
        <w:left w:val="none" w:sz="0" w:space="0" w:color="auto"/>
        <w:bottom w:val="none" w:sz="0" w:space="0" w:color="auto"/>
        <w:right w:val="none" w:sz="0" w:space="0" w:color="auto"/>
      </w:divBdr>
    </w:div>
    <w:div w:id="1616865098">
      <w:bodyDiv w:val="1"/>
      <w:marLeft w:val="0"/>
      <w:marRight w:val="0"/>
      <w:marTop w:val="0"/>
      <w:marBottom w:val="0"/>
      <w:divBdr>
        <w:top w:val="none" w:sz="0" w:space="0" w:color="auto"/>
        <w:left w:val="none" w:sz="0" w:space="0" w:color="auto"/>
        <w:bottom w:val="none" w:sz="0" w:space="0" w:color="auto"/>
        <w:right w:val="none" w:sz="0" w:space="0" w:color="auto"/>
      </w:divBdr>
    </w:div>
    <w:div w:id="1621257566">
      <w:bodyDiv w:val="1"/>
      <w:marLeft w:val="0"/>
      <w:marRight w:val="0"/>
      <w:marTop w:val="0"/>
      <w:marBottom w:val="0"/>
      <w:divBdr>
        <w:top w:val="none" w:sz="0" w:space="0" w:color="auto"/>
        <w:left w:val="none" w:sz="0" w:space="0" w:color="auto"/>
        <w:bottom w:val="none" w:sz="0" w:space="0" w:color="auto"/>
        <w:right w:val="none" w:sz="0" w:space="0" w:color="auto"/>
      </w:divBdr>
    </w:div>
    <w:div w:id="1658610829">
      <w:bodyDiv w:val="1"/>
      <w:marLeft w:val="0"/>
      <w:marRight w:val="0"/>
      <w:marTop w:val="0"/>
      <w:marBottom w:val="0"/>
      <w:divBdr>
        <w:top w:val="none" w:sz="0" w:space="0" w:color="auto"/>
        <w:left w:val="none" w:sz="0" w:space="0" w:color="auto"/>
        <w:bottom w:val="none" w:sz="0" w:space="0" w:color="auto"/>
        <w:right w:val="none" w:sz="0" w:space="0" w:color="auto"/>
      </w:divBdr>
    </w:div>
    <w:div w:id="1768192377">
      <w:bodyDiv w:val="1"/>
      <w:marLeft w:val="0"/>
      <w:marRight w:val="0"/>
      <w:marTop w:val="0"/>
      <w:marBottom w:val="0"/>
      <w:divBdr>
        <w:top w:val="none" w:sz="0" w:space="0" w:color="auto"/>
        <w:left w:val="none" w:sz="0" w:space="0" w:color="auto"/>
        <w:bottom w:val="none" w:sz="0" w:space="0" w:color="auto"/>
        <w:right w:val="none" w:sz="0" w:space="0" w:color="auto"/>
      </w:divBdr>
    </w:div>
    <w:div w:id="1770395484">
      <w:bodyDiv w:val="1"/>
      <w:marLeft w:val="0"/>
      <w:marRight w:val="0"/>
      <w:marTop w:val="0"/>
      <w:marBottom w:val="0"/>
      <w:divBdr>
        <w:top w:val="none" w:sz="0" w:space="0" w:color="auto"/>
        <w:left w:val="none" w:sz="0" w:space="0" w:color="auto"/>
        <w:bottom w:val="none" w:sz="0" w:space="0" w:color="auto"/>
        <w:right w:val="none" w:sz="0" w:space="0" w:color="auto"/>
      </w:divBdr>
    </w:div>
    <w:div w:id="2029676602">
      <w:bodyDiv w:val="1"/>
      <w:marLeft w:val="0"/>
      <w:marRight w:val="0"/>
      <w:marTop w:val="0"/>
      <w:marBottom w:val="0"/>
      <w:divBdr>
        <w:top w:val="none" w:sz="0" w:space="0" w:color="auto"/>
        <w:left w:val="none" w:sz="0" w:space="0" w:color="auto"/>
        <w:bottom w:val="none" w:sz="0" w:space="0" w:color="auto"/>
        <w:right w:val="none" w:sz="0" w:space="0" w:color="auto"/>
      </w:divBdr>
    </w:div>
    <w:div w:id="2047749003">
      <w:bodyDiv w:val="1"/>
      <w:marLeft w:val="0"/>
      <w:marRight w:val="0"/>
      <w:marTop w:val="0"/>
      <w:marBottom w:val="0"/>
      <w:divBdr>
        <w:top w:val="none" w:sz="0" w:space="0" w:color="auto"/>
        <w:left w:val="none" w:sz="0" w:space="0" w:color="auto"/>
        <w:bottom w:val="none" w:sz="0" w:space="0" w:color="auto"/>
        <w:right w:val="none" w:sz="0" w:space="0" w:color="auto"/>
      </w:divBdr>
    </w:div>
    <w:div w:id="2050063455">
      <w:bodyDiv w:val="1"/>
      <w:marLeft w:val="0"/>
      <w:marRight w:val="0"/>
      <w:marTop w:val="0"/>
      <w:marBottom w:val="0"/>
      <w:divBdr>
        <w:top w:val="none" w:sz="0" w:space="0" w:color="auto"/>
        <w:left w:val="none" w:sz="0" w:space="0" w:color="auto"/>
        <w:bottom w:val="none" w:sz="0" w:space="0" w:color="auto"/>
        <w:right w:val="none" w:sz="0" w:space="0" w:color="auto"/>
      </w:divBdr>
    </w:div>
    <w:div w:id="2074693215">
      <w:bodyDiv w:val="1"/>
      <w:marLeft w:val="0"/>
      <w:marRight w:val="0"/>
      <w:marTop w:val="0"/>
      <w:marBottom w:val="0"/>
      <w:divBdr>
        <w:top w:val="none" w:sz="0" w:space="0" w:color="auto"/>
        <w:left w:val="none" w:sz="0" w:space="0" w:color="auto"/>
        <w:bottom w:val="none" w:sz="0" w:space="0" w:color="auto"/>
        <w:right w:val="none" w:sz="0" w:space="0" w:color="auto"/>
      </w:divBdr>
    </w:div>
    <w:div w:id="214493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до 35 лет</c:v>
                </c:pt>
              </c:strCache>
            </c:strRef>
          </c:tx>
          <c:spPr>
            <a:solidFill>
              <a:schemeClr val="accent1"/>
            </a:solidFill>
            <a:ln>
              <a:noFill/>
            </a:ln>
            <a:effectLst/>
          </c:spPr>
          <c:invertIfNegative val="0"/>
          <c:cat>
            <c:numRef>
              <c:f>Лист1!$A$2:$A$5</c:f>
              <c:numCache>
                <c:formatCode>General</c:formatCode>
                <c:ptCount val="4"/>
                <c:pt idx="0">
                  <c:v>2019</c:v>
                </c:pt>
                <c:pt idx="1">
                  <c:v>2020</c:v>
                </c:pt>
                <c:pt idx="2">
                  <c:v>2021</c:v>
                </c:pt>
                <c:pt idx="3">
                  <c:v>2022</c:v>
                </c:pt>
              </c:numCache>
            </c:numRef>
          </c:cat>
          <c:val>
            <c:numRef>
              <c:f>Лист1!$B$2:$B$5</c:f>
              <c:numCache>
                <c:formatCode>0%</c:formatCode>
                <c:ptCount val="4"/>
                <c:pt idx="0">
                  <c:v>0.28000000000000003</c:v>
                </c:pt>
                <c:pt idx="1">
                  <c:v>0.26</c:v>
                </c:pt>
                <c:pt idx="2">
                  <c:v>0.24</c:v>
                </c:pt>
                <c:pt idx="3">
                  <c:v>0.25</c:v>
                </c:pt>
              </c:numCache>
            </c:numRef>
          </c:val>
          <c:extLst xmlns:c16r2="http://schemas.microsoft.com/office/drawing/2015/06/chart">
            <c:ext xmlns:c16="http://schemas.microsoft.com/office/drawing/2014/chart" uri="{C3380CC4-5D6E-409C-BE32-E72D297353CC}">
              <c16:uniqueId val="{00000000-7C96-4050-A273-3D8D3830C095}"/>
            </c:ext>
          </c:extLst>
        </c:ser>
        <c:ser>
          <c:idx val="1"/>
          <c:order val="1"/>
          <c:tx>
            <c:strRef>
              <c:f>Лист1!$C$1</c:f>
              <c:strCache>
                <c:ptCount val="1"/>
                <c:pt idx="0">
                  <c:v>от 35 до 50 лет</c:v>
                </c:pt>
              </c:strCache>
            </c:strRef>
          </c:tx>
          <c:spPr>
            <a:solidFill>
              <a:schemeClr val="accent2"/>
            </a:solidFill>
            <a:ln>
              <a:noFill/>
            </a:ln>
            <a:effectLst/>
          </c:spPr>
          <c:invertIfNegative val="0"/>
          <c:cat>
            <c:numRef>
              <c:f>Лист1!$A$2:$A$5</c:f>
              <c:numCache>
                <c:formatCode>General</c:formatCode>
                <c:ptCount val="4"/>
                <c:pt idx="0">
                  <c:v>2019</c:v>
                </c:pt>
                <c:pt idx="1">
                  <c:v>2020</c:v>
                </c:pt>
                <c:pt idx="2">
                  <c:v>2021</c:v>
                </c:pt>
                <c:pt idx="3">
                  <c:v>2022</c:v>
                </c:pt>
              </c:numCache>
            </c:numRef>
          </c:cat>
          <c:val>
            <c:numRef>
              <c:f>Лист1!$C$2:$C$5</c:f>
              <c:numCache>
                <c:formatCode>0%</c:formatCode>
                <c:ptCount val="4"/>
                <c:pt idx="0">
                  <c:v>0.39</c:v>
                </c:pt>
                <c:pt idx="1">
                  <c:v>0.41</c:v>
                </c:pt>
                <c:pt idx="2">
                  <c:v>0.41</c:v>
                </c:pt>
                <c:pt idx="3">
                  <c:v>0.41</c:v>
                </c:pt>
              </c:numCache>
            </c:numRef>
          </c:val>
          <c:extLst xmlns:c16r2="http://schemas.microsoft.com/office/drawing/2015/06/chart">
            <c:ext xmlns:c16="http://schemas.microsoft.com/office/drawing/2014/chart" uri="{C3380CC4-5D6E-409C-BE32-E72D297353CC}">
              <c16:uniqueId val="{00000001-7C96-4050-A273-3D8D3830C095}"/>
            </c:ext>
          </c:extLst>
        </c:ser>
        <c:ser>
          <c:idx val="2"/>
          <c:order val="2"/>
          <c:tx>
            <c:strRef>
              <c:f>Лист1!$D$1</c:f>
              <c:strCache>
                <c:ptCount val="1"/>
                <c:pt idx="0">
                  <c:v>от 50 лет и старше</c:v>
                </c:pt>
              </c:strCache>
            </c:strRef>
          </c:tx>
          <c:spPr>
            <a:solidFill>
              <a:schemeClr val="accent3"/>
            </a:solidFill>
            <a:ln>
              <a:noFill/>
            </a:ln>
            <a:effectLst/>
          </c:spPr>
          <c:invertIfNegative val="0"/>
          <c:cat>
            <c:numRef>
              <c:f>Лист1!$A$2:$A$5</c:f>
              <c:numCache>
                <c:formatCode>General</c:formatCode>
                <c:ptCount val="4"/>
                <c:pt idx="0">
                  <c:v>2019</c:v>
                </c:pt>
                <c:pt idx="1">
                  <c:v>2020</c:v>
                </c:pt>
                <c:pt idx="2">
                  <c:v>2021</c:v>
                </c:pt>
                <c:pt idx="3">
                  <c:v>2022</c:v>
                </c:pt>
              </c:numCache>
            </c:numRef>
          </c:cat>
          <c:val>
            <c:numRef>
              <c:f>Лист1!$D$2:$D$5</c:f>
              <c:numCache>
                <c:formatCode>0%</c:formatCode>
                <c:ptCount val="4"/>
                <c:pt idx="0">
                  <c:v>0.33</c:v>
                </c:pt>
                <c:pt idx="1">
                  <c:v>0.33</c:v>
                </c:pt>
                <c:pt idx="2">
                  <c:v>0.35</c:v>
                </c:pt>
                <c:pt idx="3">
                  <c:v>0.34</c:v>
                </c:pt>
              </c:numCache>
            </c:numRef>
          </c:val>
          <c:extLst xmlns:c16r2="http://schemas.microsoft.com/office/drawing/2015/06/chart">
            <c:ext xmlns:c16="http://schemas.microsoft.com/office/drawing/2014/chart" uri="{C3380CC4-5D6E-409C-BE32-E72D297353CC}">
              <c16:uniqueId val="{00000002-7C96-4050-A273-3D8D3830C095}"/>
            </c:ext>
          </c:extLst>
        </c:ser>
        <c:dLbls>
          <c:showLegendKey val="0"/>
          <c:showVal val="0"/>
          <c:showCatName val="0"/>
          <c:showSerName val="0"/>
          <c:showPercent val="0"/>
          <c:showBubbleSize val="0"/>
        </c:dLbls>
        <c:gapWidth val="219"/>
        <c:overlap val="-27"/>
        <c:axId val="1408844688"/>
        <c:axId val="1408838160"/>
      </c:barChart>
      <c:catAx>
        <c:axId val="140884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08838160"/>
        <c:crosses val="autoZero"/>
        <c:auto val="1"/>
        <c:lblAlgn val="ctr"/>
        <c:lblOffset val="100"/>
        <c:noMultiLvlLbl val="0"/>
      </c:catAx>
      <c:valAx>
        <c:axId val="1408838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08844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E5F43-DE8F-4B91-A2D9-46566FE4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79</Pages>
  <Words>22784</Words>
  <Characters>129872</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152352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subject/>
  <dc:creator>Тамара</dc:creator>
  <cp:keywords/>
  <dc:description/>
  <cp:lastModifiedBy>Пользователь ФЭО</cp:lastModifiedBy>
  <cp:revision>26</cp:revision>
  <cp:lastPrinted>2023-10-11T02:22:00Z</cp:lastPrinted>
  <dcterms:created xsi:type="dcterms:W3CDTF">2024-11-05T23:22:00Z</dcterms:created>
  <dcterms:modified xsi:type="dcterms:W3CDTF">2024-12-10T04:38:00Z</dcterms:modified>
</cp:coreProperties>
</file>