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64" w:rsidRPr="00666364" w:rsidRDefault="00DB2511" w:rsidP="00666364">
      <w:pPr>
        <w:ind w:left="8505" w:right="-102"/>
        <w:rPr>
          <w:rFonts w:ascii="Times New Roman" w:hAnsi="Times New Roman" w:cs="Times New Roman"/>
          <w:sz w:val="24"/>
          <w:szCs w:val="24"/>
        </w:rPr>
      </w:pPr>
      <w:r w:rsidRPr="00666364">
        <w:rPr>
          <w:rFonts w:ascii="Times New Roman" w:hAnsi="Times New Roman" w:cs="Times New Roman"/>
          <w:sz w:val="24"/>
          <w:szCs w:val="24"/>
        </w:rPr>
        <w:t>Приложение</w:t>
      </w:r>
      <w:r w:rsidR="00C737C2">
        <w:rPr>
          <w:rFonts w:ascii="Times New Roman" w:hAnsi="Times New Roman" w:cs="Times New Roman"/>
          <w:sz w:val="24"/>
          <w:szCs w:val="24"/>
        </w:rPr>
        <w:t xml:space="preserve"> </w:t>
      </w:r>
      <w:r w:rsidR="00BC123F">
        <w:rPr>
          <w:rFonts w:ascii="Times New Roman" w:hAnsi="Times New Roman" w:cs="Times New Roman"/>
          <w:sz w:val="24"/>
          <w:szCs w:val="24"/>
        </w:rPr>
        <w:t>2</w:t>
      </w:r>
      <w:r w:rsidRPr="00666364">
        <w:rPr>
          <w:rFonts w:ascii="Times New Roman" w:hAnsi="Times New Roman" w:cs="Times New Roman"/>
          <w:sz w:val="24"/>
          <w:szCs w:val="24"/>
        </w:rPr>
        <w:t xml:space="preserve"> к письму Отделения-НБ Республики Саха (Якутия) «</w:t>
      </w:r>
      <w:r w:rsidR="002419BA" w:rsidRPr="002419BA">
        <w:rPr>
          <w:rFonts w:ascii="Times New Roman" w:hAnsi="Times New Roman" w:cs="Times New Roman"/>
          <w:sz w:val="24"/>
          <w:szCs w:val="24"/>
        </w:rPr>
        <w:t>Об участии населения района в проектах по финансовой грамотности</w:t>
      </w:r>
      <w:r w:rsidRPr="00666364">
        <w:rPr>
          <w:rFonts w:ascii="Times New Roman" w:hAnsi="Times New Roman" w:cs="Times New Roman"/>
          <w:sz w:val="24"/>
          <w:szCs w:val="24"/>
        </w:rPr>
        <w:t xml:space="preserve">» </w:t>
      </w:r>
      <w:r w:rsidR="002419BA">
        <w:rPr>
          <w:rFonts w:ascii="Times New Roman" w:hAnsi="Times New Roman" w:cs="Times New Roman"/>
          <w:sz w:val="24"/>
          <w:szCs w:val="24"/>
        </w:rPr>
        <w:t>от 2</w:t>
      </w:r>
      <w:r w:rsidR="00BC12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.02.2025 № Т798-17/</w:t>
      </w:r>
      <w:r w:rsidR="00BC123F">
        <w:rPr>
          <w:rFonts w:ascii="Times New Roman" w:hAnsi="Times New Roman" w:cs="Times New Roman"/>
          <w:sz w:val="24"/>
          <w:szCs w:val="24"/>
        </w:rPr>
        <w:t>1496</w:t>
      </w:r>
      <w:bookmarkStart w:id="0" w:name="_GoBack"/>
      <w:bookmarkEnd w:id="0"/>
      <w:r w:rsidRPr="0066636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1789"/>
        <w:gridCol w:w="1479"/>
        <w:gridCol w:w="1459"/>
        <w:gridCol w:w="8290"/>
      </w:tblGrid>
      <w:tr w:rsidR="00693729" w:rsidTr="00B87FC8">
        <w:tc>
          <w:tcPr>
            <w:tcW w:w="1543" w:type="dxa"/>
          </w:tcPr>
          <w:p w:rsidR="002419BA" w:rsidRPr="00C32FDA" w:rsidRDefault="00DB2511" w:rsidP="0024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789" w:type="dxa"/>
          </w:tcPr>
          <w:p w:rsidR="002419BA" w:rsidRPr="00C32FDA" w:rsidRDefault="00DB2511" w:rsidP="0024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регистрации</w:t>
            </w:r>
          </w:p>
        </w:tc>
        <w:tc>
          <w:tcPr>
            <w:tcW w:w="1479" w:type="dxa"/>
          </w:tcPr>
          <w:p w:rsidR="002419BA" w:rsidRPr="00C32FDA" w:rsidRDefault="00DB2511" w:rsidP="0024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459" w:type="dxa"/>
          </w:tcPr>
          <w:p w:rsidR="002419BA" w:rsidRPr="00C32FDA" w:rsidRDefault="00DB2511" w:rsidP="0024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290" w:type="dxa"/>
          </w:tcPr>
          <w:p w:rsidR="002419BA" w:rsidRPr="00C32FDA" w:rsidRDefault="00DB2511" w:rsidP="0024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D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</w:t>
            </w:r>
          </w:p>
        </w:tc>
      </w:tr>
      <w:tr w:rsidR="00693729" w:rsidTr="00B87FC8">
        <w:tc>
          <w:tcPr>
            <w:tcW w:w="1543" w:type="dxa"/>
          </w:tcPr>
          <w:p w:rsidR="007E32F0" w:rsidRPr="00C32FDA" w:rsidRDefault="00DB2511" w:rsidP="007E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>«Онлайн-уроки финансовой грамотности для школьников»</w:t>
            </w:r>
          </w:p>
        </w:tc>
        <w:tc>
          <w:tcPr>
            <w:tcW w:w="1789" w:type="dxa"/>
          </w:tcPr>
          <w:p w:rsidR="007E32F0" w:rsidRPr="00C32FDA" w:rsidRDefault="00DB2511" w:rsidP="007E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>https://dni-fg.ru</w:t>
            </w:r>
          </w:p>
        </w:tc>
        <w:tc>
          <w:tcPr>
            <w:tcW w:w="1479" w:type="dxa"/>
          </w:tcPr>
          <w:p w:rsidR="007E32F0" w:rsidRPr="00C32FDA" w:rsidRDefault="00DB2511" w:rsidP="007E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30.01.2025-18.04.</w:t>
            </w: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59" w:type="dxa"/>
          </w:tcPr>
          <w:p w:rsidR="007E32F0" w:rsidRPr="00C32FDA" w:rsidRDefault="00DB2511" w:rsidP="007E32F0">
            <w:pPr>
              <w:autoSpaceDE w:val="0"/>
              <w:autoSpaceDN w:val="0"/>
              <w:adjustRightInd w:val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>Учащиеся ООШ и ПОО</w:t>
            </w:r>
          </w:p>
        </w:tc>
        <w:tc>
          <w:tcPr>
            <w:tcW w:w="8290" w:type="dxa"/>
          </w:tcPr>
          <w:p w:rsidR="007E32F0" w:rsidRPr="00C32FDA" w:rsidRDefault="00DB2511" w:rsidP="00C32FDA">
            <w:pPr>
              <w:ind w:firstLine="4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 xml:space="preserve">Всего в расписание весенней сессии включены 29 актуальных тем: 26 уроков по финансовой грамотности и 3 урока из цикла «Моя профессия». </w:t>
            </w:r>
          </w:p>
          <w:p w:rsidR="007E32F0" w:rsidRPr="00C32FDA" w:rsidRDefault="00DB2511" w:rsidP="00C32FDA">
            <w:pPr>
              <w:ind w:firstLine="4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 xml:space="preserve">Уроки по финансовой грамотности посвящены грамотному распоряжению личными финансами, выбору и рациональному использованию финансовых инструментов, страхованию, налогам и будущей пенсии. Слушатели познакомятся с историей денег, основами денежного обращения, узнают, как распознать кибермошенников и защитить свои права потребителя финансовых услуг. </w:t>
            </w:r>
          </w:p>
          <w:p w:rsidR="007E32F0" w:rsidRPr="00C32FDA" w:rsidRDefault="00DB2511" w:rsidP="00C32FDA">
            <w:pPr>
              <w:ind w:firstLine="4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 xml:space="preserve">На уроках из цикла «Моя профессия» слушателям расскажут о профессиях финансиста, бизнес-информатика и педагога. </w:t>
            </w:r>
          </w:p>
          <w:p w:rsidR="007E32F0" w:rsidRPr="00C32FDA" w:rsidRDefault="00DB2511" w:rsidP="00C32FDA">
            <w:pPr>
              <w:ind w:firstLine="495"/>
              <w:rPr>
                <w:rFonts w:ascii="Times New Roman" w:hAnsi="Times New Roman" w:cs="Times New Roman"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 xml:space="preserve">Чтобы сделать занятия более интересными и эффективными, часть уроков будет проводиться с элементами геймификации. Учащиеся смогут участвовать в интерактивных тестах, опросах и анкетах прямо </w:t>
            </w:r>
            <w:proofErr w:type="gramStart"/>
            <w:r w:rsidR="00511530" w:rsidRPr="00C32FDA">
              <w:rPr>
                <w:rFonts w:ascii="Times New Roman" w:hAnsi="Times New Roman" w:cs="Times New Roman"/>
                <w:sz w:val="20"/>
                <w:szCs w:val="20"/>
              </w:rPr>
              <w:t>во время</w:t>
            </w:r>
            <w:proofErr w:type="gramEnd"/>
            <w:r w:rsidRPr="00C32FDA">
              <w:rPr>
                <w:rFonts w:ascii="Times New Roman" w:hAnsi="Times New Roman" w:cs="Times New Roman"/>
                <w:sz w:val="20"/>
                <w:szCs w:val="20"/>
              </w:rPr>
              <w:t xml:space="preserve"> вебинара, соревнуясь в скорости и точности ответов. Такой подход обеспечит мгновенную обратную связь, позволит отслеживать результаты в турнирных таблицах и рейтингах, а также повысит эффективность усвоения материала.</w:t>
            </w:r>
          </w:p>
        </w:tc>
      </w:tr>
      <w:tr w:rsidR="00693729" w:rsidTr="00B87FC8">
        <w:tc>
          <w:tcPr>
            <w:tcW w:w="1543" w:type="dxa"/>
          </w:tcPr>
          <w:p w:rsidR="007E32F0" w:rsidRPr="00C32FDA" w:rsidRDefault="00DB2511" w:rsidP="007E32F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bCs/>
                <w:sz w:val="20"/>
                <w:szCs w:val="20"/>
              </w:rPr>
              <w:t>«Финансовый навигатор»</w:t>
            </w:r>
          </w:p>
        </w:tc>
        <w:tc>
          <w:tcPr>
            <w:tcW w:w="1789" w:type="dxa"/>
          </w:tcPr>
          <w:p w:rsidR="007E32F0" w:rsidRPr="00C32FDA" w:rsidRDefault="00DB2511" w:rsidP="007E32F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bCs/>
                <w:sz w:val="20"/>
                <w:szCs w:val="20"/>
              </w:rPr>
              <w:t>https://investor.dni-fg.ru</w:t>
            </w:r>
          </w:p>
        </w:tc>
        <w:tc>
          <w:tcPr>
            <w:tcW w:w="1479" w:type="dxa"/>
          </w:tcPr>
          <w:p w:rsidR="007E32F0" w:rsidRPr="00C32FDA" w:rsidRDefault="00DB2511" w:rsidP="007E32F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>05.02.2025-18.04.2025</w:t>
            </w:r>
          </w:p>
        </w:tc>
        <w:tc>
          <w:tcPr>
            <w:tcW w:w="1459" w:type="dxa"/>
          </w:tcPr>
          <w:p w:rsidR="007E32F0" w:rsidRPr="00C32FDA" w:rsidRDefault="00DB2511" w:rsidP="007E32F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>Студенты и взрослое население</w:t>
            </w:r>
          </w:p>
        </w:tc>
        <w:tc>
          <w:tcPr>
            <w:tcW w:w="8290" w:type="dxa"/>
          </w:tcPr>
          <w:p w:rsidR="00CB7855" w:rsidRPr="00C32FDA" w:rsidRDefault="00DB2511" w:rsidP="00C32FDA">
            <w:pPr>
              <w:spacing w:line="276" w:lineRule="auto"/>
              <w:ind w:firstLine="4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 xml:space="preserve">На занятиях слушателям расскажут об инвестициях, помогут проложить финансовый маршрут и выстроить грамотную личную стратегию на пути к достижению целей. </w:t>
            </w:r>
          </w:p>
          <w:p w:rsidR="00CB7855" w:rsidRPr="00C32FDA" w:rsidRDefault="00DB2511" w:rsidP="00C32FDA">
            <w:pPr>
              <w:spacing w:line="276" w:lineRule="auto"/>
              <w:ind w:firstLine="4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вебинаров состоит из двух модулей: </w:t>
            </w:r>
          </w:p>
          <w:p w:rsidR="00CB7855" w:rsidRPr="00C32FDA" w:rsidRDefault="00DB2511" w:rsidP="00C32FDA">
            <w:pPr>
              <w:spacing w:line="276" w:lineRule="auto"/>
              <w:ind w:firstLine="4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2FDA">
              <w:rPr>
                <w:rFonts w:ascii="Times New Roman" w:hAnsi="Times New Roman" w:cs="Times New Roman"/>
                <w:b/>
                <w:sz w:val="20"/>
                <w:szCs w:val="20"/>
              </w:rPr>
              <w:t>вебинары «Грамотный инвестор»</w:t>
            </w: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 xml:space="preserve">, состоящий из трех тем, на которых слушатели изучают основы и принципы инвестирования, учатся выбирать финансовые инструменты и формировать портфель с учетом своих финансовых целей и склонности к риску; </w:t>
            </w:r>
          </w:p>
          <w:p w:rsidR="007E32F0" w:rsidRPr="00C32FDA" w:rsidRDefault="00DB2511" w:rsidP="00C32FDA">
            <w:pPr>
              <w:ind w:firstLine="495"/>
              <w:rPr>
                <w:rFonts w:ascii="Times New Roman" w:hAnsi="Times New Roman" w:cs="Times New Roman"/>
                <w:sz w:val="20"/>
                <w:szCs w:val="20"/>
              </w:rPr>
            </w:pP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2FDA">
              <w:rPr>
                <w:rFonts w:ascii="Times New Roman" w:hAnsi="Times New Roman" w:cs="Times New Roman"/>
                <w:b/>
                <w:sz w:val="20"/>
                <w:szCs w:val="20"/>
              </w:rPr>
              <w:t>вебинары «Финансовый навигатор»</w:t>
            </w:r>
            <w:r w:rsidRPr="00C32FDA">
              <w:rPr>
                <w:rFonts w:ascii="Times New Roman" w:hAnsi="Times New Roman" w:cs="Times New Roman"/>
                <w:sz w:val="20"/>
                <w:szCs w:val="20"/>
              </w:rPr>
              <w:t>, состоящий из трёх занятий, на которых слушатели узнают о финансовом планировании и разумной экономии, получат ответ на вопрос «Кто такой грамотный или ответственный заемщик?», обсудят варианты управления своими рисками и стратегии выхода из трудных финансовых ситуаций.</w:t>
            </w:r>
          </w:p>
        </w:tc>
      </w:tr>
    </w:tbl>
    <w:p w:rsidR="00AF7812" w:rsidRDefault="00AF7812">
      <w:pPr>
        <w:rPr>
          <w:rFonts w:ascii="Times New Roman" w:hAnsi="Times New Roman" w:cs="Times New Roman"/>
          <w:sz w:val="24"/>
          <w:szCs w:val="24"/>
        </w:rPr>
      </w:pPr>
    </w:p>
    <w:p w:rsidR="00AA7C34" w:rsidRDefault="00AA7C34">
      <w:pPr>
        <w:rPr>
          <w:rFonts w:ascii="Times New Roman" w:hAnsi="Times New Roman" w:cs="Times New Roman"/>
          <w:sz w:val="24"/>
          <w:szCs w:val="24"/>
        </w:rPr>
      </w:pPr>
    </w:p>
    <w:p w:rsidR="00AA7C34" w:rsidRPr="00E77264" w:rsidRDefault="00DB2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2419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правляющ</w:t>
      </w:r>
      <w:r w:rsidR="002419B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А.Ю. Липин</w:t>
      </w:r>
    </w:p>
    <w:sectPr w:rsidR="00AA7C34" w:rsidRPr="00E77264" w:rsidSect="00666364">
      <w:headerReference w:type="default" r:id="rId6"/>
      <w:footerReference w:type="default" r:id="rId7"/>
      <w:footerReference w:type="firs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D98" w:rsidRDefault="00C71D98">
      <w:pPr>
        <w:spacing w:after="0" w:line="240" w:lineRule="auto"/>
      </w:pPr>
      <w:r>
        <w:separator/>
      </w:r>
    </w:p>
  </w:endnote>
  <w:endnote w:type="continuationSeparator" w:id="0">
    <w:p w:rsidR="00C71D98" w:rsidRDefault="00C7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29" w:rsidRDefault="00DB2511">
    <w:pPr>
      <w:spacing w:after="0"/>
      <w:rPr>
        <w:rFonts w:ascii="Times New Roman" w:eastAsia="Times New Roman" w:hAnsi="Times New Roman" w:cs="Times New Roman"/>
        <w:b/>
        <w:color w:val="D9D9D9"/>
      </w:rPr>
    </w:pPr>
    <w:r>
      <w:rPr>
        <w:rFonts w:ascii="Times New Roman" w:eastAsia="Times New Roman" w:hAnsi="Times New Roman" w:cs="Times New Roman"/>
        <w:b/>
        <w:color w:val="D9D9D9"/>
      </w:rPr>
      <w:t xml:space="preserve">САДД БР. </w:t>
    </w:r>
    <w:r>
      <w:rPr>
        <w:rFonts w:ascii="Times New Roman" w:eastAsia="Times New Roman" w:hAnsi="Times New Roman" w:cs="Times New Roman"/>
        <w:color w:val="D9D9D9"/>
      </w:rPr>
      <w:t xml:space="preserve">РК № </w:t>
    </w:r>
    <w:r>
      <w:rPr>
        <w:rFonts w:ascii="Times New Roman" w:eastAsia="Times New Roman" w:hAnsi="Times New Roman" w:cs="Times New Roman"/>
        <w:b/>
        <w:color w:val="D9D9D9"/>
      </w:rPr>
      <w:t>Т798-17/1496</w:t>
    </w:r>
    <w:r>
      <w:rPr>
        <w:rFonts w:ascii="Times New Roman" w:eastAsia="Times New Roman" w:hAnsi="Times New Roman" w:cs="Times New Roman"/>
        <w:color w:val="D9D9D9"/>
      </w:rPr>
      <w:t xml:space="preserve"> от </w:t>
    </w:r>
    <w:r>
      <w:rPr>
        <w:rFonts w:ascii="Times New Roman" w:eastAsia="Times New Roman" w:hAnsi="Times New Roman" w:cs="Times New Roman"/>
        <w:b/>
        <w:color w:val="D9D9D9"/>
      </w:rPr>
      <w:t>25.02.2025.</w:t>
    </w:r>
  </w:p>
  <w:p w:rsidR="00693729" w:rsidRDefault="00DB2511">
    <w:pPr>
      <w:spacing w:after="0"/>
      <w:rPr>
        <w:rFonts w:ascii="Times New Roman" w:eastAsia="Times New Roman" w:hAnsi="Times New Roman" w:cs="Times New Roman"/>
        <w:color w:val="D9D9D9"/>
        <w:sz w:val="18"/>
      </w:rPr>
    </w:pPr>
    <w:proofErr w:type="gramStart"/>
    <w:r>
      <w:rPr>
        <w:rFonts w:ascii="Times New Roman" w:eastAsia="Times New Roman" w:hAnsi="Times New Roman" w:cs="Times New Roman"/>
        <w:b/>
        <w:color w:val="D9D9D9"/>
        <w:sz w:val="18"/>
      </w:rPr>
      <w:t>Эл.подпись</w:t>
    </w:r>
    <w:proofErr w:type="gramEnd"/>
    <w:r>
      <w:rPr>
        <w:rFonts w:ascii="Times New Roman" w:eastAsia="Times New Roman" w:hAnsi="Times New Roman" w:cs="Times New Roman"/>
        <w:b/>
        <w:color w:val="D9D9D9"/>
        <w:sz w:val="18"/>
      </w:rPr>
      <w:t xml:space="preserve">. </w:t>
    </w:r>
    <w:r>
      <w:rPr>
        <w:rFonts w:ascii="Times New Roman" w:eastAsia="Times New Roman" w:hAnsi="Times New Roman" w:cs="Times New Roman"/>
        <w:color w:val="D9D9D9"/>
        <w:sz w:val="18"/>
      </w:rPr>
      <w:t>Распечатал: 798_Слепченко Леонид Валерьевич, 25.02.2025 11:19:11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29" w:rsidRDefault="00DB2511">
    <w:pPr>
      <w:spacing w:after="0"/>
      <w:ind w:right="1740"/>
      <w:rPr>
        <w:rFonts w:ascii="Times New Roman" w:eastAsia="Times New Roman" w:hAnsi="Times New Roman" w:cs="Times New Roman"/>
        <w:b/>
        <w:color w:val="D9D9D9"/>
      </w:rPr>
    </w:pPr>
    <w:r>
      <w:rPr>
        <w:rFonts w:ascii="Times New Roman" w:eastAsia="Times New Roman" w:hAnsi="Times New Roman" w:cs="Times New Roman"/>
        <w:b/>
        <w:color w:val="D9D9D9"/>
      </w:rPr>
      <w:t xml:space="preserve">САДД БР. </w:t>
    </w:r>
    <w:r>
      <w:rPr>
        <w:rFonts w:ascii="Times New Roman" w:eastAsia="Times New Roman" w:hAnsi="Times New Roman" w:cs="Times New Roman"/>
        <w:color w:val="D9D9D9"/>
      </w:rPr>
      <w:t xml:space="preserve">РК № </w:t>
    </w:r>
    <w:r>
      <w:rPr>
        <w:rFonts w:ascii="Times New Roman" w:eastAsia="Times New Roman" w:hAnsi="Times New Roman" w:cs="Times New Roman"/>
        <w:b/>
        <w:color w:val="D9D9D9"/>
      </w:rPr>
      <w:t>Т798-17/1496</w:t>
    </w:r>
    <w:r>
      <w:rPr>
        <w:rFonts w:ascii="Times New Roman" w:eastAsia="Times New Roman" w:hAnsi="Times New Roman" w:cs="Times New Roman"/>
        <w:color w:val="D9D9D9"/>
      </w:rPr>
      <w:t xml:space="preserve"> от </w:t>
    </w:r>
    <w:r>
      <w:rPr>
        <w:rFonts w:ascii="Times New Roman" w:eastAsia="Times New Roman" w:hAnsi="Times New Roman" w:cs="Times New Roman"/>
        <w:b/>
        <w:color w:val="D9D9D9"/>
      </w:rPr>
      <w:t>25.02.2025.</w:t>
    </w:r>
  </w:p>
  <w:p w:rsidR="00693729" w:rsidRDefault="00DB2511">
    <w:pPr>
      <w:spacing w:after="0"/>
      <w:ind w:right="1740"/>
      <w:rPr>
        <w:rFonts w:ascii="Times New Roman" w:eastAsia="Times New Roman" w:hAnsi="Times New Roman" w:cs="Times New Roman"/>
        <w:color w:val="D9D9D9"/>
        <w:sz w:val="18"/>
      </w:rPr>
    </w:pPr>
    <w:proofErr w:type="gramStart"/>
    <w:r>
      <w:rPr>
        <w:rFonts w:ascii="Times New Roman" w:eastAsia="Times New Roman" w:hAnsi="Times New Roman" w:cs="Times New Roman"/>
        <w:b/>
        <w:color w:val="D9D9D9"/>
        <w:sz w:val="18"/>
      </w:rPr>
      <w:t>Эл.подпись</w:t>
    </w:r>
    <w:proofErr w:type="gramEnd"/>
    <w:r>
      <w:rPr>
        <w:rFonts w:ascii="Times New Roman" w:eastAsia="Times New Roman" w:hAnsi="Times New Roman" w:cs="Times New Roman"/>
        <w:b/>
        <w:color w:val="D9D9D9"/>
        <w:sz w:val="18"/>
      </w:rPr>
      <w:t xml:space="preserve">. </w:t>
    </w:r>
    <w:r>
      <w:rPr>
        <w:rFonts w:ascii="Times New Roman" w:eastAsia="Times New Roman" w:hAnsi="Times New Roman" w:cs="Times New Roman"/>
        <w:color w:val="D9D9D9"/>
        <w:sz w:val="18"/>
      </w:rPr>
      <w:t>Распечатал: 798_Слепченко Леонид Валерьевич, 25.02.2025 11:19:11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D98" w:rsidRDefault="00C71D98">
      <w:pPr>
        <w:spacing w:after="0" w:line="240" w:lineRule="auto"/>
      </w:pPr>
      <w:r>
        <w:separator/>
      </w:r>
    </w:p>
  </w:footnote>
  <w:footnote w:type="continuationSeparator" w:id="0">
    <w:p w:rsidR="00C71D98" w:rsidRDefault="00C7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6863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419BA" w:rsidRPr="002419BA" w:rsidRDefault="00DB2511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419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419B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419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7FC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419B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419BA" w:rsidRDefault="002419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F0"/>
    <w:rsid w:val="0004186E"/>
    <w:rsid w:val="00105F94"/>
    <w:rsid w:val="001456E8"/>
    <w:rsid w:val="002419BA"/>
    <w:rsid w:val="00272043"/>
    <w:rsid w:val="00511530"/>
    <w:rsid w:val="00666364"/>
    <w:rsid w:val="00686411"/>
    <w:rsid w:val="00693729"/>
    <w:rsid w:val="0076426B"/>
    <w:rsid w:val="007E32F0"/>
    <w:rsid w:val="009031AC"/>
    <w:rsid w:val="00A46932"/>
    <w:rsid w:val="00AA7C34"/>
    <w:rsid w:val="00AF7812"/>
    <w:rsid w:val="00B87FC8"/>
    <w:rsid w:val="00BC123F"/>
    <w:rsid w:val="00C32FDA"/>
    <w:rsid w:val="00C37371"/>
    <w:rsid w:val="00C71D98"/>
    <w:rsid w:val="00C737C2"/>
    <w:rsid w:val="00CB7855"/>
    <w:rsid w:val="00DB2511"/>
    <w:rsid w:val="00DB39E1"/>
    <w:rsid w:val="00E7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5116"/>
  <w15:chartTrackingRefBased/>
  <w15:docId w15:val="{1861316D-85EE-4A47-BCB7-65BD7C0D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9BA"/>
  </w:style>
  <w:style w:type="paragraph" w:styleId="a6">
    <w:name w:val="footer"/>
    <w:basedOn w:val="a"/>
    <w:link w:val="a7"/>
    <w:uiPriority w:val="99"/>
    <w:unhideWhenUsed/>
    <w:rsid w:val="0024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Слепченко Леонид Валерьевич</dc:creator>
  <cp:lastModifiedBy>Слепченко Леонид Валерьевич</cp:lastModifiedBy>
  <cp:revision>3</cp:revision>
  <dcterms:created xsi:type="dcterms:W3CDTF">2025-02-25T02:20:00Z</dcterms:created>
  <dcterms:modified xsi:type="dcterms:W3CDTF">2025-02-25T02:21:00Z</dcterms:modified>
</cp:coreProperties>
</file>