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94B3A" w14:textId="45C4709E" w:rsidR="00EE4B78" w:rsidRPr="00FF4025" w:rsidRDefault="00C66E9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«УТВЕРЖДЕНО»</w:t>
      </w:r>
      <w:r w:rsidR="00EE4B78"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7147CC14" w14:textId="77777777" w:rsidR="00EE4B78" w:rsidRPr="00FF4025" w:rsidRDefault="00EE4B78" w:rsidP="00296F7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 </w:t>
      </w:r>
    </w:p>
    <w:p w14:paraId="6A6D1D90" w14:textId="5270D2DB" w:rsidR="00EE4B78" w:rsidRPr="00FF4025" w:rsidRDefault="001D0E85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МО «Посё</w:t>
      </w:r>
      <w:r w:rsidR="00EE4B78"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 Чернышевский»</w:t>
      </w:r>
    </w:p>
    <w:p w14:paraId="771418B7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14:paraId="59052AE7" w14:textId="2D68E056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№_</w:t>
      </w:r>
      <w:r w:rsidR="005666B9">
        <w:rPr>
          <w:rFonts w:ascii="Times New Roman" w:eastAsia="Times New Roman" w:hAnsi="Times New Roman" w:cs="Times New Roman"/>
          <w:b/>
          <w:lang w:eastAsia="ru-RU"/>
        </w:rPr>
        <w:t>117</w:t>
      </w:r>
      <w:r w:rsidR="001D0E85">
        <w:rPr>
          <w:rFonts w:ascii="Times New Roman" w:eastAsia="Times New Roman" w:hAnsi="Times New Roman" w:cs="Times New Roman"/>
          <w:b/>
          <w:lang w:eastAsia="ru-RU"/>
        </w:rPr>
        <w:t>_</w:t>
      </w:r>
      <w:r w:rsidR="001E7483">
        <w:rPr>
          <w:rFonts w:ascii="Times New Roman" w:eastAsia="Times New Roman" w:hAnsi="Times New Roman" w:cs="Times New Roman"/>
          <w:b/>
          <w:lang w:eastAsia="ru-RU"/>
        </w:rPr>
        <w:t xml:space="preserve"> от «_</w:t>
      </w:r>
      <w:r w:rsidR="005666B9">
        <w:rPr>
          <w:rFonts w:ascii="Times New Roman" w:eastAsia="Times New Roman" w:hAnsi="Times New Roman" w:cs="Times New Roman"/>
          <w:b/>
          <w:lang w:eastAsia="ru-RU"/>
        </w:rPr>
        <w:t>31</w:t>
      </w:r>
      <w:r w:rsidR="001D0E85">
        <w:rPr>
          <w:rFonts w:ascii="Times New Roman" w:eastAsia="Times New Roman" w:hAnsi="Times New Roman" w:cs="Times New Roman"/>
          <w:b/>
          <w:lang w:eastAsia="ru-RU"/>
        </w:rPr>
        <w:t>_</w:t>
      </w:r>
      <w:r w:rsidR="005666B9">
        <w:rPr>
          <w:rFonts w:ascii="Times New Roman" w:eastAsia="Times New Roman" w:hAnsi="Times New Roman" w:cs="Times New Roman"/>
          <w:b/>
          <w:lang w:eastAsia="ru-RU"/>
        </w:rPr>
        <w:t xml:space="preserve">»_10 </w:t>
      </w:r>
      <w:r w:rsidR="00B76C01">
        <w:rPr>
          <w:rFonts w:ascii="Times New Roman" w:eastAsia="Times New Roman" w:hAnsi="Times New Roman" w:cs="Times New Roman"/>
          <w:b/>
          <w:lang w:eastAsia="ru-RU"/>
        </w:rPr>
        <w:t>_2022</w:t>
      </w:r>
      <w:r w:rsidRPr="00167EFB">
        <w:rPr>
          <w:rFonts w:ascii="Times New Roman" w:eastAsia="Times New Roman" w:hAnsi="Times New Roman" w:cs="Times New Roman"/>
          <w:b/>
          <w:lang w:eastAsia="ru-RU"/>
        </w:rPr>
        <w:t xml:space="preserve">г.           </w:t>
      </w:r>
    </w:p>
    <w:p w14:paraId="364BB4A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EA1F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77F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81E9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ACEF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39FF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C1D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5194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810F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F887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3ABB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FDEA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C9B15" w14:textId="77777777" w:rsidR="00EE4B78" w:rsidRPr="00167EFB" w:rsidRDefault="005460E2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r w:rsidR="00EE4B78"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14:paraId="4A96513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«Посёлок Чернышевский»»</w:t>
      </w:r>
    </w:p>
    <w:p w14:paraId="03B77E7C" w14:textId="23611773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</w:t>
      </w:r>
      <w:r w:rsidR="00B76C01"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317C0F0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A1B7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BC75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7A65A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9F7A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FA36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C946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672D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13F5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8736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F2A9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B0DEF" w14:textId="77777777" w:rsidR="00F84D3C" w:rsidRDefault="00F84D3C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0784A" w14:textId="6E467333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FBE6CC8" w14:textId="675FF4DE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41DC09" w14:textId="64A33AFB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1A96BC" w14:textId="4815852F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A34293" w14:textId="1E3DEDD3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8D98B32" w14:textId="5CBDEB4F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F90FFC" w14:textId="79E7320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771D92" w14:textId="35B63A9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F27073" w14:textId="31D0AB18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407DDA" w14:textId="1E28EEA3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579FE9" w14:textId="739E6610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BE6B67" w14:textId="0A2AFE00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E5F0697" w14:textId="0E8C985D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BDE287" w14:textId="09A83E79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6714AE0" w14:textId="7777777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F30BA7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AAA859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7425E2" w14:textId="464809BE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программы</w:t>
      </w:r>
    </w:p>
    <w:p w14:paraId="2FDE1A7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EE4B78" w:rsidRPr="00167EFB" w14:paraId="639AD92C" w14:textId="77777777" w:rsidTr="00FC1ECB">
        <w:tc>
          <w:tcPr>
            <w:tcW w:w="2614" w:type="dxa"/>
          </w:tcPr>
          <w:p w14:paraId="76AAB02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309" w:type="dxa"/>
          </w:tcPr>
          <w:p w14:paraId="0D35CA34" w14:textId="5F3A275D" w:rsidR="00EE4B78" w:rsidRPr="00167EFB" w:rsidRDefault="00EE4B78" w:rsidP="0054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МО «Посёлок Чернышевский»» «</w:t>
            </w:r>
            <w:r w:rsidR="00437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на 2019- 2024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E4B78" w:rsidRPr="00167EFB" w14:paraId="6058F9F8" w14:textId="77777777" w:rsidTr="00FC1ECB">
        <w:tc>
          <w:tcPr>
            <w:tcW w:w="2614" w:type="dxa"/>
          </w:tcPr>
          <w:p w14:paraId="468A543C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разработчик программы </w:t>
            </w:r>
          </w:p>
        </w:tc>
        <w:tc>
          <w:tcPr>
            <w:tcW w:w="7309" w:type="dxa"/>
          </w:tcPr>
          <w:p w14:paraId="43CE672D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жилищно-коммунального хозяйства» МО «Посёлок Чернышевский»</w:t>
            </w:r>
          </w:p>
        </w:tc>
      </w:tr>
      <w:tr w:rsidR="00EE4B78" w:rsidRPr="00167EFB" w14:paraId="7F9902F2" w14:textId="77777777" w:rsidTr="00FC1ECB">
        <w:tc>
          <w:tcPr>
            <w:tcW w:w="2614" w:type="dxa"/>
          </w:tcPr>
          <w:p w14:paraId="507A8A04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основных мероприятий программы </w:t>
            </w:r>
          </w:p>
        </w:tc>
        <w:tc>
          <w:tcPr>
            <w:tcW w:w="7309" w:type="dxa"/>
          </w:tcPr>
          <w:p w14:paraId="080D9D0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Администрация МО «Посёлок Чернышевский»;</w:t>
            </w:r>
          </w:p>
          <w:p w14:paraId="0D4D429A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МКУ «УЖКХ» «Посёлок Чернышевский»;</w:t>
            </w:r>
          </w:p>
          <w:p w14:paraId="6800BE7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Подрядные организации, индивидуальные предприниматели.</w:t>
            </w:r>
          </w:p>
        </w:tc>
      </w:tr>
      <w:tr w:rsidR="00EE4B78" w:rsidRPr="00167EFB" w14:paraId="2130A662" w14:textId="77777777" w:rsidTr="00FC1ECB">
        <w:tc>
          <w:tcPr>
            <w:tcW w:w="2614" w:type="dxa"/>
          </w:tcPr>
          <w:p w14:paraId="2C1304F0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12AF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99C38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7309" w:type="dxa"/>
          </w:tcPr>
          <w:p w14:paraId="6C7AF891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санитарного состояния территории поселка;</w:t>
            </w:r>
          </w:p>
          <w:p w14:paraId="449EC5EA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 общественных территорий посёлка Чернышевский;</w:t>
            </w:r>
          </w:p>
          <w:p w14:paraId="1A1B89F0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уличного освещения на территории муниципального образования;</w:t>
            </w:r>
          </w:p>
          <w:p w14:paraId="2D876D31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содержание детских дворовых площадок;</w:t>
            </w:r>
          </w:p>
          <w:p w14:paraId="3F74C2B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МО «Посёлок Чернышевский», в целях обеспечения  комфортного проживания населения   в посёлке;</w:t>
            </w:r>
          </w:p>
          <w:p w14:paraId="7D5E14F5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обслуживание санитарного состояния мест захоронения;</w:t>
            </w:r>
          </w:p>
          <w:p w14:paraId="1D56E33B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эстетической привлекательности посёлка;</w:t>
            </w:r>
          </w:p>
          <w:p w14:paraId="29581B6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выработка и реализация комплексного подхода благоустройства территории муниципального образования;</w:t>
            </w:r>
          </w:p>
          <w:p w14:paraId="341F6D5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уровня летней занятости молодежи  и обеспечение их достойности;</w:t>
            </w:r>
          </w:p>
          <w:p w14:paraId="34B2B4A4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поселковых субботников санитарной очистки  территорий МО «Посёлок Чернышевский» с участием организаций всех форм собственности</w:t>
            </w:r>
          </w:p>
          <w:p w14:paraId="46C8D21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жителей патриотического образования, привитие любви и уважения к своему поселку, к соблюдению чистоты и порядка на территории.</w:t>
            </w:r>
          </w:p>
        </w:tc>
      </w:tr>
      <w:tr w:rsidR="00EE4B78" w:rsidRPr="00167EFB" w14:paraId="6C62C338" w14:textId="77777777" w:rsidTr="00FC1ECB">
        <w:trPr>
          <w:trHeight w:val="671"/>
        </w:trPr>
        <w:tc>
          <w:tcPr>
            <w:tcW w:w="2614" w:type="dxa"/>
          </w:tcPr>
          <w:p w14:paraId="626BB1E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9" w:type="dxa"/>
          </w:tcPr>
          <w:p w14:paraId="5894BC84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0E65F" w14:textId="0239057D" w:rsidR="00EE4B78" w:rsidRPr="001E7483" w:rsidRDefault="00AC7286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37A48"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 w:rsidR="00EE4B78"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E4B78" w:rsidRPr="00167EFB" w14:paraId="22A8BAB4" w14:textId="77777777" w:rsidTr="00FC1ECB">
        <w:tc>
          <w:tcPr>
            <w:tcW w:w="2614" w:type="dxa"/>
          </w:tcPr>
          <w:p w14:paraId="23E82D1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309" w:type="dxa"/>
          </w:tcPr>
          <w:p w14:paraId="1D1674A5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чистоты, порядка и благоустройства на территории МО «Посёлок Чернышевский»;</w:t>
            </w:r>
          </w:p>
          <w:p w14:paraId="018594A5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сохранение, реабилитация и развитие  существующего  озеленения на территории посёлка.</w:t>
            </w:r>
          </w:p>
          <w:p w14:paraId="7CA421FB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работ  по в</w:t>
            </w: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ывозу  </w:t>
            </w: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бесхозяйных  автомобильных кузовов с территории посёлка</w:t>
            </w: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условий для организации сбора бытовых отходов от населения;</w:t>
            </w:r>
          </w:p>
          <w:p w14:paraId="3FB88230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планировка гравийных дорог;</w:t>
            </w:r>
          </w:p>
          <w:p w14:paraId="24672EF3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и обслуживание общественных территорий (площадей,  детских игровых и обучающих спортивных, оздоровительных площадок);</w:t>
            </w:r>
          </w:p>
          <w:p w14:paraId="2580ED01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мероприятий по содержанию мест захоронения.</w:t>
            </w:r>
          </w:p>
          <w:p w14:paraId="5E111933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организация поселковых субботников санитарной очистки  на территории  МО «Посёлок Чернышевский» с участием организаций всех форм собственности.</w:t>
            </w:r>
          </w:p>
          <w:p w14:paraId="5100B190" w14:textId="77777777" w:rsidR="00EE4B78" w:rsidRPr="001E7483" w:rsidRDefault="00EE4B78" w:rsidP="00FC1ECB">
            <w:pPr>
              <w:tabs>
                <w:tab w:val="left" w:pos="133"/>
                <w:tab w:val="left" w:pos="556"/>
              </w:tabs>
              <w:spacing w:after="0" w:line="240" w:lineRule="auto"/>
              <w:ind w:left="133"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4B78" w:rsidRPr="00167EFB" w14:paraId="489B7D1B" w14:textId="77777777" w:rsidTr="00FC1ECB">
        <w:trPr>
          <w:trHeight w:val="2567"/>
        </w:trPr>
        <w:tc>
          <w:tcPr>
            <w:tcW w:w="2614" w:type="dxa"/>
          </w:tcPr>
          <w:p w14:paraId="3E0F599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Предварительный объем финансовых сре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реализации программы (тыс. руб.) </w:t>
            </w:r>
          </w:p>
        </w:tc>
        <w:tc>
          <w:tcPr>
            <w:tcW w:w="7309" w:type="dxa"/>
          </w:tcPr>
          <w:p w14:paraId="6DEDCE2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A7A25" w14:textId="49B9C4A7" w:rsidR="00EE4B78" w:rsidRPr="00AD5AF7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</w:t>
            </w:r>
            <w:r w:rsidR="001D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сирования программы на </w:t>
            </w:r>
            <w:r w:rsidR="001D0E85" w:rsidRPr="004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 w:rsidRPr="004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</w:t>
            </w:r>
            <w:r w:rsidRPr="00AD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–</w:t>
            </w:r>
            <w:r w:rsidR="009A6761" w:rsidRPr="00AD5AF7">
              <w:rPr>
                <w:rFonts w:ascii="Times New Roman" w:hAnsi="Times New Roman" w:cs="Times New Roman"/>
                <w:b/>
                <w:sz w:val="24"/>
                <w:szCs w:val="24"/>
              </w:rPr>
              <w:t>11 303,445</w:t>
            </w:r>
            <w:r w:rsidR="0055085A" w:rsidRPr="00AD5AF7">
              <w:rPr>
                <w:b/>
                <w:sz w:val="24"/>
                <w:szCs w:val="24"/>
              </w:rPr>
              <w:t xml:space="preserve"> </w:t>
            </w:r>
            <w:r w:rsidR="002919FF"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тыс. </w:t>
            </w: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руб.  </w:t>
            </w:r>
          </w:p>
          <w:p w14:paraId="47FCBE79" w14:textId="77777777" w:rsidR="00EE4B78" w:rsidRPr="00AD5AF7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Бюджет РС (Я) – 0,00 </w:t>
            </w:r>
            <w:r w:rsidR="00826561"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14:paraId="46240A6A" w14:textId="39EA0758" w:rsidR="00EE4B78" w:rsidRPr="00AD5AF7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МО «</w:t>
            </w:r>
            <w:proofErr w:type="spellStart"/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Мирнинский</w:t>
            </w:r>
            <w:proofErr w:type="spellEnd"/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 - </w:t>
            </w:r>
            <w:r w:rsidR="009A6761" w:rsidRPr="00AD5AF7">
              <w:rPr>
                <w:rFonts w:ascii="Times New Roman" w:hAnsi="Times New Roman" w:cs="Times New Roman"/>
                <w:b/>
                <w:sz w:val="24"/>
                <w:szCs w:val="24"/>
              </w:rPr>
              <w:t>1 604,31</w:t>
            </w:r>
            <w:r w:rsidR="0055085A" w:rsidRPr="00AD5AF7">
              <w:rPr>
                <w:b/>
                <w:sz w:val="24"/>
                <w:szCs w:val="24"/>
              </w:rPr>
              <w:t xml:space="preserve"> </w:t>
            </w: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  <w:p w14:paraId="6FB051E8" w14:textId="40F3710C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МО «Посёлок Чернышевский</w:t>
            </w:r>
            <w:r w:rsidR="00EF142E"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376BE3" w:rsidRPr="00AD5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6761" w:rsidRPr="00AD5AF7">
              <w:rPr>
                <w:rFonts w:ascii="Times New Roman" w:hAnsi="Times New Roman" w:cs="Times New Roman"/>
                <w:b/>
                <w:sz w:val="24"/>
                <w:szCs w:val="24"/>
              </w:rPr>
              <w:t>9 699,135</w:t>
            </w:r>
            <w:r w:rsidR="00376BE3">
              <w:rPr>
                <w:b/>
                <w:sz w:val="24"/>
                <w:szCs w:val="24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A432378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4ABE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  <w:p w14:paraId="1A3399A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B78" w:rsidRPr="00167EFB" w14:paraId="52432A1F" w14:textId="77777777" w:rsidTr="00FC1ECB">
        <w:tc>
          <w:tcPr>
            <w:tcW w:w="2614" w:type="dxa"/>
          </w:tcPr>
          <w:p w14:paraId="101B46E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14:paraId="017CF54D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внешнего вида поселка;</w:t>
            </w:r>
          </w:p>
          <w:p w14:paraId="31DB4079" w14:textId="51320334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6F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зеленение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путём посадки деревьев, кустарников  и цветов;</w:t>
            </w:r>
          </w:p>
          <w:p w14:paraId="43452FF5" w14:textId="77777777" w:rsidR="00EE4B78" w:rsidRPr="00167EFB" w:rsidRDefault="00EE4B78" w:rsidP="00FC1ECB">
            <w:pPr>
              <w:tabs>
                <w:tab w:val="left" w:pos="556"/>
                <w:tab w:val="left" w:pos="71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детских и  спортивных  площадок;</w:t>
            </w:r>
          </w:p>
          <w:p w14:paraId="504DB2B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улучшение санитарного состояния территории мест захоронения;</w:t>
            </w:r>
          </w:p>
          <w:p w14:paraId="4FCDFD6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содержание дорог местного значения в зимний период;</w:t>
            </w:r>
          </w:p>
          <w:p w14:paraId="2C8054D5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улучшение качества жизни и отдыха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возможность комфортного проживания в посёлке Чернышевский. </w:t>
            </w:r>
          </w:p>
        </w:tc>
      </w:tr>
      <w:tr w:rsidR="00EE4B78" w:rsidRPr="00167EFB" w14:paraId="09EFCF06" w14:textId="77777777" w:rsidTr="00FC1ECB">
        <w:tc>
          <w:tcPr>
            <w:tcW w:w="2614" w:type="dxa"/>
          </w:tcPr>
          <w:p w14:paraId="75B3D0A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9B93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309" w:type="dxa"/>
            <w:tcBorders>
              <w:top w:val="single" w:sz="4" w:space="0" w:color="auto"/>
            </w:tcBorders>
          </w:tcPr>
          <w:p w14:paraId="232365B3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за ходом реализации Программы осуществляет Администрация МО «Посёлок Чернышевский» в соответствии с её полномочиями, установленными федеральными и республиканским законодательством.</w:t>
            </w:r>
          </w:p>
          <w:p w14:paraId="20013B07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исполнителем программы «Благоустройство  территории МО «Посёлок Чернышевский»  является – МКУ «УЖКХ» </w:t>
            </w:r>
          </w:p>
          <w:p w14:paraId="6A423B74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E5D2A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F105B" w14:textId="77777777" w:rsidR="00EE4B78" w:rsidRPr="000C1EE9" w:rsidRDefault="00EE4B78" w:rsidP="000C1EE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</w:t>
      </w:r>
    </w:p>
    <w:p w14:paraId="28B35C0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30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E8B1B" w14:textId="32638700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МО «Посёлок Чернышевский» ведет целенаправленную деятельность по благоустройству поселения, и разрабатывает методы и способы по решению вопросов благоустройства в частности муниципальной программой «Благоустройство территории МО «Посёлок Чернышевский» на 2019-202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г.г.». В течени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предыдущих лет опыт работы показал необходимость комплексного подхода по решению вопросов благоустройства, тем самым является логическим продолжением выполненных работ и отражает в себе основные направ</w:t>
      </w:r>
      <w:r w:rsidR="00C01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бл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агоустройства до 2024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Для решения задач по повышению уровня благоустройства поселка требуются финансовые средства.</w:t>
      </w:r>
    </w:p>
    <w:p w14:paraId="0B8B496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Комплексность благоустройства территории представляет собой комплекс мероприятий, направленных на создание благоприятных условий жизни, и сводится к решению следующих видов работ:</w:t>
      </w:r>
    </w:p>
    <w:p w14:paraId="798AB50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условия массового отдыха жителей поселения и организация обустройства мест массового отдыха населения;</w:t>
      </w:r>
    </w:p>
    <w:p w14:paraId="5950910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поселения;</w:t>
      </w:r>
    </w:p>
    <w:p w14:paraId="02D7D91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санитарного состояния мест захоронения;</w:t>
      </w:r>
    </w:p>
    <w:p w14:paraId="2DB0E9C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 уличного освещения;</w:t>
      </w:r>
    </w:p>
    <w:p w14:paraId="770552A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</w:t>
      </w:r>
      <w:r w:rsid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лагоустройства поселения и т.д.</w:t>
      </w:r>
    </w:p>
    <w:p w14:paraId="223FEB7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территории МО «Посёлок Чернышевский» имеется место захоронения, которое нуждается в содержании, кроме того, на территории мест захоронения длительный период времени не осуществлялись работы по вырубке аварийных деревьев и сухостоев, что и является данной проблемой.</w:t>
      </w:r>
    </w:p>
    <w:p w14:paraId="093818C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привлечения молодого поколения, трудоустройство несовершеннолетних и безработных студентов  ежегодно требуется организация стройотрядов, которые обеспечат  не только очистку территории МО «Поселок Чернышевский», а также  проведут ряд возможных работ  по благоустройству.</w:t>
      </w:r>
    </w:p>
    <w:p w14:paraId="481A81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Большая проблема вызывает благоустройство и санитарное содержание дворовых,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общественных территории, общий вид улиц (ливнестоков). </w:t>
      </w:r>
    </w:p>
    <w:p w14:paraId="3BEBA4F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Комплексное решение проблемы окажет положительный эффект на санитарно-эпидемиологическую обстановку и будет способствовать повышению уровня и комфортного проживания населения. Организация работ по вопросам улучшения благоустройств, должна осуществляться в соответствии с настоящей Программой. </w:t>
      </w:r>
    </w:p>
    <w:p w14:paraId="5A24DA18" w14:textId="77777777" w:rsidR="00EE4B78" w:rsidRPr="00167EFB" w:rsidRDefault="00EE4B78" w:rsidP="001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</w:t>
      </w:r>
    </w:p>
    <w:p w14:paraId="52CFAB4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определения комплекса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 подлежащих программному решению проведен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по результатам которых сформулированы цели и задачи направленные на осуществление данной Программы.</w:t>
      </w:r>
    </w:p>
    <w:p w14:paraId="03EB87F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Основные цели программы это создание благоприятных условий жизни, формирование у жителей патриотического образования, привитие любви и уважения к своему поселку, к соблюдению чистоты и порядка на территории МО «Посёлка Чернышевский».</w:t>
      </w:r>
    </w:p>
    <w:p w14:paraId="7DCC8E4F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Одной из задач и является необходимость координировать взаимодействие между предприятиями, организациями и учреждениями при решении вопросов благоустройства поселка.</w:t>
      </w:r>
    </w:p>
    <w:p w14:paraId="2B7C5CA5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</w:t>
      </w:r>
    </w:p>
    <w:p w14:paraId="5CFAE7C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16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B96B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предусматривает ежегодное выполнение мероприятий направленных на комплексное благоустройство территории поселка, включающие организационные действия с указанием видов и объемов работ, источников финансирования, сроков выполнения и исполнителей работ.</w:t>
      </w:r>
    </w:p>
    <w:p w14:paraId="0BF1ABE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Работы по благоустройству, озеленению и содержанию в надлежащем санитарном состоянии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поселковых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общего пользования требуют особый подход. Для решения этой проблемы необходимо, чтобы работы по озеленению выполнялись по утвержденному плану и активному участию в месячниках санитарной очистки всех жителей. </w:t>
      </w:r>
    </w:p>
    <w:p w14:paraId="515C399F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программе учитывается комплексный подход  к решению задач, так же запланированы мероприятия по устройству ограждений детских игровых площадок, содержание и обслуживание  уличного освещения, обслуживание площадей, тротуаров, содержание и поддержка санитарного состояния  мест захоронения, планировка гравийных дорог, повышение общего уровня благоустройства поселения.   </w:t>
      </w:r>
    </w:p>
    <w:p w14:paraId="5A1B62E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DFF19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жителей, организаций, предприятий, учреждений к участию в решении проблемы благоустройства поселка.</w:t>
      </w:r>
    </w:p>
    <w:p w14:paraId="1920515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Одной из проблем благоустройства поселения является негативное отношение жителей к элементам благоустройства: засоряются  общественные территория поселения, разрушаются ограждения, создаются несанкционированные свалки бытового мусора, а также </w:t>
      </w:r>
      <w:proofErr w:type="spell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металлосвалки</w:t>
      </w:r>
      <w:proofErr w:type="spell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(кузова автомобилей).</w:t>
      </w:r>
    </w:p>
    <w:p w14:paraId="07DDB96C" w14:textId="1AAA201C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2019-202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планируется продолжить проведение различных мероприятий по благоустройству, привлекать жителей, организации, предприятия и учреждения к участию в работах по благоустройству, санитарному и гигиеническому содержанию прилегающих территории.</w:t>
      </w:r>
    </w:p>
    <w:p w14:paraId="601F21E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Проведение мероприятий призвано повышать культуру поведения жителей, прививать бережное отношение к элементам благоустройства.</w:t>
      </w:r>
    </w:p>
    <w:p w14:paraId="2564613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16F1C9E8" w14:textId="77777777" w:rsidR="00EE4B78" w:rsidRPr="00B45AFC" w:rsidRDefault="00EE4B78" w:rsidP="00EE4B7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программных мероприятий, ресурсное обеспечение, перечень</w:t>
      </w:r>
    </w:p>
    <w:p w14:paraId="54DB7DB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142" w:hanging="14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 с разбивкой по годам, источникам финансирования программы.</w:t>
      </w:r>
    </w:p>
    <w:p w14:paraId="03734E7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Основой программы является система </w:t>
      </w:r>
      <w:proofErr w:type="spell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взаимоуязвимых</w:t>
      </w:r>
      <w:proofErr w:type="spell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согласованных по ресурсам, исполнителям и срокам осуществления.</w:t>
      </w:r>
    </w:p>
    <w:p w14:paraId="79961BC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Финансирование данных мероприятий осуществляется за счет средств местного и государственного бюджета.</w:t>
      </w:r>
    </w:p>
    <w:p w14:paraId="0EB44E0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62226F4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D3242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E0316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895F86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26D2D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3147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ФИНАНСИРОВАНИЯ ПО БЛАГОУСТРОЙСТВУ ПО ГОДАМ</w:t>
      </w:r>
    </w:p>
    <w:p w14:paraId="3BF5E1A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6"/>
        <w:gridCol w:w="136"/>
        <w:gridCol w:w="3118"/>
        <w:gridCol w:w="1560"/>
        <w:gridCol w:w="1559"/>
        <w:gridCol w:w="1559"/>
        <w:gridCol w:w="23"/>
        <w:gridCol w:w="1536"/>
      </w:tblGrid>
      <w:tr w:rsidR="00EE4B78" w:rsidRPr="00167EFB" w14:paraId="2CD1A547" w14:textId="77777777" w:rsidTr="00993DC4">
        <w:tc>
          <w:tcPr>
            <w:tcW w:w="574" w:type="dxa"/>
            <w:gridSpan w:val="2"/>
            <w:vMerge w:val="restart"/>
            <w:vAlign w:val="center"/>
          </w:tcPr>
          <w:p w14:paraId="62DE2F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№ </w:t>
            </w:r>
            <w:proofErr w:type="gramStart"/>
            <w:r w:rsidRPr="00167EFB">
              <w:rPr>
                <w:sz w:val="24"/>
                <w:szCs w:val="24"/>
              </w:rPr>
              <w:t>п</w:t>
            </w:r>
            <w:proofErr w:type="gramEnd"/>
            <w:r w:rsidRPr="00167EFB">
              <w:rPr>
                <w:sz w:val="24"/>
                <w:szCs w:val="24"/>
              </w:rPr>
              <w:t>/п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00CEB3E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Перечень мероприятий по благоустройству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14D79090" w14:textId="5798EF1B" w:rsidR="00EE4B78" w:rsidRPr="00167EFB" w:rsidRDefault="00EE4B78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План финансирование, тыс. ру</w:t>
            </w:r>
            <w:r w:rsidR="002E7245">
              <w:rPr>
                <w:sz w:val="24"/>
                <w:szCs w:val="24"/>
              </w:rPr>
              <w:t>б</w:t>
            </w:r>
            <w:r w:rsidRPr="00167EFB">
              <w:rPr>
                <w:sz w:val="24"/>
                <w:szCs w:val="24"/>
              </w:rPr>
              <w:t>.</w:t>
            </w:r>
          </w:p>
        </w:tc>
      </w:tr>
      <w:tr w:rsidR="00EE4B78" w:rsidRPr="00167EFB" w14:paraId="1B5A07A3" w14:textId="77777777" w:rsidTr="00993DC4">
        <w:tc>
          <w:tcPr>
            <w:tcW w:w="574" w:type="dxa"/>
            <w:gridSpan w:val="2"/>
            <w:vMerge/>
          </w:tcPr>
          <w:p w14:paraId="01BE664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</w:tcPr>
          <w:p w14:paraId="00668CF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39E54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D1D1D2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РС</w:t>
            </w:r>
            <w:r w:rsidR="00ED3C07">
              <w:rPr>
                <w:sz w:val="24"/>
                <w:szCs w:val="24"/>
              </w:rPr>
              <w:t xml:space="preserve"> </w:t>
            </w:r>
            <w:r w:rsidRPr="00167EFB">
              <w:rPr>
                <w:sz w:val="24"/>
                <w:szCs w:val="24"/>
              </w:rPr>
              <w:t>(Я)</w:t>
            </w:r>
          </w:p>
        </w:tc>
        <w:tc>
          <w:tcPr>
            <w:tcW w:w="1559" w:type="dxa"/>
          </w:tcPr>
          <w:p w14:paraId="20F4431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gridSpan w:val="2"/>
          </w:tcPr>
          <w:p w14:paraId="55BEFF6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Местный бюджет</w:t>
            </w:r>
          </w:p>
        </w:tc>
      </w:tr>
      <w:tr w:rsidR="00EE4B78" w:rsidRPr="00167EFB" w14:paraId="2891252F" w14:textId="77777777" w:rsidTr="00993DC4">
        <w:tc>
          <w:tcPr>
            <w:tcW w:w="10065" w:type="dxa"/>
            <w:gridSpan w:val="9"/>
            <w:vAlign w:val="center"/>
          </w:tcPr>
          <w:p w14:paraId="67E3C88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Перечень мероприятий в 2019 г.</w:t>
            </w:r>
          </w:p>
        </w:tc>
      </w:tr>
      <w:tr w:rsidR="00EE4B78" w:rsidRPr="00167EFB" w14:paraId="552519E9" w14:textId="77777777" w:rsidTr="00993DC4">
        <w:tc>
          <w:tcPr>
            <w:tcW w:w="710" w:type="dxa"/>
            <w:gridSpan w:val="3"/>
          </w:tcPr>
          <w:p w14:paraId="634C47C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0697C2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69CB964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25082D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5B8A66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7D3D87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34BD84BF" w14:textId="77777777" w:rsidTr="00993DC4">
        <w:tc>
          <w:tcPr>
            <w:tcW w:w="710" w:type="dxa"/>
            <w:gridSpan w:val="3"/>
          </w:tcPr>
          <w:p w14:paraId="0B5FEC1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F01BA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B61701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34170D6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369445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86E977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5B67BF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5E2D7554" w14:textId="77777777" w:rsidTr="00993DC4">
        <w:tc>
          <w:tcPr>
            <w:tcW w:w="710" w:type="dxa"/>
            <w:gridSpan w:val="3"/>
          </w:tcPr>
          <w:p w14:paraId="659A761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B04C7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372F08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3B81A5BC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1098,15</w:t>
            </w:r>
          </w:p>
        </w:tc>
        <w:tc>
          <w:tcPr>
            <w:tcW w:w="1559" w:type="dxa"/>
            <w:vAlign w:val="center"/>
          </w:tcPr>
          <w:p w14:paraId="77BFF6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A5EEC8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6A5B56A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1098,15</w:t>
            </w:r>
            <w:r w:rsidR="00EE4B78" w:rsidRPr="00167EFB">
              <w:rPr>
                <w:sz w:val="24"/>
                <w:szCs w:val="24"/>
              </w:rPr>
              <w:t> </w:t>
            </w:r>
          </w:p>
        </w:tc>
      </w:tr>
      <w:tr w:rsidR="00EE4B78" w:rsidRPr="00167EFB" w14:paraId="368C64D9" w14:textId="77777777" w:rsidTr="00993DC4">
        <w:tc>
          <w:tcPr>
            <w:tcW w:w="710" w:type="dxa"/>
            <w:gridSpan w:val="3"/>
          </w:tcPr>
          <w:p w14:paraId="10FAFE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80F6A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118" w:type="dxa"/>
          </w:tcPr>
          <w:p w14:paraId="5273B0A4" w14:textId="49890668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3B4C6EE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E4665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DAD45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B4CA61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0405CA41" w14:textId="77777777" w:rsidTr="00993DC4">
        <w:tc>
          <w:tcPr>
            <w:tcW w:w="710" w:type="dxa"/>
            <w:gridSpan w:val="3"/>
          </w:tcPr>
          <w:p w14:paraId="43059DE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8805F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025A3E3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5B1150C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25557E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1A602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1E7C88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D8549C1" w14:textId="77777777" w:rsidTr="00993DC4">
        <w:tc>
          <w:tcPr>
            <w:tcW w:w="710" w:type="dxa"/>
            <w:gridSpan w:val="3"/>
          </w:tcPr>
          <w:p w14:paraId="6D2CCA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6EB94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34C5C4F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2221DCB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81E5AE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F91859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CBEC48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75F2CCF3" w14:textId="77777777" w:rsidTr="00993DC4">
        <w:tc>
          <w:tcPr>
            <w:tcW w:w="710" w:type="dxa"/>
            <w:gridSpan w:val="3"/>
          </w:tcPr>
          <w:p w14:paraId="1D6B302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22329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1EFC759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563829C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167EF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43A77DC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B91F86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79F2E2C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167EFB">
              <w:rPr>
                <w:sz w:val="24"/>
                <w:szCs w:val="24"/>
              </w:rPr>
              <w:t>,00</w:t>
            </w:r>
          </w:p>
        </w:tc>
      </w:tr>
      <w:tr w:rsidR="00EE4B78" w:rsidRPr="00167EFB" w14:paraId="639B0F5A" w14:textId="77777777" w:rsidTr="00993DC4">
        <w:trPr>
          <w:trHeight w:val="447"/>
        </w:trPr>
        <w:tc>
          <w:tcPr>
            <w:tcW w:w="710" w:type="dxa"/>
            <w:gridSpan w:val="3"/>
          </w:tcPr>
          <w:p w14:paraId="7EAD6C6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E249B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D6BE07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6E8E373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0E88BCC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1 378,15</w:t>
            </w:r>
          </w:p>
        </w:tc>
        <w:tc>
          <w:tcPr>
            <w:tcW w:w="1559" w:type="dxa"/>
          </w:tcPr>
          <w:p w14:paraId="5447FD1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8C4DEA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639E863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38F7B6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427E7B6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9502B55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1 378,15</w:t>
            </w:r>
          </w:p>
        </w:tc>
      </w:tr>
      <w:tr w:rsidR="00EE4B78" w:rsidRPr="00167EFB" w14:paraId="5834A060" w14:textId="77777777" w:rsidTr="00993DC4">
        <w:trPr>
          <w:trHeight w:val="259"/>
        </w:trPr>
        <w:tc>
          <w:tcPr>
            <w:tcW w:w="10065" w:type="dxa"/>
            <w:gridSpan w:val="9"/>
            <w:vAlign w:val="center"/>
          </w:tcPr>
          <w:p w14:paraId="4EA8E7B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0CECA5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Перечень мероприятий в 2020 г.</w:t>
            </w:r>
          </w:p>
        </w:tc>
      </w:tr>
      <w:tr w:rsidR="00EE4B78" w:rsidRPr="00167EFB" w14:paraId="7EDA1539" w14:textId="77777777" w:rsidTr="00993DC4">
        <w:trPr>
          <w:trHeight w:val="689"/>
        </w:trPr>
        <w:tc>
          <w:tcPr>
            <w:tcW w:w="574" w:type="dxa"/>
            <w:gridSpan w:val="2"/>
          </w:tcPr>
          <w:p w14:paraId="75F974F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0A003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60B8784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EB44B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1FB6E84F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6FAE6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265F71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C579AF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0CCF7254" w14:textId="77777777" w:rsidTr="00993DC4">
        <w:trPr>
          <w:trHeight w:val="713"/>
        </w:trPr>
        <w:tc>
          <w:tcPr>
            <w:tcW w:w="574" w:type="dxa"/>
            <w:gridSpan w:val="2"/>
          </w:tcPr>
          <w:p w14:paraId="0F6D261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5A257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425CA83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77AE193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D0A985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A832C87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55018A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9EB7F9F" w14:textId="77777777" w:rsidTr="00993DC4">
        <w:trPr>
          <w:trHeight w:val="713"/>
        </w:trPr>
        <w:tc>
          <w:tcPr>
            <w:tcW w:w="574" w:type="dxa"/>
            <w:gridSpan w:val="2"/>
          </w:tcPr>
          <w:p w14:paraId="0D61ACF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34B51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3C14839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7A08BC93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1 999,01</w:t>
            </w:r>
          </w:p>
        </w:tc>
        <w:tc>
          <w:tcPr>
            <w:tcW w:w="1559" w:type="dxa"/>
            <w:vAlign w:val="center"/>
          </w:tcPr>
          <w:p w14:paraId="3C373E4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E5BF7F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9457D7A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1999,01</w:t>
            </w:r>
          </w:p>
        </w:tc>
      </w:tr>
      <w:tr w:rsidR="00EE4B78" w:rsidRPr="00167EFB" w14:paraId="77F587A7" w14:textId="77777777" w:rsidTr="00993DC4">
        <w:tc>
          <w:tcPr>
            <w:tcW w:w="574" w:type="dxa"/>
            <w:gridSpan w:val="2"/>
          </w:tcPr>
          <w:p w14:paraId="7A8BC97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BD61E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254" w:type="dxa"/>
            <w:gridSpan w:val="2"/>
          </w:tcPr>
          <w:p w14:paraId="7F61BC3F" w14:textId="2364C19B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637FBB3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63E106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6086769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0B73E3C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6467AE77" w14:textId="77777777" w:rsidTr="00993DC4">
        <w:tc>
          <w:tcPr>
            <w:tcW w:w="574" w:type="dxa"/>
            <w:gridSpan w:val="2"/>
          </w:tcPr>
          <w:p w14:paraId="21620D6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A7F18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4AE9466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723E6AA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8F74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D816D7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   </w:t>
            </w:r>
            <w:r w:rsidR="00ED3C07">
              <w:rPr>
                <w:sz w:val="24"/>
                <w:szCs w:val="24"/>
              </w:rPr>
              <w:t xml:space="preserve">   </w:t>
            </w:r>
            <w:r w:rsidR="00C66E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095030A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997FF92" w14:textId="77777777" w:rsidTr="00993DC4">
        <w:tc>
          <w:tcPr>
            <w:tcW w:w="574" w:type="dxa"/>
            <w:gridSpan w:val="2"/>
          </w:tcPr>
          <w:p w14:paraId="789CFAB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4B6FD6" w14:textId="77777777" w:rsidR="00EE4B78" w:rsidRPr="00167EFB" w:rsidRDefault="0085340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1E0E3C7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23332F6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DAF1BE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1CF16D5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0ABCB0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B3198DF" w14:textId="77777777" w:rsidTr="00993DC4">
        <w:tc>
          <w:tcPr>
            <w:tcW w:w="574" w:type="dxa"/>
            <w:gridSpan w:val="2"/>
          </w:tcPr>
          <w:p w14:paraId="7734307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83460C9" w14:textId="77777777" w:rsidR="00EE4B78" w:rsidRPr="00167EFB" w:rsidRDefault="0085340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7C71B5C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3157FE1F" w14:textId="0F0D6B65" w:rsidR="00EE4B78" w:rsidRPr="00167EFB" w:rsidRDefault="00C01B7F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80182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17BCA8E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BA978B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6F89F965" w14:textId="10DDAFED" w:rsidR="00EE4B78" w:rsidRPr="00167EFB" w:rsidRDefault="00C01B7F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80182">
              <w:rPr>
                <w:sz w:val="24"/>
                <w:szCs w:val="24"/>
              </w:rPr>
              <w:t>,00</w:t>
            </w:r>
          </w:p>
        </w:tc>
      </w:tr>
      <w:tr w:rsidR="00EE4B78" w:rsidRPr="00167EFB" w14:paraId="1D45EE9B" w14:textId="77777777" w:rsidTr="00993DC4">
        <w:trPr>
          <w:trHeight w:val="428"/>
        </w:trPr>
        <w:tc>
          <w:tcPr>
            <w:tcW w:w="574" w:type="dxa"/>
            <w:gridSpan w:val="2"/>
          </w:tcPr>
          <w:p w14:paraId="58C25C2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3357414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56F2DB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53963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5A925CC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2 209,01</w:t>
            </w:r>
          </w:p>
        </w:tc>
        <w:tc>
          <w:tcPr>
            <w:tcW w:w="1559" w:type="dxa"/>
          </w:tcPr>
          <w:p w14:paraId="451BAF9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22D163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6B92E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945D9AD" w14:textId="6F210E28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77BC7BD7" w14:textId="77777777" w:rsidR="00C66E94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4E7D793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2 209,01</w:t>
            </w:r>
          </w:p>
        </w:tc>
      </w:tr>
      <w:tr w:rsidR="00EE4B78" w:rsidRPr="00167EFB" w14:paraId="6F5B124E" w14:textId="77777777" w:rsidTr="00993DC4">
        <w:tc>
          <w:tcPr>
            <w:tcW w:w="10065" w:type="dxa"/>
            <w:gridSpan w:val="9"/>
            <w:vAlign w:val="center"/>
          </w:tcPr>
          <w:p w14:paraId="1EDF7FBC" w14:textId="77777777" w:rsidR="00853407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    </w:t>
            </w:r>
          </w:p>
          <w:p w14:paraId="7F341773" w14:textId="77777777" w:rsidR="00EE4B78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Перечень мероприятий в 2021 г.</w:t>
            </w:r>
          </w:p>
          <w:p w14:paraId="0C7493E9" w14:textId="77777777" w:rsidR="00853407" w:rsidRPr="00167EFB" w:rsidRDefault="00853407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EE4B78" w:rsidRPr="00167EFB" w14:paraId="016C8186" w14:textId="77777777" w:rsidTr="00993DC4">
        <w:tc>
          <w:tcPr>
            <w:tcW w:w="574" w:type="dxa"/>
            <w:gridSpan w:val="2"/>
          </w:tcPr>
          <w:p w14:paraId="13DA312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349D421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0FFE70A3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F33DAB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5B16A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14:paraId="0880823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50F924E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79C165BF" w14:textId="77777777" w:rsidTr="00993DC4">
        <w:tc>
          <w:tcPr>
            <w:tcW w:w="574" w:type="dxa"/>
            <w:gridSpan w:val="2"/>
          </w:tcPr>
          <w:p w14:paraId="3AB1943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901E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38EC517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5CFDB3C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BE6643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0A01935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8F3BDB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005AE27F" w14:textId="77777777" w:rsidTr="00993DC4">
        <w:tc>
          <w:tcPr>
            <w:tcW w:w="574" w:type="dxa"/>
            <w:gridSpan w:val="2"/>
          </w:tcPr>
          <w:p w14:paraId="0B695BE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F78F2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2B3B83A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2536E8F3" w14:textId="5BEE19C8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84F">
              <w:rPr>
                <w:sz w:val="24"/>
                <w:szCs w:val="24"/>
              </w:rPr>
              <w:t>2 067,55</w:t>
            </w:r>
          </w:p>
        </w:tc>
        <w:tc>
          <w:tcPr>
            <w:tcW w:w="1559" w:type="dxa"/>
            <w:vAlign w:val="center"/>
          </w:tcPr>
          <w:p w14:paraId="4693841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43F9A69" w14:textId="610A7E39" w:rsidR="00EE4B78" w:rsidRPr="00CA284F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696</w:t>
            </w:r>
            <w:r w:rsidR="006D7C7B" w:rsidRPr="00CA284F">
              <w:rPr>
                <w:sz w:val="24"/>
                <w:szCs w:val="24"/>
              </w:rPr>
              <w:t>,5</w:t>
            </w:r>
            <w:r w:rsidR="0055085A" w:rsidRPr="00CA284F">
              <w:rPr>
                <w:sz w:val="24"/>
                <w:szCs w:val="24"/>
              </w:rPr>
              <w:t>0</w:t>
            </w:r>
            <w:r w:rsidR="003C6634" w:rsidRPr="00CA284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gridSpan w:val="2"/>
            <w:vAlign w:val="center"/>
          </w:tcPr>
          <w:p w14:paraId="37137421" w14:textId="7237613A" w:rsidR="00EE4B78" w:rsidRPr="00CA284F" w:rsidRDefault="006D7C7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A08E9">
              <w:rPr>
                <w:sz w:val="24"/>
                <w:szCs w:val="24"/>
              </w:rPr>
              <w:t>1</w:t>
            </w:r>
            <w:r w:rsidR="0043575B" w:rsidRPr="00AA08E9">
              <w:rPr>
                <w:sz w:val="24"/>
                <w:szCs w:val="24"/>
              </w:rPr>
              <w:t xml:space="preserve"> </w:t>
            </w:r>
            <w:r w:rsidRPr="00AA08E9">
              <w:rPr>
                <w:sz w:val="24"/>
                <w:szCs w:val="24"/>
              </w:rPr>
              <w:t>371</w:t>
            </w:r>
            <w:r w:rsidR="00AA08E9" w:rsidRPr="00AA08E9">
              <w:rPr>
                <w:sz w:val="24"/>
                <w:szCs w:val="24"/>
              </w:rPr>
              <w:t>,05</w:t>
            </w:r>
          </w:p>
        </w:tc>
      </w:tr>
      <w:tr w:rsidR="00EE4B78" w:rsidRPr="00167EFB" w14:paraId="4A64DEC6" w14:textId="77777777" w:rsidTr="00993DC4">
        <w:tc>
          <w:tcPr>
            <w:tcW w:w="574" w:type="dxa"/>
            <w:gridSpan w:val="2"/>
          </w:tcPr>
          <w:p w14:paraId="39AFC0B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80BDC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14:paraId="33FDD50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площадей, тротуаров, детских</w:t>
            </w:r>
            <w:proofErr w:type="gramStart"/>
            <w:r w:rsidRPr="00167EFB">
              <w:rPr>
                <w:sz w:val="24"/>
                <w:szCs w:val="24"/>
              </w:rPr>
              <w:t xml:space="preserve"> ,</w:t>
            </w:r>
            <w:proofErr w:type="gramEnd"/>
            <w:r w:rsidRPr="00167EFB">
              <w:rPr>
                <w:sz w:val="24"/>
                <w:szCs w:val="24"/>
              </w:rPr>
              <w:t xml:space="preserve"> спортивных площадок.</w:t>
            </w:r>
          </w:p>
        </w:tc>
        <w:tc>
          <w:tcPr>
            <w:tcW w:w="1560" w:type="dxa"/>
            <w:vAlign w:val="center"/>
          </w:tcPr>
          <w:p w14:paraId="2BE28E4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D7891E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5833F64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7239056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</w:tr>
      <w:tr w:rsidR="00EE4B78" w:rsidRPr="00167EFB" w14:paraId="41ABF7B9" w14:textId="77777777" w:rsidTr="00993DC4">
        <w:tc>
          <w:tcPr>
            <w:tcW w:w="574" w:type="dxa"/>
            <w:gridSpan w:val="2"/>
          </w:tcPr>
          <w:p w14:paraId="1AC3403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83B2E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0A7447B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29EF85C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4ECF94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2237FD7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6EC48A6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</w:tr>
      <w:tr w:rsidR="00EE4B78" w:rsidRPr="00167EFB" w14:paraId="0CB8FE61" w14:textId="77777777" w:rsidTr="00993DC4">
        <w:trPr>
          <w:trHeight w:val="669"/>
        </w:trPr>
        <w:tc>
          <w:tcPr>
            <w:tcW w:w="574" w:type="dxa"/>
            <w:gridSpan w:val="2"/>
          </w:tcPr>
          <w:p w14:paraId="7D4B51D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908D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3D8EC8CC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уличного освещения в кв. Монтажников </w:t>
            </w:r>
          </w:p>
        </w:tc>
        <w:tc>
          <w:tcPr>
            <w:tcW w:w="1560" w:type="dxa"/>
            <w:vAlign w:val="center"/>
          </w:tcPr>
          <w:p w14:paraId="29B9FC0C" w14:textId="738E35CE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84F">
              <w:rPr>
                <w:sz w:val="24"/>
                <w:szCs w:val="24"/>
              </w:rPr>
              <w:t>2</w:t>
            </w:r>
            <w:r w:rsidR="00D95BFD" w:rsidRPr="00CA284F">
              <w:rPr>
                <w:sz w:val="24"/>
                <w:szCs w:val="24"/>
              </w:rPr>
              <w:t>00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5F072C3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137AA8C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F9686AA" w14:textId="2F14C5B1" w:rsidR="00EE4B78" w:rsidRPr="00CA284F" w:rsidRDefault="00D54D4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2</w:t>
            </w:r>
            <w:r w:rsidR="00D95BFD" w:rsidRPr="00CA284F">
              <w:rPr>
                <w:sz w:val="24"/>
                <w:szCs w:val="24"/>
              </w:rPr>
              <w:t>00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</w:tr>
      <w:tr w:rsidR="00EE4B78" w:rsidRPr="00167EFB" w14:paraId="05544458" w14:textId="77777777" w:rsidTr="00993DC4">
        <w:tc>
          <w:tcPr>
            <w:tcW w:w="574" w:type="dxa"/>
            <w:gridSpan w:val="2"/>
          </w:tcPr>
          <w:p w14:paraId="300381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197F9B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0E5352D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2D9EFEBE" w14:textId="6F7185CA" w:rsidR="00EE4B78" w:rsidRPr="00167EFB" w:rsidRDefault="00B5270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415A0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479F8EA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F31398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E797A44" w14:textId="6CE812CA" w:rsidR="00EE4B78" w:rsidRPr="00CA284F" w:rsidRDefault="00B5270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305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</w:tr>
      <w:tr w:rsidR="00EE4B78" w:rsidRPr="00167EFB" w14:paraId="20D06EBE" w14:textId="77777777" w:rsidTr="00993DC4">
        <w:tc>
          <w:tcPr>
            <w:tcW w:w="574" w:type="dxa"/>
            <w:gridSpan w:val="2"/>
          </w:tcPr>
          <w:p w14:paraId="0CCE9BF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6D413A5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A6770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1FD0CD0C" w14:textId="77777777" w:rsidR="0090302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8E22ADB" w14:textId="51D62831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284F">
              <w:rPr>
                <w:b/>
                <w:sz w:val="24"/>
                <w:szCs w:val="24"/>
              </w:rPr>
              <w:t>2 572,55</w:t>
            </w:r>
          </w:p>
        </w:tc>
        <w:tc>
          <w:tcPr>
            <w:tcW w:w="1559" w:type="dxa"/>
          </w:tcPr>
          <w:p w14:paraId="3792D9C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7B9159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27EE09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2D69974" w14:textId="77777777" w:rsidR="00EE4B78" w:rsidRPr="00CA284F" w:rsidRDefault="003C6634" w:rsidP="006D7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284F">
              <w:rPr>
                <w:b/>
                <w:sz w:val="24"/>
                <w:szCs w:val="24"/>
              </w:rPr>
              <w:t>696</w:t>
            </w:r>
            <w:r w:rsidR="006D7C7B" w:rsidRPr="00CA284F">
              <w:rPr>
                <w:b/>
                <w:sz w:val="24"/>
                <w:szCs w:val="24"/>
              </w:rPr>
              <w:t>,5</w:t>
            </w:r>
            <w:r w:rsidR="0055085A" w:rsidRPr="00CA284F">
              <w:rPr>
                <w:b/>
                <w:sz w:val="24"/>
                <w:szCs w:val="24"/>
              </w:rPr>
              <w:t>0</w:t>
            </w:r>
          </w:p>
          <w:p w14:paraId="487B7978" w14:textId="6A9936C2" w:rsidR="0055085A" w:rsidRPr="00CA284F" w:rsidRDefault="0055085A" w:rsidP="006D7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43EFBE4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F642AF2" w14:textId="33A32F99" w:rsidR="00EE4B78" w:rsidRPr="00CA284F" w:rsidRDefault="0043575B" w:rsidP="00D54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A08E9">
              <w:rPr>
                <w:b/>
                <w:sz w:val="24"/>
                <w:szCs w:val="24"/>
              </w:rPr>
              <w:t>1 </w:t>
            </w:r>
            <w:r w:rsidR="00D54D45" w:rsidRPr="00AA08E9">
              <w:rPr>
                <w:b/>
                <w:sz w:val="24"/>
                <w:szCs w:val="24"/>
              </w:rPr>
              <w:t>8</w:t>
            </w:r>
            <w:r w:rsidR="00AA08E9" w:rsidRPr="00AA08E9">
              <w:rPr>
                <w:b/>
                <w:sz w:val="24"/>
                <w:szCs w:val="24"/>
              </w:rPr>
              <w:t>76,05</w:t>
            </w:r>
          </w:p>
        </w:tc>
      </w:tr>
      <w:tr w:rsidR="00EE4B78" w:rsidRPr="00167EFB" w14:paraId="5F4443EF" w14:textId="77777777" w:rsidTr="00993DC4">
        <w:trPr>
          <w:trHeight w:val="768"/>
        </w:trPr>
        <w:tc>
          <w:tcPr>
            <w:tcW w:w="10065" w:type="dxa"/>
            <w:gridSpan w:val="9"/>
            <w:vAlign w:val="center"/>
          </w:tcPr>
          <w:p w14:paraId="773526E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</w:t>
            </w:r>
          </w:p>
          <w:p w14:paraId="4D22F28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Перечень мероприятий в 2022</w:t>
            </w:r>
            <w:r w:rsidRPr="00167EFB">
              <w:rPr>
                <w:b/>
                <w:sz w:val="24"/>
                <w:szCs w:val="24"/>
              </w:rPr>
              <w:t xml:space="preserve"> г.</w:t>
            </w:r>
          </w:p>
          <w:p w14:paraId="50BF8AF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E4B78" w:rsidRPr="00167EFB" w14:paraId="4E605A7F" w14:textId="77777777" w:rsidTr="00993DC4">
        <w:tc>
          <w:tcPr>
            <w:tcW w:w="574" w:type="dxa"/>
            <w:gridSpan w:val="2"/>
          </w:tcPr>
          <w:p w14:paraId="58EF05D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64C0A12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4CF4873A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BF49F4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28F2D2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9C3FA26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11C82DB0" w14:textId="77777777" w:rsidTr="00993DC4">
        <w:tc>
          <w:tcPr>
            <w:tcW w:w="574" w:type="dxa"/>
            <w:gridSpan w:val="2"/>
          </w:tcPr>
          <w:p w14:paraId="617C9A0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2E850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07B1CF4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4B6ACFE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BB6D8B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0A3B6E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AB682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5A0768B8" w14:textId="77777777" w:rsidTr="00993DC4">
        <w:tc>
          <w:tcPr>
            <w:tcW w:w="574" w:type="dxa"/>
            <w:gridSpan w:val="2"/>
          </w:tcPr>
          <w:p w14:paraId="478D7A5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9B982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0127DDC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71736F62" w14:textId="1F52C35B" w:rsidR="00F4450A" w:rsidRPr="00435983" w:rsidRDefault="00B5080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907,81</w:t>
            </w:r>
          </w:p>
        </w:tc>
        <w:tc>
          <w:tcPr>
            <w:tcW w:w="1559" w:type="dxa"/>
            <w:vAlign w:val="center"/>
          </w:tcPr>
          <w:p w14:paraId="7484F1DE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B3FD35A" w14:textId="645C5FDE" w:rsidR="001E7483" w:rsidRPr="00435983" w:rsidRDefault="00E96A44" w:rsidP="00B6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907,81</w:t>
            </w:r>
          </w:p>
        </w:tc>
        <w:tc>
          <w:tcPr>
            <w:tcW w:w="1559" w:type="dxa"/>
            <w:gridSpan w:val="2"/>
            <w:vAlign w:val="center"/>
          </w:tcPr>
          <w:p w14:paraId="4A9BE75B" w14:textId="71375B22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4B78" w:rsidRPr="00167EFB" w14:paraId="57E9AC41" w14:textId="77777777" w:rsidTr="00993DC4">
        <w:tc>
          <w:tcPr>
            <w:tcW w:w="574" w:type="dxa"/>
            <w:gridSpan w:val="2"/>
          </w:tcPr>
          <w:p w14:paraId="694952C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CFA7B4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14:paraId="70576552" w14:textId="7B2EEDF6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63D6EC87" w14:textId="4DF7DEF6" w:rsidR="00EE4B78" w:rsidRPr="00492BF0" w:rsidRDefault="00492BF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92BF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73CED0E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75F0F27" w14:textId="77777777" w:rsidR="00EE4B78" w:rsidRPr="00492BF0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BF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64D4EF35" w14:textId="42A0FCEA" w:rsidR="00EE4B78" w:rsidRPr="00492BF0" w:rsidRDefault="00492BF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92BF0">
              <w:rPr>
                <w:bCs/>
                <w:sz w:val="24"/>
                <w:szCs w:val="24"/>
              </w:rPr>
              <w:t>0</w:t>
            </w:r>
          </w:p>
        </w:tc>
      </w:tr>
      <w:tr w:rsidR="00EE4B78" w:rsidRPr="00167EFB" w14:paraId="3049194F" w14:textId="77777777" w:rsidTr="00993DC4">
        <w:tc>
          <w:tcPr>
            <w:tcW w:w="574" w:type="dxa"/>
            <w:gridSpan w:val="2"/>
          </w:tcPr>
          <w:p w14:paraId="3A8217F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DD930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6E5F486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5869090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08C568A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2E0D5C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7637D7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</w:tr>
      <w:tr w:rsidR="00EE4B78" w:rsidRPr="00167EFB" w14:paraId="7698A53D" w14:textId="77777777" w:rsidTr="00993DC4">
        <w:trPr>
          <w:trHeight w:val="669"/>
        </w:trPr>
        <w:tc>
          <w:tcPr>
            <w:tcW w:w="574" w:type="dxa"/>
            <w:gridSpan w:val="2"/>
          </w:tcPr>
          <w:p w14:paraId="7F5CBC3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3AEA0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7D5D3DE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7D1DCDE4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B709C89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A322596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D8C20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</w:tr>
      <w:tr w:rsidR="00EE4B78" w:rsidRPr="00167EFB" w14:paraId="65D5C26A" w14:textId="77777777" w:rsidTr="00993DC4">
        <w:tc>
          <w:tcPr>
            <w:tcW w:w="574" w:type="dxa"/>
            <w:gridSpan w:val="2"/>
          </w:tcPr>
          <w:p w14:paraId="59080A6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84B56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123077BB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686DFAB3" w14:textId="084FBD9E" w:rsidR="00F4450A" w:rsidRPr="00435983" w:rsidRDefault="00B65E4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420</w:t>
            </w:r>
            <w:r w:rsidR="00DB171B" w:rsidRPr="0043598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5E37A6F4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80CB722" w14:textId="50EB289E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DA5AAF" w14:textId="762A151C" w:rsidR="00F4450A" w:rsidRPr="00435983" w:rsidRDefault="00B65E4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420</w:t>
            </w:r>
            <w:r w:rsidR="00DB171B" w:rsidRPr="00435983">
              <w:rPr>
                <w:sz w:val="24"/>
                <w:szCs w:val="24"/>
              </w:rPr>
              <w:t>,00</w:t>
            </w:r>
          </w:p>
        </w:tc>
      </w:tr>
      <w:tr w:rsidR="00254920" w:rsidRPr="00167EFB" w14:paraId="3DD83074" w14:textId="77777777" w:rsidTr="00993DC4">
        <w:tc>
          <w:tcPr>
            <w:tcW w:w="574" w:type="dxa"/>
            <w:gridSpan w:val="2"/>
          </w:tcPr>
          <w:p w14:paraId="456EEE2A" w14:textId="29C79C2C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8</w:t>
            </w:r>
          </w:p>
        </w:tc>
        <w:tc>
          <w:tcPr>
            <w:tcW w:w="3254" w:type="dxa"/>
            <w:gridSpan w:val="2"/>
          </w:tcPr>
          <w:p w14:paraId="4BB38AD6" w14:textId="7A5242FB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Установка опор уличного освещения на территории МО «Посёлок Чернышевский»</w:t>
            </w:r>
          </w:p>
        </w:tc>
        <w:tc>
          <w:tcPr>
            <w:tcW w:w="1560" w:type="dxa"/>
            <w:vAlign w:val="center"/>
          </w:tcPr>
          <w:p w14:paraId="41E21BD1" w14:textId="749B8637" w:rsidR="00254920" w:rsidRPr="00435983" w:rsidRDefault="00B50802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300,00</w:t>
            </w:r>
          </w:p>
        </w:tc>
        <w:tc>
          <w:tcPr>
            <w:tcW w:w="1559" w:type="dxa"/>
            <w:vAlign w:val="center"/>
          </w:tcPr>
          <w:p w14:paraId="1A52063B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C5CF16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A66E09" w14:textId="134EF7AA" w:rsidR="00254920" w:rsidRPr="00435983" w:rsidRDefault="00BE396F" w:rsidP="00B6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3</w:t>
            </w:r>
            <w:r w:rsidR="00B65E4B" w:rsidRPr="00AD5AF7">
              <w:rPr>
                <w:sz w:val="24"/>
                <w:szCs w:val="24"/>
              </w:rPr>
              <w:t>00,00</w:t>
            </w:r>
          </w:p>
        </w:tc>
      </w:tr>
      <w:tr w:rsidR="00254920" w:rsidRPr="00167EFB" w14:paraId="4A36CE9A" w14:textId="77777777" w:rsidTr="00993DC4">
        <w:tc>
          <w:tcPr>
            <w:tcW w:w="574" w:type="dxa"/>
            <w:gridSpan w:val="2"/>
          </w:tcPr>
          <w:p w14:paraId="37F83739" w14:textId="33A0B89F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9</w:t>
            </w:r>
          </w:p>
        </w:tc>
        <w:tc>
          <w:tcPr>
            <w:tcW w:w="3254" w:type="dxa"/>
            <w:gridSpan w:val="2"/>
          </w:tcPr>
          <w:p w14:paraId="486B4DF0" w14:textId="0595ADAA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Иные работы и услуги</w:t>
            </w:r>
            <w:r w:rsidR="00963EF5" w:rsidRPr="00435983">
              <w:rPr>
                <w:sz w:val="24"/>
                <w:szCs w:val="24"/>
              </w:rPr>
              <w:t xml:space="preserve"> </w:t>
            </w:r>
            <w:r w:rsidRPr="00435983">
              <w:rPr>
                <w:sz w:val="24"/>
                <w:szCs w:val="24"/>
              </w:rPr>
              <w:t>(оплата электроэнергии уличного освещения)</w:t>
            </w:r>
          </w:p>
        </w:tc>
        <w:tc>
          <w:tcPr>
            <w:tcW w:w="1560" w:type="dxa"/>
            <w:vAlign w:val="center"/>
          </w:tcPr>
          <w:p w14:paraId="5799CDEC" w14:textId="0B156129" w:rsidR="00254920" w:rsidRPr="00435983" w:rsidRDefault="002E7245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1 444,</w:t>
            </w:r>
            <w:r w:rsidR="00DB59F8" w:rsidRPr="00435983">
              <w:rPr>
                <w:sz w:val="24"/>
                <w:szCs w:val="24"/>
              </w:rPr>
              <w:t>7</w:t>
            </w:r>
            <w:r w:rsidRPr="0043598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27DB97D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41D9AF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48F048" w14:textId="44100E60" w:rsidR="00254920" w:rsidRPr="00435983" w:rsidRDefault="00DB59F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</w:t>
            </w:r>
            <w:r w:rsidR="00B65E4B" w:rsidRPr="00435983">
              <w:rPr>
                <w:sz w:val="24"/>
                <w:szCs w:val="24"/>
              </w:rPr>
              <w:t> </w:t>
            </w:r>
            <w:r w:rsidRPr="00435983">
              <w:rPr>
                <w:sz w:val="24"/>
                <w:szCs w:val="24"/>
              </w:rPr>
              <w:t>444</w:t>
            </w:r>
            <w:r w:rsidR="00B65E4B" w:rsidRPr="00435983">
              <w:rPr>
                <w:sz w:val="24"/>
                <w:szCs w:val="24"/>
              </w:rPr>
              <w:t>,73</w:t>
            </w:r>
          </w:p>
        </w:tc>
      </w:tr>
      <w:tr w:rsidR="00EE4B78" w:rsidRPr="00167EFB" w14:paraId="54CCFCA5" w14:textId="77777777" w:rsidTr="00993DC4">
        <w:tc>
          <w:tcPr>
            <w:tcW w:w="574" w:type="dxa"/>
            <w:gridSpan w:val="2"/>
          </w:tcPr>
          <w:p w14:paraId="54904A5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3E814379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00065E90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F66797B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94F1BE1" w14:textId="2F2D1DB8" w:rsidR="00EE4B78" w:rsidRPr="00435983" w:rsidRDefault="00A82CA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3 072,54</w:t>
            </w:r>
          </w:p>
        </w:tc>
        <w:tc>
          <w:tcPr>
            <w:tcW w:w="1559" w:type="dxa"/>
          </w:tcPr>
          <w:p w14:paraId="1AED7714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FDF097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3039EC9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CEF34E6" w14:textId="2F1091E5" w:rsidR="00EE4B78" w:rsidRPr="00435983" w:rsidRDefault="00E96A4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907,81</w:t>
            </w:r>
          </w:p>
        </w:tc>
        <w:tc>
          <w:tcPr>
            <w:tcW w:w="1559" w:type="dxa"/>
            <w:gridSpan w:val="2"/>
          </w:tcPr>
          <w:p w14:paraId="3FCD3805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EEAE7D7" w14:textId="7D00B996" w:rsidR="00EE4B78" w:rsidRPr="00435983" w:rsidRDefault="008738A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2 164,73</w:t>
            </w:r>
          </w:p>
        </w:tc>
      </w:tr>
      <w:tr w:rsidR="00AC7286" w:rsidRPr="00167EFB" w14:paraId="0230D0CC" w14:textId="77777777" w:rsidTr="00993DC4">
        <w:tc>
          <w:tcPr>
            <w:tcW w:w="10065" w:type="dxa"/>
            <w:gridSpan w:val="9"/>
          </w:tcPr>
          <w:p w14:paraId="5705221A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AFA2951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2023</w:t>
            </w:r>
            <w:r w:rsidRPr="00167EFB">
              <w:rPr>
                <w:b/>
                <w:sz w:val="24"/>
                <w:szCs w:val="24"/>
              </w:rPr>
              <w:t xml:space="preserve"> г.</w:t>
            </w:r>
          </w:p>
          <w:p w14:paraId="6A0FFB8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C7286" w:rsidRPr="00167EFB" w14:paraId="73C23956" w14:textId="77777777" w:rsidTr="00993DC4">
        <w:tc>
          <w:tcPr>
            <w:tcW w:w="574" w:type="dxa"/>
            <w:gridSpan w:val="2"/>
          </w:tcPr>
          <w:p w14:paraId="25C6CD6B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56C35B4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</w:tcPr>
          <w:p w14:paraId="1F90FE92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882E9BA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4D51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14:paraId="3E378A52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7286" w:rsidRPr="00167EFB" w14:paraId="673F2867" w14:textId="77777777" w:rsidTr="00993DC4">
        <w:tc>
          <w:tcPr>
            <w:tcW w:w="574" w:type="dxa"/>
            <w:gridSpan w:val="2"/>
          </w:tcPr>
          <w:p w14:paraId="7D1E98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54" w:type="dxa"/>
            <w:gridSpan w:val="2"/>
          </w:tcPr>
          <w:p w14:paraId="19C83F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</w:tcPr>
          <w:p w14:paraId="3233BE4F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618A948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B22D4B1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14:paraId="02468A95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7286" w:rsidRPr="00167EFB" w14:paraId="121CD9A2" w14:textId="77777777" w:rsidTr="00993DC4">
        <w:tc>
          <w:tcPr>
            <w:tcW w:w="574" w:type="dxa"/>
            <w:gridSpan w:val="2"/>
          </w:tcPr>
          <w:p w14:paraId="7CFDF30C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35621F54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</w:tcPr>
          <w:p w14:paraId="105898AF" w14:textId="73F9C978" w:rsidR="00AC7286" w:rsidRPr="00435983" w:rsidRDefault="001B42CE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1 300, 00</w:t>
            </w:r>
          </w:p>
        </w:tc>
        <w:tc>
          <w:tcPr>
            <w:tcW w:w="1559" w:type="dxa"/>
          </w:tcPr>
          <w:p w14:paraId="31E629C6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DD4D3F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E94C31" w14:textId="49C8E5A2" w:rsidR="00AC7286" w:rsidRPr="00435983" w:rsidRDefault="00C87FFE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1 300,00</w:t>
            </w:r>
          </w:p>
        </w:tc>
      </w:tr>
      <w:tr w:rsidR="00AC7286" w:rsidRPr="00167EFB" w14:paraId="41E52A73" w14:textId="77777777" w:rsidTr="00993DC4">
        <w:tc>
          <w:tcPr>
            <w:tcW w:w="574" w:type="dxa"/>
            <w:gridSpan w:val="2"/>
          </w:tcPr>
          <w:p w14:paraId="77D5C9A1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  <w:gridSpan w:val="2"/>
          </w:tcPr>
          <w:p w14:paraId="5FA52504" w14:textId="32DD8FD5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</w:tcPr>
          <w:p w14:paraId="1FA63E2C" w14:textId="77777777" w:rsidR="00804E0B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89EA49" w14:textId="2EE1D3A1" w:rsidR="00AC7286" w:rsidRPr="00415A0F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EEDD893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9A4203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ABD67B" w14:textId="77777777" w:rsidR="00804E0B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E3594A" w14:textId="69132CB0" w:rsidR="00AC7286" w:rsidRPr="00415A0F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7286" w:rsidRPr="00167EFB" w14:paraId="45791C92" w14:textId="77777777" w:rsidTr="00993DC4">
        <w:tc>
          <w:tcPr>
            <w:tcW w:w="574" w:type="dxa"/>
            <w:gridSpan w:val="2"/>
          </w:tcPr>
          <w:p w14:paraId="0F9A4AF5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2D3A4FE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</w:tcPr>
          <w:p w14:paraId="31191668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2A7D6F6C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29283B55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0778EF18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C7286" w:rsidRPr="00167EFB" w14:paraId="36EE404B" w14:textId="77777777" w:rsidTr="00993DC4">
        <w:tc>
          <w:tcPr>
            <w:tcW w:w="574" w:type="dxa"/>
            <w:gridSpan w:val="2"/>
          </w:tcPr>
          <w:p w14:paraId="5249F75D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7AA37AF5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</w:tcPr>
          <w:p w14:paraId="6CB0F07A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5B0672AD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216A4884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056CB87D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C7286" w:rsidRPr="00167EFB" w14:paraId="69197129" w14:textId="77777777" w:rsidTr="00993DC4">
        <w:tc>
          <w:tcPr>
            <w:tcW w:w="574" w:type="dxa"/>
            <w:gridSpan w:val="2"/>
          </w:tcPr>
          <w:p w14:paraId="6D254F84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4B6865BA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</w:tcPr>
          <w:p w14:paraId="7F136443" w14:textId="099503AD" w:rsidR="00AC7286" w:rsidRPr="00435983" w:rsidRDefault="00FF7B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157</w:t>
            </w:r>
            <w:r w:rsidR="00DB171B" w:rsidRPr="00435983">
              <w:rPr>
                <w:sz w:val="24"/>
                <w:szCs w:val="24"/>
              </w:rPr>
              <w:t>,5</w:t>
            </w:r>
            <w:r w:rsidR="00780182" w:rsidRPr="00435983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25FA5A6C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BB349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C9A707" w14:textId="34BAB9DF" w:rsidR="00AC7286" w:rsidRPr="00435983" w:rsidRDefault="00FF7B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157</w:t>
            </w:r>
            <w:r w:rsidR="00DB171B" w:rsidRPr="00435983">
              <w:rPr>
                <w:sz w:val="24"/>
                <w:szCs w:val="24"/>
              </w:rPr>
              <w:t>,5</w:t>
            </w:r>
            <w:r w:rsidR="00780182" w:rsidRPr="00435983">
              <w:rPr>
                <w:sz w:val="24"/>
                <w:szCs w:val="24"/>
              </w:rPr>
              <w:t>00</w:t>
            </w:r>
          </w:p>
        </w:tc>
      </w:tr>
      <w:tr w:rsidR="00AC7286" w:rsidRPr="00167EFB" w14:paraId="16D1E5FE" w14:textId="77777777" w:rsidTr="00993DC4">
        <w:tc>
          <w:tcPr>
            <w:tcW w:w="574" w:type="dxa"/>
            <w:gridSpan w:val="2"/>
          </w:tcPr>
          <w:p w14:paraId="101725E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63152FD5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D8EB5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EE153AA" w14:textId="77777777" w:rsidR="00DD03DB" w:rsidRPr="00435983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C8AD0A" w14:textId="4C0D35CF" w:rsidR="00AC7286" w:rsidRPr="00435983" w:rsidRDefault="00A82CA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1 457,5</w:t>
            </w:r>
          </w:p>
        </w:tc>
        <w:tc>
          <w:tcPr>
            <w:tcW w:w="1559" w:type="dxa"/>
          </w:tcPr>
          <w:p w14:paraId="07A322F7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811867" w14:textId="4ED8B8D6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534971" w14:textId="77777777" w:rsidR="00DD03DB" w:rsidRPr="00435983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B91E383" w14:textId="5412CE89" w:rsidR="00AC7286" w:rsidRPr="00435983" w:rsidRDefault="008738A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1 457,5</w:t>
            </w:r>
          </w:p>
        </w:tc>
      </w:tr>
      <w:tr w:rsidR="00993DC4" w14:paraId="026DD3D7" w14:textId="77777777" w:rsidTr="00993DC4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0065" w:type="dxa"/>
            <w:gridSpan w:val="9"/>
          </w:tcPr>
          <w:p w14:paraId="40DF12B0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ind w:left="392"/>
              <w:contextualSpacing/>
              <w:rPr>
                <w:b/>
                <w:sz w:val="24"/>
                <w:szCs w:val="24"/>
              </w:rPr>
            </w:pPr>
          </w:p>
          <w:p w14:paraId="57CE20C9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ind w:left="6848"/>
              <w:contextualSpacing/>
              <w:rPr>
                <w:b/>
                <w:sz w:val="24"/>
                <w:szCs w:val="24"/>
              </w:rPr>
            </w:pPr>
          </w:p>
          <w:p w14:paraId="33CE0A4C" w14:textId="563B3811" w:rsidR="00993DC4" w:rsidRDefault="00993DC4" w:rsidP="00993DC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2024</w:t>
            </w:r>
            <w:r w:rsidR="00DD03D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93DC4" w14:paraId="66D790FF" w14:textId="77777777" w:rsidTr="00993DC4">
        <w:tc>
          <w:tcPr>
            <w:tcW w:w="568" w:type="dxa"/>
          </w:tcPr>
          <w:p w14:paraId="01287414" w14:textId="16522374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</w:tcPr>
          <w:p w14:paraId="07F9CAC2" w14:textId="5B2F5549" w:rsidR="00993DC4" w:rsidRDefault="00993DC4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</w:tcPr>
          <w:p w14:paraId="14E41D64" w14:textId="24503D97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E484B0D" w14:textId="3557A100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0673F905" w14:textId="7DC839FD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2A24F4FF" w14:textId="05659992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0C953FB6" w14:textId="77777777" w:rsidTr="00993DC4">
        <w:tc>
          <w:tcPr>
            <w:tcW w:w="568" w:type="dxa"/>
          </w:tcPr>
          <w:p w14:paraId="76E26B3A" w14:textId="6826D72E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</w:tcPr>
          <w:p w14:paraId="67387778" w14:textId="2629AEB9" w:rsidR="00993DC4" w:rsidRDefault="00993DC4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</w:t>
            </w:r>
            <w:r w:rsidR="00DD03DB">
              <w:rPr>
                <w:sz w:val="24"/>
                <w:szCs w:val="24"/>
              </w:rPr>
              <w:t>ских ограждений вдоль тротуаров</w:t>
            </w:r>
          </w:p>
        </w:tc>
        <w:tc>
          <w:tcPr>
            <w:tcW w:w="1560" w:type="dxa"/>
          </w:tcPr>
          <w:p w14:paraId="1EBAB47B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C4C29E8" w14:textId="25C136DB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83C5CA3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0F09807" w14:textId="0062279C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40A6C0B9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9050A00" w14:textId="50963A0D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19111D89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15D8A73" w14:textId="2E3DEF46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35F47310" w14:textId="77777777" w:rsidTr="00993DC4">
        <w:tc>
          <w:tcPr>
            <w:tcW w:w="568" w:type="dxa"/>
          </w:tcPr>
          <w:p w14:paraId="54B9EC1A" w14:textId="3519E8D6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</w:tcPr>
          <w:p w14:paraId="7BA38A1E" w14:textId="033516E8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</w:tcPr>
          <w:p w14:paraId="4BF69796" w14:textId="50C070FF" w:rsidR="00993DC4" w:rsidRPr="00BB0C1F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456,195</w:t>
            </w:r>
          </w:p>
        </w:tc>
        <w:tc>
          <w:tcPr>
            <w:tcW w:w="1559" w:type="dxa"/>
          </w:tcPr>
          <w:p w14:paraId="4E22248A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0EE0B42D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6CE75B" w14:textId="39B97163" w:rsidR="00993DC4" w:rsidRPr="00BB0C1F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456,195</w:t>
            </w:r>
          </w:p>
        </w:tc>
      </w:tr>
      <w:tr w:rsidR="00993DC4" w14:paraId="396E018E" w14:textId="77777777" w:rsidTr="00993DC4">
        <w:tc>
          <w:tcPr>
            <w:tcW w:w="568" w:type="dxa"/>
          </w:tcPr>
          <w:p w14:paraId="7DEF00F4" w14:textId="3E062D83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3"/>
          </w:tcPr>
          <w:p w14:paraId="5504902B" w14:textId="3894E30B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</w:tcPr>
          <w:p w14:paraId="2B1BA175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DC53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5152D1C6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468520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29A8D6F1" w14:textId="77777777" w:rsidTr="00993DC4">
        <w:tc>
          <w:tcPr>
            <w:tcW w:w="568" w:type="dxa"/>
          </w:tcPr>
          <w:p w14:paraId="4C3E71D6" w14:textId="0E0CD748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</w:tcPr>
          <w:p w14:paraId="12A20300" w14:textId="13B51C66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</w:tcPr>
          <w:p w14:paraId="6C59CBD2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ED39AA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66CA0AB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0923A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79DE50A0" w14:textId="77777777" w:rsidTr="00993DC4">
        <w:tc>
          <w:tcPr>
            <w:tcW w:w="568" w:type="dxa"/>
          </w:tcPr>
          <w:p w14:paraId="4D4AB457" w14:textId="1DAB8CB9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3"/>
          </w:tcPr>
          <w:p w14:paraId="45F550CF" w14:textId="7AC8D96B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</w:tcPr>
          <w:p w14:paraId="6F2A01EB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883B7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2B01DA5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2169A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6CE8CC2E" w14:textId="77777777" w:rsidTr="00993DC4">
        <w:tc>
          <w:tcPr>
            <w:tcW w:w="568" w:type="dxa"/>
          </w:tcPr>
          <w:p w14:paraId="60C81617" w14:textId="59424516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3"/>
          </w:tcPr>
          <w:p w14:paraId="7704616B" w14:textId="75C36A48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</w:tcPr>
          <w:p w14:paraId="7E1A49BE" w14:textId="6FBDDFA7" w:rsidR="00993DC4" w:rsidRPr="00BB0C1F" w:rsidRDefault="001D0E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157</w:t>
            </w:r>
            <w:r w:rsidR="00780182" w:rsidRPr="00BB0C1F">
              <w:rPr>
                <w:sz w:val="24"/>
                <w:szCs w:val="24"/>
              </w:rPr>
              <w:t>,500</w:t>
            </w:r>
          </w:p>
        </w:tc>
        <w:tc>
          <w:tcPr>
            <w:tcW w:w="1559" w:type="dxa"/>
          </w:tcPr>
          <w:p w14:paraId="518BF23D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00D8DD8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AB6ABC8" w14:textId="2C39653D" w:rsidR="00993DC4" w:rsidRPr="00BB0C1F" w:rsidRDefault="001D0E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157</w:t>
            </w:r>
            <w:r w:rsidR="00780182" w:rsidRPr="00BB0C1F">
              <w:rPr>
                <w:sz w:val="24"/>
                <w:szCs w:val="24"/>
              </w:rPr>
              <w:t>,500</w:t>
            </w:r>
          </w:p>
        </w:tc>
      </w:tr>
      <w:tr w:rsidR="00993DC4" w14:paraId="3550C3B0" w14:textId="77777777" w:rsidTr="00DD03DB">
        <w:trPr>
          <w:trHeight w:val="444"/>
        </w:trPr>
        <w:tc>
          <w:tcPr>
            <w:tcW w:w="568" w:type="dxa"/>
          </w:tcPr>
          <w:p w14:paraId="39EDF2B7" w14:textId="64D14204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78852B39" w14:textId="7BAA8F4C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27D81442" w14:textId="2CBB7D4B" w:rsidR="00993DC4" w:rsidRPr="00637075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F165B5">
              <w:rPr>
                <w:b/>
                <w:sz w:val="24"/>
                <w:szCs w:val="24"/>
              </w:rPr>
              <w:t>613,695</w:t>
            </w:r>
          </w:p>
        </w:tc>
        <w:tc>
          <w:tcPr>
            <w:tcW w:w="1559" w:type="dxa"/>
          </w:tcPr>
          <w:p w14:paraId="278DE6D8" w14:textId="77777777" w:rsidR="00993DC4" w:rsidRPr="00637075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1582" w:type="dxa"/>
            <w:gridSpan w:val="2"/>
          </w:tcPr>
          <w:p w14:paraId="09DDAF29" w14:textId="77777777" w:rsidR="00993DC4" w:rsidRPr="00637075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1536" w:type="dxa"/>
          </w:tcPr>
          <w:p w14:paraId="18955E56" w14:textId="4BA269A7" w:rsidR="00993DC4" w:rsidRPr="00637075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CA284F">
              <w:rPr>
                <w:b/>
                <w:sz w:val="24"/>
                <w:szCs w:val="24"/>
              </w:rPr>
              <w:t>613,695</w:t>
            </w:r>
          </w:p>
        </w:tc>
      </w:tr>
      <w:tr w:rsidR="00DD03DB" w14:paraId="6BDD068D" w14:textId="77777777" w:rsidTr="00DD03DB">
        <w:trPr>
          <w:trHeight w:val="536"/>
        </w:trPr>
        <w:tc>
          <w:tcPr>
            <w:tcW w:w="568" w:type="dxa"/>
          </w:tcPr>
          <w:p w14:paraId="094C3E64" w14:textId="77777777" w:rsidR="00DD03DB" w:rsidRP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17356618" w14:textId="77777777" w:rsidR="00DD03DB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D023F8B" w14:textId="1FD3FA42" w:rsidR="00DD03DB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14:paraId="05588432" w14:textId="77777777" w:rsidR="003A3A16" w:rsidRDefault="003A3A1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A4CA0B1" w14:textId="694454EB" w:rsidR="00DD03DB" w:rsidRPr="001D0E85" w:rsidRDefault="00C203E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11 303,445</w:t>
            </w:r>
          </w:p>
        </w:tc>
        <w:tc>
          <w:tcPr>
            <w:tcW w:w="1559" w:type="dxa"/>
          </w:tcPr>
          <w:p w14:paraId="18BDA768" w14:textId="77777777" w:rsidR="00DD03DB" w:rsidRPr="001D0E85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5E1237F6" w14:textId="77777777" w:rsidR="00DD03DB" w:rsidRDefault="00DD03DB" w:rsidP="00437A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CBF2FC" w14:textId="7ECF8A1C" w:rsidR="00437A48" w:rsidRPr="001D0E85" w:rsidRDefault="00E96A44" w:rsidP="00437A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1 604,31</w:t>
            </w:r>
          </w:p>
        </w:tc>
        <w:tc>
          <w:tcPr>
            <w:tcW w:w="1536" w:type="dxa"/>
          </w:tcPr>
          <w:p w14:paraId="1D296351" w14:textId="77777777" w:rsidR="00DD03DB" w:rsidRPr="001D0E85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1357BD9" w14:textId="41D2CA4B" w:rsidR="00DD03DB" w:rsidRPr="001D0E85" w:rsidRDefault="00C203ED" w:rsidP="00D54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9 699,135</w:t>
            </w:r>
          </w:p>
        </w:tc>
      </w:tr>
    </w:tbl>
    <w:p w14:paraId="4CAB8452" w14:textId="6AA4A260" w:rsidR="00763120" w:rsidRPr="00B84760" w:rsidRDefault="00DD03DB" w:rsidP="00B84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B7D4A4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управления за реализацией программы</w:t>
      </w:r>
    </w:p>
    <w:p w14:paraId="256566C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24B9E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21FCDC6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выполняет следующие основные задачи:</w:t>
      </w:r>
    </w:p>
    <w:p w14:paraId="7CA08DE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14:paraId="36707DA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 текущих расходов на очередной период;</w:t>
      </w:r>
    </w:p>
    <w:p w14:paraId="14916C6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14:paraId="29F955A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14:paraId="5D56FEF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реализуется посредством заключения муниципальных контрактов и договоров возмездного оказания услуг.</w:t>
      </w:r>
    </w:p>
    <w:p w14:paraId="6D8139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CA9C9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</w:t>
      </w:r>
      <w:proofErr w:type="gramStart"/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социально-экономических</w:t>
      </w:r>
      <w:proofErr w:type="gramEnd"/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</w:p>
    <w:p w14:paraId="5C5A44D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экологических  последствий от реализации программы</w:t>
      </w:r>
    </w:p>
    <w:p w14:paraId="0E0F7DC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9832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поселка. </w:t>
      </w:r>
    </w:p>
    <w:p w14:paraId="1C084D2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МО «Поселок Чернышевский».</w:t>
      </w:r>
    </w:p>
    <w:p w14:paraId="0585761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F1EEC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реализации программы ожидается</w:t>
      </w:r>
    </w:p>
    <w:p w14:paraId="1B223F25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Улучшение экологической обстановки и создание среды, комфортной для проживания жителей поселка. Совершенствование эстетического состояния территории, увеличение площади благоустроенных зеленых насаждений, а так же создание благоприятных условий для жителей МО «Поселок Чернышевский».</w:t>
      </w:r>
    </w:p>
    <w:p w14:paraId="0BDD2837" w14:textId="77777777" w:rsidR="00EE4B78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03839" w14:textId="77777777" w:rsidR="00D1610B" w:rsidRDefault="00D1610B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8B6D" w14:textId="77777777" w:rsidR="00254920" w:rsidRDefault="0025492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9C83C" w14:textId="77777777" w:rsidR="00FF4025" w:rsidRDefault="00FF4025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5F24C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D3AD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7B71B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84EA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EB105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9B774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F9E2E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17A9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C9D24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53362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1377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A2D57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A63A1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D0F9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C40F0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427A7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22428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1FAD6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C7CE6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9E3169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006725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41503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9C4E9D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2194E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2822C" w14:textId="77777777" w:rsidR="00DA2E00" w:rsidRDefault="00DA2E0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89678" w14:textId="77777777" w:rsidR="00DA2E00" w:rsidRDefault="00DA2E0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B51FB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3845B" w14:textId="35619FC6" w:rsidR="00EE4B78" w:rsidRPr="001A3743" w:rsidRDefault="00EE4B78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ВИЗЫ:</w:t>
      </w:r>
    </w:p>
    <w:p w14:paraId="75CA6952" w14:textId="77777777" w:rsidR="00B76C01" w:rsidRPr="001A3743" w:rsidRDefault="00B76C01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AF1818" w14:textId="77777777" w:rsidR="00EE4B78" w:rsidRDefault="00EE4B78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 по благоустройс</w:t>
      </w:r>
      <w:r w:rsidR="00021506">
        <w:rPr>
          <w:rFonts w:ascii="Times New Roman" w:eastAsia="Times New Roman" w:hAnsi="Times New Roman" w:cs="Times New Roman"/>
          <w:sz w:val="24"/>
          <w:szCs w:val="28"/>
          <w:lang w:eastAsia="ru-RU"/>
        </w:rPr>
        <w:t>тву ______________ Р.Р. Ерина</w:t>
      </w:r>
    </w:p>
    <w:p w14:paraId="773C29E2" w14:textId="77777777" w:rsidR="004B34B9" w:rsidRDefault="004B34B9"/>
    <w:sectPr w:rsidR="004B34B9" w:rsidSect="00AA36AC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24E"/>
    <w:multiLevelType w:val="hybridMultilevel"/>
    <w:tmpl w:val="DA5A674A"/>
    <w:lvl w:ilvl="0" w:tplc="E266E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690"/>
    <w:multiLevelType w:val="hybridMultilevel"/>
    <w:tmpl w:val="E5D80E74"/>
    <w:lvl w:ilvl="0" w:tplc="CD7EF86C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978456C"/>
    <w:multiLevelType w:val="hybridMultilevel"/>
    <w:tmpl w:val="2EF23F36"/>
    <w:lvl w:ilvl="0" w:tplc="3EA00F24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3">
    <w:nsid w:val="29C34D45"/>
    <w:multiLevelType w:val="hybridMultilevel"/>
    <w:tmpl w:val="6FCC7D76"/>
    <w:lvl w:ilvl="0" w:tplc="6A1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3C98"/>
    <w:multiLevelType w:val="hybridMultilevel"/>
    <w:tmpl w:val="DC62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6C"/>
    <w:rsid w:val="00021506"/>
    <w:rsid w:val="0002250C"/>
    <w:rsid w:val="00043512"/>
    <w:rsid w:val="000439B6"/>
    <w:rsid w:val="0007326F"/>
    <w:rsid w:val="000B678D"/>
    <w:rsid w:val="000C1EE9"/>
    <w:rsid w:val="000D47C4"/>
    <w:rsid w:val="00166473"/>
    <w:rsid w:val="00187FE4"/>
    <w:rsid w:val="001A35B3"/>
    <w:rsid w:val="001A5D5F"/>
    <w:rsid w:val="001B1BFB"/>
    <w:rsid w:val="001B35DD"/>
    <w:rsid w:val="001B42CE"/>
    <w:rsid w:val="001C6F15"/>
    <w:rsid w:val="001D0E85"/>
    <w:rsid w:val="001D134A"/>
    <w:rsid w:val="001E0F44"/>
    <w:rsid w:val="001E7483"/>
    <w:rsid w:val="00200FCE"/>
    <w:rsid w:val="002404DF"/>
    <w:rsid w:val="00244F92"/>
    <w:rsid w:val="00254920"/>
    <w:rsid w:val="00280C04"/>
    <w:rsid w:val="00283A76"/>
    <w:rsid w:val="002919FF"/>
    <w:rsid w:val="00296F7D"/>
    <w:rsid w:val="002A2F7B"/>
    <w:rsid w:val="002C5605"/>
    <w:rsid w:val="002E7245"/>
    <w:rsid w:val="00342F26"/>
    <w:rsid w:val="0036259F"/>
    <w:rsid w:val="0037159D"/>
    <w:rsid w:val="003741B1"/>
    <w:rsid w:val="00376BE3"/>
    <w:rsid w:val="00391E25"/>
    <w:rsid w:val="003A3A16"/>
    <w:rsid w:val="003C1A36"/>
    <w:rsid w:val="003C24FD"/>
    <w:rsid w:val="003C6634"/>
    <w:rsid w:val="003C7A5A"/>
    <w:rsid w:val="003D52DD"/>
    <w:rsid w:val="003E6BE7"/>
    <w:rsid w:val="00415A0F"/>
    <w:rsid w:val="00420F7B"/>
    <w:rsid w:val="00422439"/>
    <w:rsid w:val="0043575B"/>
    <w:rsid w:val="00435983"/>
    <w:rsid w:val="004379E5"/>
    <w:rsid w:val="00437A48"/>
    <w:rsid w:val="0044587C"/>
    <w:rsid w:val="00482525"/>
    <w:rsid w:val="00484FB4"/>
    <w:rsid w:val="00492BF0"/>
    <w:rsid w:val="004B34B9"/>
    <w:rsid w:val="004C0BB0"/>
    <w:rsid w:val="004C0C15"/>
    <w:rsid w:val="004E7363"/>
    <w:rsid w:val="004F55D8"/>
    <w:rsid w:val="00506184"/>
    <w:rsid w:val="0051367A"/>
    <w:rsid w:val="005460E2"/>
    <w:rsid w:val="0055085A"/>
    <w:rsid w:val="00550CF1"/>
    <w:rsid w:val="0055146A"/>
    <w:rsid w:val="00552C76"/>
    <w:rsid w:val="005666B9"/>
    <w:rsid w:val="00566BAC"/>
    <w:rsid w:val="00572881"/>
    <w:rsid w:val="00585484"/>
    <w:rsid w:val="005A7AC9"/>
    <w:rsid w:val="005C32A7"/>
    <w:rsid w:val="00616F60"/>
    <w:rsid w:val="00621227"/>
    <w:rsid w:val="00637075"/>
    <w:rsid w:val="006430D7"/>
    <w:rsid w:val="00657DF8"/>
    <w:rsid w:val="006704E9"/>
    <w:rsid w:val="006727FE"/>
    <w:rsid w:val="006D7C7B"/>
    <w:rsid w:val="006E6C1D"/>
    <w:rsid w:val="006F3F20"/>
    <w:rsid w:val="006F6ABB"/>
    <w:rsid w:val="006F6DD0"/>
    <w:rsid w:val="00702D19"/>
    <w:rsid w:val="0071366C"/>
    <w:rsid w:val="007416E8"/>
    <w:rsid w:val="007443C5"/>
    <w:rsid w:val="00750A38"/>
    <w:rsid w:val="00763120"/>
    <w:rsid w:val="00780182"/>
    <w:rsid w:val="007A60D0"/>
    <w:rsid w:val="00804E0B"/>
    <w:rsid w:val="0081567E"/>
    <w:rsid w:val="008171B3"/>
    <w:rsid w:val="00826561"/>
    <w:rsid w:val="00833A23"/>
    <w:rsid w:val="00835DAB"/>
    <w:rsid w:val="00853407"/>
    <w:rsid w:val="008738AA"/>
    <w:rsid w:val="008843AD"/>
    <w:rsid w:val="008A1E5F"/>
    <w:rsid w:val="008A7D74"/>
    <w:rsid w:val="008B1077"/>
    <w:rsid w:val="008F0701"/>
    <w:rsid w:val="00900255"/>
    <w:rsid w:val="0090302B"/>
    <w:rsid w:val="00944041"/>
    <w:rsid w:val="00963EF5"/>
    <w:rsid w:val="009758DA"/>
    <w:rsid w:val="009933A2"/>
    <w:rsid w:val="00993DC4"/>
    <w:rsid w:val="009A6761"/>
    <w:rsid w:val="009A6C45"/>
    <w:rsid w:val="009A71DF"/>
    <w:rsid w:val="009D473D"/>
    <w:rsid w:val="009F005E"/>
    <w:rsid w:val="009F2A3F"/>
    <w:rsid w:val="00A2187D"/>
    <w:rsid w:val="00A24F56"/>
    <w:rsid w:val="00A44BF2"/>
    <w:rsid w:val="00A82CA0"/>
    <w:rsid w:val="00AA08E9"/>
    <w:rsid w:val="00AA1F34"/>
    <w:rsid w:val="00AA36AC"/>
    <w:rsid w:val="00AC7286"/>
    <w:rsid w:val="00AD1BDD"/>
    <w:rsid w:val="00AD5AF7"/>
    <w:rsid w:val="00AE252E"/>
    <w:rsid w:val="00B01E80"/>
    <w:rsid w:val="00B147D3"/>
    <w:rsid w:val="00B211BF"/>
    <w:rsid w:val="00B27F36"/>
    <w:rsid w:val="00B466C2"/>
    <w:rsid w:val="00B50802"/>
    <w:rsid w:val="00B5270A"/>
    <w:rsid w:val="00B65E4B"/>
    <w:rsid w:val="00B67E86"/>
    <w:rsid w:val="00B76C01"/>
    <w:rsid w:val="00B84760"/>
    <w:rsid w:val="00BB0C1F"/>
    <w:rsid w:val="00BC7448"/>
    <w:rsid w:val="00BE0288"/>
    <w:rsid w:val="00BE396F"/>
    <w:rsid w:val="00C01B7F"/>
    <w:rsid w:val="00C12512"/>
    <w:rsid w:val="00C203ED"/>
    <w:rsid w:val="00C43EE2"/>
    <w:rsid w:val="00C54FA2"/>
    <w:rsid w:val="00C600DC"/>
    <w:rsid w:val="00C66E94"/>
    <w:rsid w:val="00C731ED"/>
    <w:rsid w:val="00C87FFE"/>
    <w:rsid w:val="00CA284F"/>
    <w:rsid w:val="00CB5744"/>
    <w:rsid w:val="00CB58B6"/>
    <w:rsid w:val="00CD0A4E"/>
    <w:rsid w:val="00CD582F"/>
    <w:rsid w:val="00CE1429"/>
    <w:rsid w:val="00CF6960"/>
    <w:rsid w:val="00D03EF9"/>
    <w:rsid w:val="00D04CB4"/>
    <w:rsid w:val="00D10CC2"/>
    <w:rsid w:val="00D1610B"/>
    <w:rsid w:val="00D16B28"/>
    <w:rsid w:val="00D173CD"/>
    <w:rsid w:val="00D26DBB"/>
    <w:rsid w:val="00D26E1F"/>
    <w:rsid w:val="00D3206C"/>
    <w:rsid w:val="00D34265"/>
    <w:rsid w:val="00D42FF4"/>
    <w:rsid w:val="00D54D45"/>
    <w:rsid w:val="00D55A4D"/>
    <w:rsid w:val="00D657F9"/>
    <w:rsid w:val="00D925F4"/>
    <w:rsid w:val="00D95BFD"/>
    <w:rsid w:val="00DA2E00"/>
    <w:rsid w:val="00DB171B"/>
    <w:rsid w:val="00DB59F8"/>
    <w:rsid w:val="00DC5628"/>
    <w:rsid w:val="00DC6851"/>
    <w:rsid w:val="00DD03DB"/>
    <w:rsid w:val="00DE7124"/>
    <w:rsid w:val="00E14BFC"/>
    <w:rsid w:val="00E2650B"/>
    <w:rsid w:val="00E37431"/>
    <w:rsid w:val="00E52480"/>
    <w:rsid w:val="00E721C2"/>
    <w:rsid w:val="00E91C07"/>
    <w:rsid w:val="00E95AA2"/>
    <w:rsid w:val="00E9669C"/>
    <w:rsid w:val="00E96A44"/>
    <w:rsid w:val="00EC09D0"/>
    <w:rsid w:val="00EC0ACD"/>
    <w:rsid w:val="00EC7075"/>
    <w:rsid w:val="00ED3C07"/>
    <w:rsid w:val="00EE4B78"/>
    <w:rsid w:val="00EF142E"/>
    <w:rsid w:val="00F165B5"/>
    <w:rsid w:val="00F4450A"/>
    <w:rsid w:val="00F46D1B"/>
    <w:rsid w:val="00F564D4"/>
    <w:rsid w:val="00F834C5"/>
    <w:rsid w:val="00F84D3C"/>
    <w:rsid w:val="00F94EE4"/>
    <w:rsid w:val="00FC1ECB"/>
    <w:rsid w:val="00FC2169"/>
    <w:rsid w:val="00FF402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6B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B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B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32F4-F1F1-40A4-81DA-229B5D88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2022-11-02T02:32:00Z</cp:lastPrinted>
  <dcterms:created xsi:type="dcterms:W3CDTF">2023-09-20T01:26:00Z</dcterms:created>
  <dcterms:modified xsi:type="dcterms:W3CDTF">2023-09-20T01:26:00Z</dcterms:modified>
</cp:coreProperties>
</file>