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2" w:rsidRDefault="008167F2" w:rsidP="009768B1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B69D0" w:rsidRDefault="006B69D0" w:rsidP="009768B1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3"/>
        <w:gridCol w:w="6286"/>
      </w:tblGrid>
      <w:tr w:rsidR="003114B1" w:rsidRPr="00AB0CFF" w:rsidTr="00E94884">
        <w:tc>
          <w:tcPr>
            <w:tcW w:w="5778" w:type="dxa"/>
          </w:tcPr>
          <w:p w:rsidR="003114B1" w:rsidRPr="00AB0CFF" w:rsidRDefault="003114B1" w:rsidP="0039517A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364" w:type="dxa"/>
            <w:hideMark/>
          </w:tcPr>
          <w:p w:rsidR="003114B1" w:rsidRPr="00AB0CFF" w:rsidRDefault="003114B1" w:rsidP="0039517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CFF">
              <w:rPr>
                <w:rFonts w:ascii="Times New Roman" w:hAnsi="Times New Roman"/>
                <w:sz w:val="24"/>
              </w:rPr>
              <w:t>П</w:t>
            </w:r>
            <w:r w:rsidRPr="00AB0CFF">
              <w:rPr>
                <w:rFonts w:ascii="Times New Roman" w:hAnsi="Times New Roman"/>
                <w:sz w:val="24"/>
                <w:szCs w:val="24"/>
              </w:rPr>
              <w:t xml:space="preserve">риложение № </w:t>
            </w:r>
            <w:r w:rsidR="00E94884">
              <w:rPr>
                <w:rFonts w:ascii="Times New Roman" w:hAnsi="Times New Roman"/>
                <w:sz w:val="24"/>
                <w:szCs w:val="24"/>
              </w:rPr>
              <w:t>1 к Постановлению Главы МО «Поселок Чернышевский» №____</w:t>
            </w:r>
            <w:r w:rsidR="00F53C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397F60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E94884">
              <w:rPr>
                <w:rFonts w:ascii="Times New Roman" w:hAnsi="Times New Roman"/>
                <w:sz w:val="24"/>
                <w:szCs w:val="24"/>
              </w:rPr>
              <w:t>___ от _</w:t>
            </w:r>
            <w:r w:rsidR="00F53C5D">
              <w:rPr>
                <w:rFonts w:ascii="Times New Roman" w:hAnsi="Times New Roman"/>
                <w:sz w:val="24"/>
                <w:szCs w:val="24"/>
                <w:u w:val="single"/>
              </w:rPr>
              <w:t>26.01.</w:t>
            </w:r>
            <w:r w:rsidR="00E94884">
              <w:rPr>
                <w:rFonts w:ascii="Times New Roman" w:hAnsi="Times New Roman"/>
                <w:sz w:val="24"/>
                <w:szCs w:val="24"/>
              </w:rPr>
              <w:t>2022г.</w:t>
            </w:r>
            <w:r w:rsidRPr="00AB0C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114B1" w:rsidRPr="00AB0CFF" w:rsidRDefault="003114B1" w:rsidP="00E9488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114B1" w:rsidRPr="00AB0CFF" w:rsidRDefault="003114B1" w:rsidP="003114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4B1" w:rsidRPr="00AB0CFF" w:rsidRDefault="003114B1" w:rsidP="003114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4B1" w:rsidRPr="00AB0CFF" w:rsidRDefault="00E94884" w:rsidP="003114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114B1" w:rsidRPr="00AB0CFF" w:rsidRDefault="003114B1" w:rsidP="003114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0CFF">
        <w:rPr>
          <w:rFonts w:ascii="Times New Roman" w:hAnsi="Times New Roman"/>
          <w:b/>
          <w:sz w:val="28"/>
          <w:szCs w:val="28"/>
        </w:rPr>
        <w:t xml:space="preserve">«Чернышевский, доброжелательный к детям </w:t>
      </w:r>
    </w:p>
    <w:p w:rsidR="003114B1" w:rsidRPr="00AB0CFF" w:rsidRDefault="003114B1" w:rsidP="003114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0CFF">
        <w:rPr>
          <w:rFonts w:ascii="Times New Roman" w:hAnsi="Times New Roman"/>
          <w:b/>
          <w:sz w:val="28"/>
          <w:szCs w:val="28"/>
        </w:rPr>
        <w:t>на 20</w:t>
      </w:r>
      <w:r w:rsidR="00C524C7">
        <w:rPr>
          <w:rFonts w:ascii="Times New Roman" w:hAnsi="Times New Roman"/>
          <w:b/>
          <w:sz w:val="28"/>
          <w:szCs w:val="28"/>
        </w:rPr>
        <w:t>20</w:t>
      </w:r>
      <w:r w:rsidRPr="00AB0CFF">
        <w:rPr>
          <w:rFonts w:ascii="Times New Roman" w:hAnsi="Times New Roman"/>
          <w:b/>
          <w:sz w:val="28"/>
          <w:szCs w:val="28"/>
        </w:rPr>
        <w:t>-20</w:t>
      </w:r>
      <w:r w:rsidR="00923ECD">
        <w:rPr>
          <w:rFonts w:ascii="Times New Roman" w:hAnsi="Times New Roman"/>
          <w:b/>
          <w:sz w:val="28"/>
          <w:szCs w:val="28"/>
        </w:rPr>
        <w:t>2</w:t>
      </w:r>
      <w:r w:rsidR="00F30388">
        <w:rPr>
          <w:rFonts w:ascii="Times New Roman" w:hAnsi="Times New Roman"/>
          <w:b/>
          <w:sz w:val="28"/>
          <w:szCs w:val="28"/>
        </w:rPr>
        <w:t>4</w:t>
      </w:r>
      <w:r w:rsidRPr="00AB0CF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114B1" w:rsidRPr="00AB0CFF" w:rsidRDefault="003114B1" w:rsidP="003114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14B1" w:rsidRPr="00AB0CFF" w:rsidRDefault="003114B1" w:rsidP="003114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0CFF">
        <w:rPr>
          <w:rFonts w:ascii="Times New Roman" w:hAnsi="Times New Roman"/>
          <w:b/>
          <w:sz w:val="24"/>
          <w:szCs w:val="24"/>
        </w:rPr>
        <w:t>ПАСПОРТ ПРОГРАММЫ</w:t>
      </w:r>
      <w:r w:rsidRPr="00AB0CFF">
        <w:rPr>
          <w:rFonts w:ascii="Times New Roman" w:hAnsi="Times New Roman"/>
          <w:sz w:val="24"/>
          <w:szCs w:val="24"/>
        </w:rPr>
        <w:br/>
      </w:r>
    </w:p>
    <w:tbl>
      <w:tblPr>
        <w:tblpPr w:leftFromText="180" w:rightFromText="180" w:bottomFromText="200" w:vertAnchor="text" w:horzAnchor="margin" w:tblpXSpec="center" w:tblpY="25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7918"/>
      </w:tblGrid>
      <w:tr w:rsidR="003114B1" w:rsidRPr="00AB0CFF" w:rsidTr="00A872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E94884">
            <w:pPr>
              <w:spacing w:before="100" w:beforeAutospacing="1"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t xml:space="preserve">Наименование программы                                         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E94884" w:rsidP="00E94884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    </w:t>
            </w:r>
            <w:r w:rsidR="003114B1" w:rsidRPr="00AB0CFF">
              <w:rPr>
                <w:sz w:val="28"/>
                <w:szCs w:val="28"/>
              </w:rPr>
              <w:t>программа « Чернышевский, доброжелательный к детям на 20</w:t>
            </w:r>
            <w:r w:rsidR="00C524C7">
              <w:rPr>
                <w:sz w:val="28"/>
                <w:szCs w:val="28"/>
              </w:rPr>
              <w:t>20</w:t>
            </w:r>
            <w:r w:rsidR="003114B1" w:rsidRPr="00AB0CFF">
              <w:rPr>
                <w:sz w:val="28"/>
                <w:szCs w:val="28"/>
              </w:rPr>
              <w:t>-20</w:t>
            </w:r>
            <w:r w:rsidR="00923ECD">
              <w:rPr>
                <w:sz w:val="28"/>
                <w:szCs w:val="28"/>
              </w:rPr>
              <w:t>2</w:t>
            </w:r>
            <w:r w:rsidR="007A4A5E">
              <w:rPr>
                <w:sz w:val="28"/>
                <w:szCs w:val="28"/>
              </w:rPr>
              <w:t>4</w:t>
            </w:r>
            <w:r w:rsidR="003114B1" w:rsidRPr="00AB0CFF">
              <w:rPr>
                <w:sz w:val="28"/>
                <w:szCs w:val="28"/>
              </w:rPr>
              <w:t xml:space="preserve"> годы»</w:t>
            </w:r>
          </w:p>
        </w:tc>
      </w:tr>
      <w:tr w:rsidR="003114B1" w:rsidRPr="00AB0CFF" w:rsidTr="00A872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E94884">
            <w:pPr>
              <w:spacing w:before="100" w:beforeAutospacing="1"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pStyle w:val="ConsPlusTitle"/>
              <w:spacing w:line="276" w:lineRule="auto"/>
              <w:jc w:val="both"/>
              <w:outlineLvl w:val="0"/>
              <w:rPr>
                <w:rFonts w:eastAsia="Times New Roman"/>
                <w:b w:val="0"/>
                <w:u w:val="single"/>
                <w:lang w:eastAsia="ru-RU"/>
              </w:rPr>
            </w:pPr>
            <w:r w:rsidRPr="00AB0CFF">
              <w:rPr>
                <w:b w:val="0"/>
                <w:iCs/>
                <w:u w:val="single"/>
              </w:rPr>
              <w:t xml:space="preserve">Указ Президента РФ </w:t>
            </w:r>
            <w:r w:rsidRPr="00AB0CFF">
              <w:rPr>
                <w:rFonts w:eastAsia="Times New Roman"/>
                <w:b w:val="0"/>
                <w:u w:val="single"/>
                <w:lang w:eastAsia="ru-RU"/>
              </w:rPr>
              <w:t>№ 761 от 1 июня 2012 года</w:t>
            </w:r>
            <w:r w:rsidRPr="00AB0CFF">
              <w:rPr>
                <w:rFonts w:eastAsia="Times New Roman"/>
                <w:lang w:eastAsia="ru-RU"/>
              </w:rPr>
              <w:t xml:space="preserve"> </w:t>
            </w:r>
            <w:r w:rsidRPr="00AB0CFF">
              <w:rPr>
                <w:b w:val="0"/>
                <w:iCs/>
              </w:rPr>
              <w:t>«О национальной стратегии действий в интересах детей на 2012-2017 г.»</w:t>
            </w:r>
          </w:p>
          <w:p w:rsidR="003114B1" w:rsidRPr="00AB0CFF" w:rsidRDefault="003114B1" w:rsidP="0039517A">
            <w:pPr>
              <w:pStyle w:val="ConsPlusTitle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ru-RU"/>
              </w:rPr>
            </w:pPr>
            <w:r w:rsidRPr="00AB0CFF">
              <w:rPr>
                <w:rFonts w:eastAsia="Times New Roman"/>
                <w:b w:val="0"/>
                <w:u w:val="single"/>
                <w:lang w:eastAsia="ru-RU"/>
              </w:rPr>
              <w:t>Федеральный Закон № 256-ФЗ от 29.12.2006 года</w:t>
            </w:r>
            <w:r w:rsidRPr="00AB0CFF">
              <w:rPr>
                <w:rFonts w:eastAsia="Times New Roman"/>
                <w:b w:val="0"/>
                <w:lang w:eastAsia="ru-RU"/>
              </w:rPr>
              <w:t xml:space="preserve"> «О дополнительных мерах государственной поддержки семей, имеющих детей»;</w:t>
            </w:r>
          </w:p>
          <w:p w:rsidR="003114B1" w:rsidRPr="00AB0CFF" w:rsidRDefault="003114B1" w:rsidP="0039517A">
            <w:pPr>
              <w:pStyle w:val="ConsPlusTitle"/>
              <w:spacing w:line="276" w:lineRule="auto"/>
              <w:jc w:val="both"/>
              <w:outlineLvl w:val="0"/>
              <w:rPr>
                <w:b w:val="0"/>
              </w:rPr>
            </w:pPr>
            <w:r w:rsidRPr="00AB0CFF">
              <w:rPr>
                <w:rFonts w:eastAsia="Times New Roman"/>
                <w:b w:val="0"/>
                <w:u w:val="single"/>
                <w:lang w:eastAsia="ru-RU"/>
              </w:rPr>
              <w:t>Закон №147-IV от 17 декабря 2008 года</w:t>
            </w:r>
            <w:r w:rsidRPr="00AB0CFF">
              <w:rPr>
                <w:rFonts w:eastAsia="Times New Roman"/>
                <w:b w:val="0"/>
                <w:lang w:eastAsia="ru-RU"/>
              </w:rPr>
              <w:t xml:space="preserve"> «Об охране семьи, материнства, отцовства и детства в Республике Саха (Якутия);</w:t>
            </w:r>
            <w:r w:rsidRPr="00AB0CFF">
              <w:rPr>
                <w:b w:val="0"/>
              </w:rPr>
              <w:t xml:space="preserve"> </w:t>
            </w:r>
          </w:p>
          <w:p w:rsidR="003114B1" w:rsidRPr="00AB0CFF" w:rsidRDefault="003114B1" w:rsidP="0039517A">
            <w:pPr>
              <w:pStyle w:val="ConsPlusTitle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ru-RU"/>
              </w:rPr>
            </w:pPr>
            <w:r w:rsidRPr="00AB0CFF">
              <w:rPr>
                <w:b w:val="0"/>
                <w:u w:val="single"/>
              </w:rPr>
              <w:t xml:space="preserve">Закон Республики Саха (Якутия) </w:t>
            </w:r>
            <w:r w:rsidRPr="00AB0CFF">
              <w:rPr>
                <w:b w:val="0"/>
                <w:iCs/>
                <w:u w:val="single"/>
              </w:rPr>
              <w:t>754–З№401-IV</w:t>
            </w:r>
            <w:r w:rsidRPr="00AB0CFF">
              <w:rPr>
                <w:b w:val="0"/>
                <w:u w:val="single"/>
              </w:rPr>
              <w:t xml:space="preserve"> от 18 ноября 2009 года</w:t>
            </w:r>
            <w:r w:rsidRPr="00AB0CFF">
              <w:rPr>
                <w:b w:val="0"/>
              </w:rPr>
              <w:t xml:space="preserve"> «О дополнительных мерах социальной поддержки инвалидов в Республике Саха (Якутия)» </w:t>
            </w:r>
          </w:p>
          <w:p w:rsidR="003114B1" w:rsidRPr="00AB0CFF" w:rsidRDefault="003114B1" w:rsidP="00923ECD">
            <w:pPr>
              <w:pStyle w:val="ConsPlusTitle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ru-RU"/>
              </w:rPr>
            </w:pPr>
            <w:r w:rsidRPr="00AB0CFF">
              <w:rPr>
                <w:b w:val="0"/>
                <w:u w:val="single"/>
              </w:rPr>
              <w:t>Законы Республики Саха (Якутия) от 10 июля 2002 года 41-3 N 417-</w:t>
            </w:r>
            <w:r w:rsidRPr="00AB0CFF">
              <w:rPr>
                <w:b w:val="0"/>
                <w:u w:val="single"/>
                <w:lang w:val="en-US"/>
              </w:rPr>
              <w:t>II</w:t>
            </w:r>
            <w:r w:rsidRPr="00AB0CFF">
              <w:rPr>
                <w:b w:val="0"/>
              </w:rPr>
              <w:t xml:space="preserve"> «О порядке наделения органов местного самоуправления в Республике Саха (Якутия) отдельными государственными полномочиями</w:t>
            </w:r>
            <w:r w:rsidR="00923ECD">
              <w:rPr>
                <w:b w:val="0"/>
              </w:rPr>
              <w:t>.</w:t>
            </w:r>
          </w:p>
        </w:tc>
      </w:tr>
      <w:tr w:rsidR="003114B1" w:rsidRPr="00AB0CFF" w:rsidTr="00A872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E94884">
            <w:pPr>
              <w:spacing w:before="100" w:beforeAutospacing="1"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t xml:space="preserve">Ответственный исполнитель и координатор программы                    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Социальный отдел администрации МО «Посёлок Чернышевский»</w:t>
            </w:r>
          </w:p>
        </w:tc>
      </w:tr>
      <w:tr w:rsidR="003114B1" w:rsidRPr="00AB0CFF" w:rsidTr="00A872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E94884">
            <w:pPr>
              <w:spacing w:before="100" w:beforeAutospacing="1"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sz w:val="28"/>
                <w:szCs w:val="28"/>
              </w:rPr>
            </w:pPr>
            <w:r w:rsidRPr="00AB0CFF">
              <w:rPr>
                <w:rFonts w:eastAsia="Courier New"/>
                <w:sz w:val="28"/>
                <w:szCs w:val="28"/>
              </w:rPr>
              <w:t xml:space="preserve">Формирование среды, доброжелательной к детям, создание условий  для  удобного, комфортного и безопасного проживания детей в посёлке Чернышевский. </w:t>
            </w:r>
          </w:p>
          <w:p w:rsidR="003114B1" w:rsidRPr="00AB0CFF" w:rsidRDefault="003114B1" w:rsidP="0039517A">
            <w:pPr>
              <w:jc w:val="both"/>
              <w:rPr>
                <w:bCs/>
                <w:iCs/>
              </w:rPr>
            </w:pPr>
            <w:r w:rsidRPr="00AB0CFF">
              <w:rPr>
                <w:b/>
                <w:bCs/>
                <w:sz w:val="28"/>
                <w:szCs w:val="28"/>
              </w:rPr>
              <w:t>Задачи:</w:t>
            </w:r>
          </w:p>
          <w:p w:rsidR="003114B1" w:rsidRPr="00AB0CFF" w:rsidRDefault="003114B1" w:rsidP="0039517A">
            <w:pPr>
              <w:jc w:val="both"/>
              <w:rPr>
                <w:bCs/>
                <w:iCs/>
                <w:sz w:val="28"/>
                <w:szCs w:val="28"/>
              </w:rPr>
            </w:pPr>
            <w:r w:rsidRPr="00AB0CFF">
              <w:rPr>
                <w:bCs/>
                <w:iCs/>
                <w:sz w:val="28"/>
                <w:szCs w:val="28"/>
              </w:rPr>
              <w:t xml:space="preserve">- </w:t>
            </w:r>
            <w:r w:rsidRPr="00AB0CFF">
              <w:rPr>
                <w:sz w:val="28"/>
                <w:szCs w:val="28"/>
              </w:rPr>
              <w:t>Социальная, материальная, психологическая, юридическая помощь семьям с детьми</w:t>
            </w:r>
            <w:r w:rsidRPr="00AB0CFF">
              <w:rPr>
                <w:bCs/>
                <w:iCs/>
                <w:sz w:val="28"/>
                <w:szCs w:val="28"/>
              </w:rPr>
              <w:t>.</w:t>
            </w:r>
          </w:p>
          <w:p w:rsidR="003114B1" w:rsidRPr="00AB0CFF" w:rsidRDefault="003114B1" w:rsidP="003951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0CFF">
              <w:rPr>
                <w:bCs/>
                <w:iCs/>
                <w:sz w:val="28"/>
                <w:szCs w:val="28"/>
              </w:rPr>
              <w:t xml:space="preserve">- </w:t>
            </w:r>
            <w:r w:rsidRPr="00AB0CFF">
              <w:rPr>
                <w:sz w:val="28"/>
                <w:szCs w:val="28"/>
              </w:rPr>
              <w:t xml:space="preserve">Формирование системы мер индивидуального подхода к поддержке детей-инвалидов и детей, оказавшихся в трудной </w:t>
            </w:r>
            <w:r w:rsidRPr="00AB0CFF">
              <w:rPr>
                <w:sz w:val="28"/>
                <w:szCs w:val="28"/>
              </w:rPr>
              <w:lastRenderedPageBreak/>
              <w:t>жизненной ситуации.</w:t>
            </w:r>
          </w:p>
          <w:p w:rsidR="003114B1" w:rsidRPr="00AB0CFF" w:rsidRDefault="003114B1" w:rsidP="0039517A">
            <w:pPr>
              <w:jc w:val="both"/>
              <w:rPr>
                <w:bCs/>
                <w:iCs/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- Пропаганда института семьи, в рамках организации семейных мероприятий.</w:t>
            </w:r>
          </w:p>
          <w:p w:rsidR="003114B1" w:rsidRPr="00AB0CFF" w:rsidRDefault="003114B1" w:rsidP="0039517A">
            <w:pPr>
              <w:jc w:val="both"/>
              <w:rPr>
                <w:bCs/>
                <w:iCs/>
                <w:sz w:val="28"/>
                <w:szCs w:val="28"/>
              </w:rPr>
            </w:pPr>
            <w:r w:rsidRPr="00AB0CFF">
              <w:rPr>
                <w:bCs/>
                <w:iCs/>
                <w:sz w:val="28"/>
                <w:szCs w:val="28"/>
              </w:rPr>
              <w:t>- Организация досуга и занятости детей.</w:t>
            </w:r>
          </w:p>
          <w:p w:rsidR="003114B1" w:rsidRPr="00AB0CFF" w:rsidRDefault="003114B1" w:rsidP="0039517A">
            <w:pPr>
              <w:tabs>
                <w:tab w:val="left" w:pos="62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B0CFF">
              <w:rPr>
                <w:sz w:val="28"/>
                <w:szCs w:val="28"/>
              </w:rPr>
              <w:t>- Своевременное выявление детей, оставшихся в сложной жизненной  ситуации и оказание им адресной материальной  помощи.</w:t>
            </w:r>
          </w:p>
          <w:p w:rsidR="003114B1" w:rsidRPr="00AB0CFF" w:rsidRDefault="003114B1" w:rsidP="0039517A">
            <w:pPr>
              <w:tabs>
                <w:tab w:val="left" w:pos="62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 xml:space="preserve">- Развитие различных форм семейного устройства детей. </w:t>
            </w:r>
          </w:p>
        </w:tc>
      </w:tr>
      <w:tr w:rsidR="003114B1" w:rsidRPr="00AB0CFF" w:rsidTr="00A872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E94884">
            <w:pPr>
              <w:spacing w:before="100" w:beforeAutospacing="1"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Социальная эффективность реализации подпрограммы определяется с помощью следующих индикаторов:</w:t>
            </w:r>
          </w:p>
          <w:tbl>
            <w:tblPr>
              <w:tblW w:w="7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3225"/>
              <w:gridCol w:w="645"/>
              <w:gridCol w:w="645"/>
              <w:gridCol w:w="72"/>
              <w:gridCol w:w="645"/>
              <w:gridCol w:w="72"/>
              <w:gridCol w:w="645"/>
              <w:gridCol w:w="72"/>
              <w:gridCol w:w="645"/>
              <w:gridCol w:w="72"/>
              <w:gridCol w:w="645"/>
            </w:tblGrid>
            <w:tr w:rsidR="00E94884" w:rsidRPr="00AB0CFF" w:rsidTr="00E94884">
              <w:trPr>
                <w:gridAfter w:val="1"/>
                <w:wAfter w:w="645" w:type="dxa"/>
                <w:trHeight w:val="92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 w:rsidRPr="00AB0CFF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 w:rsidRPr="00AB0CFF">
                    <w:rPr>
                      <w:b/>
                      <w:sz w:val="20"/>
                      <w:szCs w:val="20"/>
                    </w:rPr>
                    <w:t>Программные мероприятия,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 w:rsidRPr="00AB0CFF">
                    <w:rPr>
                      <w:b/>
                      <w:sz w:val="20"/>
                      <w:szCs w:val="20"/>
                    </w:rPr>
                    <w:t>Ожидаемый результат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 w:rsidRPr="00AB0CFF">
                    <w:rPr>
                      <w:b/>
                      <w:sz w:val="20"/>
                      <w:szCs w:val="20"/>
                    </w:rPr>
                    <w:t>2020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 w:rsidRPr="00AB0CFF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 w:rsidRPr="00AB0CFF">
                    <w:rPr>
                      <w:b/>
                      <w:sz w:val="20"/>
                      <w:szCs w:val="20"/>
                    </w:rPr>
                    <w:t>2021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 w:rsidRPr="00AB0CFF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2023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2024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</w:tr>
            <w:tr w:rsidR="00E94884" w:rsidRPr="00AB0CFF" w:rsidTr="00E94884">
              <w:trPr>
                <w:trHeight w:val="232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t>1.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t>2.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 xml:space="preserve"> «Социальная поддержка  семей с детьми»;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Оказание материальной помощи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</w:rPr>
                  </w:pPr>
                  <w:r w:rsidRPr="00AB0CFF">
                    <w:rPr>
                      <w:b/>
                    </w:rPr>
                    <w:t>Ожидаемый результат: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 xml:space="preserve">- </w:t>
                  </w:r>
                  <w:proofErr w:type="gramStart"/>
                  <w:r w:rsidRPr="00AB0CFF">
                    <w:t>социальная</w:t>
                  </w:r>
                  <w:proofErr w:type="gramEnd"/>
                  <w:r w:rsidRPr="00AB0CFF">
                    <w:t xml:space="preserve"> поддержки и улучшение качества жизни   семей с детьми находящихся в трудной жизненной ситуации;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«Социальная поддержка  многодетных семей»;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Оказание материальной помощи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</w:rPr>
                  </w:pPr>
                  <w:r w:rsidRPr="00AB0CFF">
                    <w:rPr>
                      <w:b/>
                    </w:rPr>
                    <w:t>Ожидаемый результат: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 xml:space="preserve">- </w:t>
                  </w:r>
                  <w:proofErr w:type="gramStart"/>
                  <w:r w:rsidRPr="00AB0CFF">
                    <w:t>социальная</w:t>
                  </w:r>
                  <w:proofErr w:type="gramEnd"/>
                  <w:r w:rsidRPr="00AB0CFF">
                    <w:t xml:space="preserve"> поддержки и улучшение качества жизни многодетных семей    находящихся в трудной жизненной ситуации;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Cs/>
                    </w:rPr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Cs/>
                    </w:rPr>
                  </w:pPr>
                  <w:r w:rsidRPr="00AB0CFF">
                    <w:rPr>
                      <w:bCs/>
                    </w:rPr>
                    <w:t>«Социальная поддержка детей, оказавшихся в трудной жизненной ситуации»;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Оказание материальной помощи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bCs/>
                    </w:rPr>
                  </w:pPr>
                  <w:r w:rsidRPr="00AB0CFF">
                    <w:rPr>
                      <w:b/>
                      <w:bCs/>
                    </w:rPr>
                    <w:t>Ожидаемый результат: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Cs/>
                      <w:lang w:eastAsia="en-US"/>
                    </w:rPr>
                  </w:pPr>
                  <w:r w:rsidRPr="00AB0CFF">
                    <w:t xml:space="preserve">- социальная поддержка и улучшение качества жизни детей оказавшихся в трудной жизненной </w:t>
                  </w:r>
                  <w:r w:rsidRPr="00AB0CFF">
                    <w:lastRenderedPageBreak/>
                    <w:t>ситуации, проживающих в неблагополучных семьях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lastRenderedPageBreak/>
                    <w:t>5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gramStart"/>
                  <w:r>
                    <w:t>се-</w:t>
                  </w:r>
                  <w:proofErr w:type="spellStart"/>
                  <w:r>
                    <w:t>мей</w:t>
                  </w:r>
                  <w:proofErr w:type="spellEnd"/>
                  <w:proofErr w:type="gramEnd"/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5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gramStart"/>
                  <w:r>
                    <w:t>се-</w:t>
                  </w:r>
                  <w:proofErr w:type="spellStart"/>
                  <w:r>
                    <w:t>мей</w:t>
                  </w:r>
                  <w:proofErr w:type="spellEnd"/>
                  <w:proofErr w:type="gramEnd"/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2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gramStart"/>
                  <w:r>
                    <w:t>де-</w:t>
                  </w:r>
                  <w:proofErr w:type="spellStart"/>
                  <w:r>
                    <w:t>тей</w:t>
                  </w:r>
                  <w:proofErr w:type="spellEnd"/>
                  <w:proofErr w:type="gramEnd"/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5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gramStart"/>
                  <w:r>
                    <w:t>се-</w:t>
                  </w:r>
                  <w:proofErr w:type="spellStart"/>
                  <w:r>
                    <w:t>мей</w:t>
                  </w:r>
                  <w:proofErr w:type="spellEnd"/>
                  <w:proofErr w:type="gramEnd"/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5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gramStart"/>
                  <w:r>
                    <w:t>се-</w:t>
                  </w:r>
                  <w:proofErr w:type="spellStart"/>
                  <w:r>
                    <w:t>мей</w:t>
                  </w:r>
                  <w:proofErr w:type="spellEnd"/>
                  <w:proofErr w:type="gramEnd"/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2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gramStart"/>
                  <w:r>
                    <w:t>де-</w:t>
                  </w:r>
                  <w:proofErr w:type="spellStart"/>
                  <w:r>
                    <w:t>тей</w:t>
                  </w:r>
                  <w:proofErr w:type="spellEnd"/>
                  <w:proofErr w:type="gramEnd"/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2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lastRenderedPageBreak/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2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2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</w:tr>
            <w:tr w:rsidR="00E94884" w:rsidRPr="00AB0CFF" w:rsidTr="00E94884"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lastRenderedPageBreak/>
                    <w:t xml:space="preserve">4. 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 xml:space="preserve"> «Социальная поддержка </w:t>
                  </w:r>
                  <w:r>
                    <w:t xml:space="preserve"> семей воспитывающих д</w:t>
                  </w:r>
                  <w:r w:rsidRPr="00AB0CFF">
                    <w:t>етей-инвалидов».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Оказание материальной помощи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Ожидаемый результат: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rPr>
                      <w:sz w:val="20"/>
                      <w:szCs w:val="20"/>
                    </w:rPr>
                    <w:t xml:space="preserve">- </w:t>
                  </w:r>
                  <w:r w:rsidRPr="00AB0CFF">
                    <w:t>социальная  поддержка семей воспитывающих детей инвалидов, привлечение общественности к проблемам детей инвалидов.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се-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spellStart"/>
                  <w:r>
                    <w:t>мей</w:t>
                  </w:r>
                  <w:proofErr w:type="spellEnd"/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5</w:t>
                  </w:r>
                </w:p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се-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proofErr w:type="spellStart"/>
                  <w:r>
                    <w:t>мей</w:t>
                  </w:r>
                  <w:proofErr w:type="spellEnd"/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5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</w:tr>
            <w:tr w:rsidR="00E94884" w:rsidRPr="00AB0CFF" w:rsidTr="00E94884"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 xml:space="preserve"> «Организация летней занятости</w:t>
                  </w:r>
                  <w:r>
                    <w:t xml:space="preserve"> детей»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 сезона по 6 человек)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rPr>
                      <w:b/>
                    </w:rPr>
                    <w:t>Ожидаемый результат</w:t>
                  </w:r>
                  <w:r w:rsidRPr="00AB0CFF">
                    <w:t>: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 xml:space="preserve">обеспечение </w:t>
                  </w:r>
                  <w:r>
                    <w:t>максимальной</w:t>
                  </w:r>
                  <w:r w:rsidRPr="00AB0CFF">
                    <w:t xml:space="preserve"> занятостью, отдыхом несовершеннолетних детей «группы риска», детей из малообеспеченных семей в каникулярный период</w:t>
                  </w:r>
                  <w:proofErr w:type="gramStart"/>
                  <w:r w:rsidRPr="00AB0CFF">
                    <w:t>.</w:t>
                  </w:r>
                  <w:proofErr w:type="gramEnd"/>
                  <w:r w:rsidRPr="00AB0CFF">
                    <w:t xml:space="preserve"> (</w:t>
                  </w:r>
                  <w:proofErr w:type="gramStart"/>
                  <w:r w:rsidRPr="00AB0CFF">
                    <w:t>с</w:t>
                  </w:r>
                  <w:proofErr w:type="gramEnd"/>
                  <w:r w:rsidRPr="00AB0CFF">
                    <w:t>оздание трудовых бригад), формирование у подростков уважительного отношения к труду.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0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чел.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0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чел.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0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0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0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</w:tr>
            <w:tr w:rsidR="00E94884" w:rsidRPr="00AB0CFF" w:rsidTr="00E94884"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</w:pPr>
                  <w:r w:rsidRPr="00AB0CFF">
                    <w:t xml:space="preserve">Организация транспорта для участия семей в мероприятиях </w:t>
                  </w:r>
                  <w:proofErr w:type="spellStart"/>
                  <w:r w:rsidRPr="00AB0CFF">
                    <w:t>г</w:t>
                  </w:r>
                  <w:proofErr w:type="gramStart"/>
                  <w:r w:rsidRPr="00AB0CFF">
                    <w:t>.М</w:t>
                  </w:r>
                  <w:proofErr w:type="gramEnd"/>
                  <w:r w:rsidRPr="00AB0CFF">
                    <w:t>ирного</w:t>
                  </w:r>
                  <w:proofErr w:type="spellEnd"/>
                  <w:r w:rsidRPr="00AB0CFF">
                    <w:t>.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rPr>
                      <w:b/>
                    </w:rPr>
                  </w:pPr>
                  <w:r w:rsidRPr="00AB0CFF">
                    <w:rPr>
                      <w:b/>
                    </w:rPr>
                    <w:t>Ожидаемый результат:</w:t>
                  </w:r>
                </w:p>
                <w:p w:rsidR="00E94884" w:rsidRPr="00AB0CFF" w:rsidRDefault="00E94884" w:rsidP="00CE0A9E">
                  <w:pPr>
                    <w:pStyle w:val="a3"/>
                    <w:framePr w:hSpace="180" w:wrap="around" w:vAnchor="text" w:hAnchor="margin" w:xAlign="center" w:y="2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0CFF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Увеличение досуговых мероприятий, увеличение количества жителей посёлка участвующих в городских (г. </w:t>
                  </w:r>
                  <w:proofErr w:type="gramStart"/>
                  <w:r w:rsidRPr="00AB0CFF">
                    <w:rPr>
                      <w:rFonts w:ascii="Times New Roman" w:hAnsi="Times New Roman"/>
                      <w:sz w:val="24"/>
                      <w:szCs w:val="24"/>
                    </w:rPr>
                    <w:t>Мирный</w:t>
                  </w:r>
                  <w:proofErr w:type="gramEnd"/>
                  <w:r w:rsidRPr="00AB0CFF">
                    <w:rPr>
                      <w:rFonts w:ascii="Times New Roman" w:hAnsi="Times New Roman"/>
                      <w:sz w:val="24"/>
                      <w:szCs w:val="24"/>
                    </w:rPr>
                    <w:t>) массовых мероприятиях;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</w:pPr>
                  <w:r w:rsidRPr="00AB0CFF">
                    <w:t>2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</w:pPr>
                  <w:r>
                    <w:t>раза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</w:pPr>
                  <w:r w:rsidRPr="00AB0CFF">
                    <w:t>2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</w:pPr>
                  <w:r>
                    <w:t>раза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</w:pPr>
                  <w:r>
                    <w:t>2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</w:pPr>
                  <w:r>
                    <w:t>2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</w:pPr>
                  <w:r>
                    <w:t>2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</w:pPr>
                </w:p>
              </w:tc>
            </w:tr>
            <w:tr w:rsidR="00E94884" w:rsidRPr="00AB0CFF" w:rsidTr="00E94884"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 w:rsidRPr="00AB0CFF">
                    <w:rPr>
                      <w:lang w:eastAsia="en-US"/>
                    </w:rPr>
                    <w:t>Награждение премией Главы посёлка выпускников 11 класса за отличную учёбу, активное участие в культурной, общественной и спортивной жизни школы и посёлка.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lang w:eastAsia="en-US"/>
                    </w:rPr>
                  </w:pPr>
                  <w:r w:rsidRPr="00AB0CFF">
                    <w:rPr>
                      <w:b/>
                      <w:lang w:eastAsia="en-US"/>
                    </w:rPr>
                    <w:lastRenderedPageBreak/>
                    <w:t>Ожидаемый результат: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  <w:lang w:eastAsia="en-US"/>
                    </w:rPr>
                  </w:pPr>
                  <w:r w:rsidRPr="00AB0CFF">
                    <w:t>-повышение у детей мотивации к учёбе и участию в общественной, культурной и спортивной жизни школы и посёлка.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 w:rsidRPr="00AB0CFF">
                    <w:rPr>
                      <w:lang w:eastAsia="en-US"/>
                    </w:rPr>
                    <w:lastRenderedPageBreak/>
                    <w:t>5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чел.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 w:rsidRPr="00AB0CFF">
                    <w:rPr>
                      <w:lang w:eastAsia="en-US"/>
                    </w:rPr>
                    <w:t>5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чел.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lang w:eastAsia="en-US"/>
                    </w:rPr>
                  </w:pPr>
                </w:p>
              </w:tc>
            </w:tr>
            <w:tr w:rsidR="00E94884" w:rsidRPr="00AB0CFF" w:rsidTr="00E94884"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sz w:val="20"/>
                      <w:szCs w:val="20"/>
                    </w:rPr>
                  </w:pPr>
                  <w:r w:rsidRPr="00AB0CFF">
                    <w:rPr>
                      <w:sz w:val="20"/>
                      <w:szCs w:val="20"/>
                    </w:rPr>
                    <w:lastRenderedPageBreak/>
                    <w:t>8.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Организация  мероприятия для детей инвалидов по проекту «От сердца к сердцу»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</w:rPr>
                  </w:pPr>
                  <w:r w:rsidRPr="00AB0CFF">
                    <w:rPr>
                      <w:b/>
                    </w:rPr>
                    <w:t>Ожидаемый результат: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</w:pPr>
                  <w:r w:rsidRPr="00AB0CFF">
                    <w:t>Обеспечение участия детей-инвалидов в общественных досуговых мероприятиях, привлечение общественности к проблемам детей инвалидов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1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 xml:space="preserve">мер - </w:t>
                  </w:r>
                  <w:proofErr w:type="spellStart"/>
                  <w:r>
                    <w:t>тие</w:t>
                  </w:r>
                  <w:proofErr w:type="spellEnd"/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 w:rsidRPr="00AB0CFF">
                    <w:t>1</w:t>
                  </w:r>
                </w:p>
                <w:p w:rsidR="00E94884" w:rsidRPr="00AB0CFF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 xml:space="preserve">мер - </w:t>
                  </w:r>
                  <w:proofErr w:type="spellStart"/>
                  <w:r>
                    <w:t>тие</w:t>
                  </w:r>
                  <w:proofErr w:type="spellEnd"/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1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1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  <w:r>
                    <w:t>1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884" w:rsidRDefault="00E94884" w:rsidP="00CE0A9E">
                  <w:pPr>
                    <w:framePr w:hSpace="180" w:wrap="around" w:vAnchor="text" w:hAnchor="margin" w:xAlign="center" w:y="252"/>
                    <w:jc w:val="both"/>
                  </w:pPr>
                </w:p>
              </w:tc>
            </w:tr>
          </w:tbl>
          <w:p w:rsidR="003114B1" w:rsidRPr="00AB0CFF" w:rsidRDefault="003114B1" w:rsidP="0039517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4B1" w:rsidRPr="00AB0CFF" w:rsidTr="00A872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E94884">
            <w:pPr>
              <w:spacing w:before="100" w:beforeAutospacing="1"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lastRenderedPageBreak/>
              <w:t>Сроки и этапы реализации прог</w:t>
            </w:r>
            <w:r w:rsidR="00B072C4" w:rsidRPr="00AB0CFF"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AB0CFF">
              <w:rPr>
                <w:b/>
                <w:bCs/>
                <w:i/>
                <w:iCs/>
                <w:sz w:val="28"/>
                <w:szCs w:val="28"/>
              </w:rPr>
              <w:t xml:space="preserve">аммы 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1" w:rsidRPr="00AB0CFF" w:rsidRDefault="003114B1" w:rsidP="0039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8"/>
                <w:szCs w:val="28"/>
              </w:rPr>
            </w:pPr>
            <w:r w:rsidRPr="00AB0CFF">
              <w:rPr>
                <w:rFonts w:eastAsia="Courier New"/>
                <w:sz w:val="28"/>
                <w:szCs w:val="28"/>
              </w:rPr>
              <w:t>20</w:t>
            </w:r>
            <w:r w:rsidR="00C524C7">
              <w:rPr>
                <w:rFonts w:eastAsia="Courier New"/>
                <w:sz w:val="28"/>
                <w:szCs w:val="28"/>
              </w:rPr>
              <w:t>20</w:t>
            </w:r>
            <w:r w:rsidRPr="00AB0CFF">
              <w:rPr>
                <w:rFonts w:eastAsia="Courier New"/>
                <w:sz w:val="28"/>
                <w:szCs w:val="28"/>
              </w:rPr>
              <w:t>-202</w:t>
            </w:r>
            <w:r w:rsidR="00F97015">
              <w:rPr>
                <w:rFonts w:eastAsia="Courier New"/>
                <w:sz w:val="28"/>
                <w:szCs w:val="28"/>
              </w:rPr>
              <w:t>4</w:t>
            </w:r>
            <w:r w:rsidRPr="00AB0CFF">
              <w:rPr>
                <w:rFonts w:eastAsia="Courier New"/>
                <w:sz w:val="28"/>
                <w:szCs w:val="28"/>
              </w:rPr>
              <w:t xml:space="preserve"> годы</w:t>
            </w:r>
          </w:p>
          <w:p w:rsidR="003114B1" w:rsidRPr="00AB0CFF" w:rsidRDefault="003114B1" w:rsidP="0039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8"/>
                <w:szCs w:val="28"/>
              </w:rPr>
            </w:pPr>
          </w:p>
          <w:p w:rsidR="003114B1" w:rsidRPr="00AB0CFF" w:rsidRDefault="003114B1" w:rsidP="0039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8"/>
                <w:szCs w:val="28"/>
              </w:rPr>
            </w:pPr>
          </w:p>
        </w:tc>
      </w:tr>
      <w:tr w:rsidR="003114B1" w:rsidRPr="00AB0CFF" w:rsidTr="00A8722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E94884">
            <w:pPr>
              <w:spacing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t>Мероприятия программы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114B1">
            <w:pPr>
              <w:pStyle w:val="ac"/>
              <w:numPr>
                <w:ilvl w:val="0"/>
                <w:numId w:val="11"/>
              </w:numPr>
              <w:contextualSpacing w:val="0"/>
              <w:rPr>
                <w:bCs/>
                <w:sz w:val="28"/>
                <w:szCs w:val="28"/>
              </w:rPr>
            </w:pPr>
            <w:r w:rsidRPr="00AB0CFF">
              <w:rPr>
                <w:bCs/>
                <w:sz w:val="28"/>
                <w:szCs w:val="28"/>
              </w:rPr>
              <w:t>«Социальная поддержка семей с детьми»;</w:t>
            </w:r>
          </w:p>
          <w:p w:rsidR="003114B1" w:rsidRPr="00AB0CFF" w:rsidRDefault="003114B1" w:rsidP="003114B1">
            <w:pPr>
              <w:pStyle w:val="ac"/>
              <w:numPr>
                <w:ilvl w:val="0"/>
                <w:numId w:val="11"/>
              </w:numPr>
              <w:contextualSpacing w:val="0"/>
              <w:rPr>
                <w:bCs/>
                <w:sz w:val="28"/>
                <w:szCs w:val="28"/>
              </w:rPr>
            </w:pPr>
            <w:r w:rsidRPr="00AB0CFF">
              <w:rPr>
                <w:bCs/>
                <w:sz w:val="28"/>
                <w:szCs w:val="28"/>
              </w:rPr>
              <w:t>«Социальна поддержка многодетных семей»</w:t>
            </w:r>
          </w:p>
          <w:p w:rsidR="003114B1" w:rsidRPr="00AB0CFF" w:rsidRDefault="003114B1" w:rsidP="0039517A">
            <w:pPr>
              <w:rPr>
                <w:bCs/>
                <w:sz w:val="28"/>
                <w:szCs w:val="28"/>
              </w:rPr>
            </w:pPr>
            <w:r w:rsidRPr="00AB0CFF">
              <w:rPr>
                <w:bCs/>
                <w:sz w:val="28"/>
                <w:szCs w:val="28"/>
              </w:rPr>
              <w:t>3.«Социальная поддержка детей, оказавшихся в трудной жизненной ситуации»;</w:t>
            </w:r>
          </w:p>
          <w:p w:rsidR="003114B1" w:rsidRPr="00AB0CFF" w:rsidRDefault="003114B1" w:rsidP="0039517A">
            <w:pPr>
              <w:rPr>
                <w:bCs/>
                <w:sz w:val="28"/>
                <w:szCs w:val="28"/>
              </w:rPr>
            </w:pPr>
            <w:r w:rsidRPr="00AB0CFF">
              <w:rPr>
                <w:bCs/>
                <w:sz w:val="28"/>
                <w:szCs w:val="28"/>
              </w:rPr>
              <w:t>4. «Социальная поддержка детей-инвалидов»;</w:t>
            </w:r>
          </w:p>
          <w:p w:rsidR="003114B1" w:rsidRPr="00AB0CFF" w:rsidRDefault="003114B1" w:rsidP="003951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0CFF">
              <w:rPr>
                <w:bCs/>
                <w:sz w:val="28"/>
                <w:szCs w:val="28"/>
              </w:rPr>
              <w:t xml:space="preserve">5.«Организация летнего отдыха, занятости и </w:t>
            </w:r>
            <w:r w:rsidRPr="00AB0CFF">
              <w:rPr>
                <w:sz w:val="28"/>
                <w:szCs w:val="28"/>
              </w:rPr>
              <w:t xml:space="preserve">оздоровления </w:t>
            </w:r>
            <w:r w:rsidRPr="00AB0CFF">
              <w:rPr>
                <w:bCs/>
                <w:sz w:val="28"/>
                <w:szCs w:val="28"/>
              </w:rPr>
              <w:t>детей;</w:t>
            </w:r>
          </w:p>
        </w:tc>
      </w:tr>
      <w:tr w:rsidR="003114B1" w:rsidRPr="00AB0CFF" w:rsidTr="00A87223">
        <w:trPr>
          <w:trHeight w:val="84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41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outlineLvl w:val="2"/>
              <w:rPr>
                <w:b/>
                <w:bCs/>
                <w:i/>
                <w:iCs/>
                <w:sz w:val="28"/>
                <w:szCs w:val="28"/>
              </w:rPr>
            </w:pPr>
            <w:r w:rsidRPr="00AB0CFF">
              <w:rPr>
                <w:b/>
                <w:bCs/>
                <w:i/>
                <w:iCs/>
                <w:sz w:val="28"/>
                <w:szCs w:val="28"/>
              </w:rPr>
              <w:t xml:space="preserve">Объем и источники финансирования программ 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1" w:rsidRPr="00AB0CFF" w:rsidRDefault="003114B1" w:rsidP="0039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/>
                <w:sz w:val="28"/>
                <w:szCs w:val="28"/>
                <w:u w:val="single"/>
              </w:rPr>
            </w:pPr>
          </w:p>
          <w:p w:rsidR="003114B1" w:rsidRPr="00AB0CFF" w:rsidRDefault="003114B1" w:rsidP="0039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/>
                <w:sz w:val="28"/>
                <w:szCs w:val="28"/>
                <w:u w:val="single"/>
              </w:rPr>
            </w:pPr>
            <w:r w:rsidRPr="00AB0CFF">
              <w:rPr>
                <w:rFonts w:eastAsia="Courier New"/>
                <w:b/>
                <w:sz w:val="28"/>
                <w:szCs w:val="28"/>
                <w:u w:val="single"/>
              </w:rPr>
              <w:t>Источник финансирования подпрограммы  бюджет МО «Посёлок Чернышевский»</w:t>
            </w:r>
          </w:p>
          <w:p w:rsidR="003114B1" w:rsidRPr="00AB0CFF" w:rsidRDefault="003114B1" w:rsidP="0039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/>
                <w:sz w:val="28"/>
                <w:szCs w:val="28"/>
                <w:u w:val="single"/>
              </w:rPr>
            </w:pPr>
            <w:r w:rsidRPr="00AB0CFF">
              <w:rPr>
                <w:rFonts w:eastAsia="Courier New"/>
                <w:b/>
                <w:sz w:val="28"/>
                <w:szCs w:val="28"/>
                <w:u w:val="single"/>
              </w:rPr>
              <w:t>Объём финансирования составляет:</w:t>
            </w:r>
          </w:p>
          <w:p w:rsidR="003114B1" w:rsidRPr="00AB0CFF" w:rsidRDefault="003114B1" w:rsidP="0031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/>
                <w:sz w:val="28"/>
                <w:szCs w:val="28"/>
              </w:rPr>
            </w:pPr>
            <w:r w:rsidRPr="00AB0CFF">
              <w:rPr>
                <w:rFonts w:eastAsia="Courier New"/>
                <w:color w:val="000000"/>
                <w:sz w:val="28"/>
                <w:szCs w:val="28"/>
              </w:rPr>
              <w:t xml:space="preserve">2020 г.- </w:t>
            </w:r>
            <w:r w:rsidR="00E029B6">
              <w:rPr>
                <w:rFonts w:eastAsia="Courier New"/>
                <w:color w:val="000000"/>
                <w:sz w:val="28"/>
                <w:szCs w:val="28"/>
              </w:rPr>
              <w:t>95 051</w:t>
            </w:r>
            <w:r w:rsidRPr="00AB0CFF">
              <w:rPr>
                <w:rFonts w:eastAsia="Courier New"/>
                <w:color w:val="000000"/>
                <w:sz w:val="28"/>
                <w:szCs w:val="28"/>
              </w:rPr>
              <w:t xml:space="preserve"> рублей</w:t>
            </w:r>
          </w:p>
          <w:p w:rsidR="003114B1" w:rsidRDefault="003114B1" w:rsidP="0031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color w:val="000000"/>
                <w:sz w:val="28"/>
                <w:szCs w:val="28"/>
              </w:rPr>
            </w:pPr>
            <w:r w:rsidRPr="00AB0CFF">
              <w:rPr>
                <w:rFonts w:eastAsia="Courier New"/>
                <w:color w:val="000000"/>
                <w:sz w:val="28"/>
                <w:szCs w:val="28"/>
              </w:rPr>
              <w:t xml:space="preserve">2021 г.- </w:t>
            </w:r>
            <w:r w:rsidR="00E029B6">
              <w:rPr>
                <w:rFonts w:eastAsia="Courier New"/>
                <w:color w:val="000000"/>
                <w:sz w:val="28"/>
                <w:szCs w:val="28"/>
              </w:rPr>
              <w:t>109 616,50</w:t>
            </w:r>
            <w:r w:rsidRPr="00AB0CFF">
              <w:rPr>
                <w:rFonts w:eastAsia="Courier New"/>
                <w:color w:val="000000"/>
                <w:sz w:val="28"/>
                <w:szCs w:val="28"/>
              </w:rPr>
              <w:t xml:space="preserve"> рублей</w:t>
            </w:r>
          </w:p>
          <w:p w:rsidR="003915B5" w:rsidRDefault="003915B5" w:rsidP="0031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2022г.-</w:t>
            </w:r>
            <w:r w:rsidR="0046424D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ourier New"/>
                <w:color w:val="000000"/>
                <w:sz w:val="28"/>
                <w:szCs w:val="28"/>
              </w:rPr>
              <w:t>139 500 рублей</w:t>
            </w:r>
          </w:p>
          <w:p w:rsidR="007A4A5E" w:rsidRDefault="007A4A5E" w:rsidP="0031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202</w:t>
            </w:r>
            <w:r w:rsidR="00125FD2">
              <w:rPr>
                <w:rFonts w:eastAsia="Courier New"/>
                <w:color w:val="000000"/>
                <w:sz w:val="28"/>
                <w:szCs w:val="28"/>
              </w:rPr>
              <w:t>3</w:t>
            </w:r>
            <w:r>
              <w:rPr>
                <w:rFonts w:eastAsia="Courier New"/>
                <w:color w:val="000000"/>
                <w:sz w:val="28"/>
                <w:szCs w:val="28"/>
              </w:rPr>
              <w:t>г.-</w:t>
            </w:r>
            <w:r w:rsidR="0046424D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ourier New"/>
                <w:color w:val="000000"/>
                <w:sz w:val="28"/>
                <w:szCs w:val="28"/>
              </w:rPr>
              <w:t>139500 рублей</w:t>
            </w:r>
          </w:p>
          <w:p w:rsidR="00C524C7" w:rsidRPr="00AB0CFF" w:rsidRDefault="00C524C7" w:rsidP="00311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2024г.-</w:t>
            </w:r>
            <w:r w:rsidR="0046424D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ourier New"/>
                <w:color w:val="000000"/>
                <w:sz w:val="28"/>
                <w:szCs w:val="28"/>
              </w:rPr>
              <w:t>139500 рублей</w:t>
            </w:r>
          </w:p>
          <w:p w:rsidR="003114B1" w:rsidRPr="00AB0CFF" w:rsidRDefault="003114B1" w:rsidP="0039517A">
            <w:pPr>
              <w:spacing w:after="200"/>
              <w:rPr>
                <w:sz w:val="22"/>
                <w:szCs w:val="22"/>
              </w:rPr>
            </w:pPr>
          </w:p>
        </w:tc>
      </w:tr>
    </w:tbl>
    <w:p w:rsidR="003114B1" w:rsidRDefault="003114B1" w:rsidP="003114B1">
      <w:pPr>
        <w:pStyle w:val="ac"/>
        <w:ind w:left="0"/>
        <w:rPr>
          <w:b/>
          <w:bCs/>
          <w:sz w:val="28"/>
        </w:rPr>
      </w:pPr>
    </w:p>
    <w:p w:rsidR="00F97015" w:rsidRDefault="00F97015" w:rsidP="003114B1">
      <w:pPr>
        <w:pStyle w:val="ac"/>
        <w:ind w:left="0"/>
        <w:rPr>
          <w:b/>
          <w:bCs/>
          <w:sz w:val="28"/>
        </w:rPr>
      </w:pPr>
    </w:p>
    <w:p w:rsidR="00F97015" w:rsidRDefault="00F97015" w:rsidP="003114B1">
      <w:pPr>
        <w:pStyle w:val="ac"/>
        <w:ind w:left="0"/>
        <w:rPr>
          <w:b/>
          <w:bCs/>
          <w:sz w:val="28"/>
        </w:rPr>
      </w:pPr>
    </w:p>
    <w:p w:rsidR="00F97015" w:rsidRDefault="00F97015" w:rsidP="003114B1">
      <w:pPr>
        <w:pStyle w:val="ac"/>
        <w:ind w:left="0"/>
        <w:rPr>
          <w:b/>
          <w:bCs/>
          <w:sz w:val="28"/>
        </w:rPr>
      </w:pPr>
    </w:p>
    <w:p w:rsidR="007A4A5E" w:rsidRDefault="007A4A5E" w:rsidP="003114B1">
      <w:pPr>
        <w:pStyle w:val="ac"/>
        <w:ind w:left="0"/>
        <w:rPr>
          <w:b/>
          <w:bCs/>
          <w:sz w:val="28"/>
        </w:rPr>
      </w:pPr>
    </w:p>
    <w:p w:rsidR="007A4A5E" w:rsidRDefault="007A4A5E" w:rsidP="003114B1">
      <w:pPr>
        <w:pStyle w:val="ac"/>
        <w:ind w:left="0"/>
        <w:rPr>
          <w:b/>
          <w:bCs/>
          <w:sz w:val="28"/>
        </w:rPr>
      </w:pPr>
    </w:p>
    <w:p w:rsidR="007A4A5E" w:rsidRDefault="007A4A5E" w:rsidP="003114B1">
      <w:pPr>
        <w:pStyle w:val="ac"/>
        <w:ind w:left="0"/>
        <w:rPr>
          <w:b/>
          <w:bCs/>
          <w:sz w:val="28"/>
        </w:rPr>
      </w:pPr>
    </w:p>
    <w:p w:rsidR="00125FD2" w:rsidRPr="00AB0CFF" w:rsidRDefault="00125FD2" w:rsidP="003114B1">
      <w:pPr>
        <w:pStyle w:val="ac"/>
        <w:ind w:left="0"/>
        <w:rPr>
          <w:b/>
          <w:bCs/>
          <w:sz w:val="28"/>
        </w:rPr>
      </w:pPr>
    </w:p>
    <w:p w:rsidR="003114B1" w:rsidRPr="00AB0CFF" w:rsidRDefault="003114B1" w:rsidP="003114B1">
      <w:pPr>
        <w:jc w:val="both"/>
        <w:rPr>
          <w:sz w:val="28"/>
          <w:szCs w:val="28"/>
          <w:lang w:eastAsia="en-US"/>
        </w:rPr>
      </w:pPr>
    </w:p>
    <w:p w:rsidR="00E94884" w:rsidRDefault="003114B1" w:rsidP="00E94884">
      <w:pPr>
        <w:jc w:val="both"/>
        <w:rPr>
          <w:sz w:val="28"/>
          <w:szCs w:val="28"/>
        </w:rPr>
      </w:pPr>
      <w:r w:rsidRPr="00AB0CFF">
        <w:rPr>
          <w:sz w:val="28"/>
          <w:szCs w:val="28"/>
        </w:rPr>
        <w:t xml:space="preserve">          </w:t>
      </w: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E94884" w:rsidRDefault="00E94884" w:rsidP="003114B1">
      <w:pPr>
        <w:jc w:val="both"/>
        <w:rPr>
          <w:sz w:val="28"/>
          <w:szCs w:val="28"/>
        </w:rPr>
      </w:pPr>
    </w:p>
    <w:p w:rsidR="003114B1" w:rsidRPr="00AB0CFF" w:rsidRDefault="00E94884" w:rsidP="003114B1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4141D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4141DD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программы</w:t>
      </w:r>
      <w:r w:rsidR="004141DD">
        <w:rPr>
          <w:sz w:val="28"/>
          <w:szCs w:val="28"/>
        </w:rPr>
        <w:t xml:space="preserve"> </w:t>
      </w:r>
      <w:r w:rsidR="003114B1" w:rsidRPr="00AB0CFF">
        <w:rPr>
          <w:sz w:val="28"/>
          <w:szCs w:val="28"/>
        </w:rPr>
        <w:t>«Чернышевский, доброжелательный к детям на 20</w:t>
      </w:r>
      <w:r w:rsidR="00C83988">
        <w:rPr>
          <w:sz w:val="28"/>
          <w:szCs w:val="28"/>
        </w:rPr>
        <w:t>20</w:t>
      </w:r>
      <w:r w:rsidR="003114B1" w:rsidRPr="00AB0CFF">
        <w:rPr>
          <w:sz w:val="28"/>
          <w:szCs w:val="28"/>
        </w:rPr>
        <w:t>-20</w:t>
      </w:r>
      <w:r w:rsidR="00923ECD">
        <w:rPr>
          <w:sz w:val="28"/>
          <w:szCs w:val="28"/>
        </w:rPr>
        <w:t>2</w:t>
      </w:r>
      <w:r w:rsidR="00F97015">
        <w:rPr>
          <w:sz w:val="28"/>
          <w:szCs w:val="28"/>
        </w:rPr>
        <w:t>4</w:t>
      </w:r>
      <w:r w:rsidR="003114B1" w:rsidRPr="00AB0CFF">
        <w:rPr>
          <w:sz w:val="28"/>
          <w:szCs w:val="28"/>
        </w:rPr>
        <w:t xml:space="preserve"> годы» обусловлена необходимостью поддержки и защиты интересов семьи и детства в области:</w:t>
      </w:r>
    </w:p>
    <w:p w:rsidR="003114B1" w:rsidRPr="00AB0CFF" w:rsidRDefault="003114B1" w:rsidP="003114B1">
      <w:pPr>
        <w:pStyle w:val="ac"/>
        <w:numPr>
          <w:ilvl w:val="0"/>
          <w:numId w:val="12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AB0CFF">
        <w:rPr>
          <w:sz w:val="28"/>
          <w:szCs w:val="28"/>
        </w:rPr>
        <w:t xml:space="preserve">оказания социальной, материальной, психологической, юридической помощи семьям с детьми, для снижения социальной напряженности при трудной жизненной ситуации. </w:t>
      </w:r>
      <w:r w:rsidRPr="00AB0CFF">
        <w:rPr>
          <w:i/>
          <w:sz w:val="28"/>
          <w:szCs w:val="28"/>
        </w:rPr>
        <w:t>Обоснование</w:t>
      </w:r>
      <w:r w:rsidR="0046424D">
        <w:rPr>
          <w:i/>
          <w:sz w:val="28"/>
          <w:szCs w:val="28"/>
        </w:rPr>
        <w:t xml:space="preserve"> </w:t>
      </w:r>
      <w:r w:rsidRPr="00AB0CFF">
        <w:rPr>
          <w:sz w:val="28"/>
          <w:szCs w:val="28"/>
        </w:rPr>
        <w:t xml:space="preserve">– Остается актуальным факт проживания в поселении семей с детьми с низким уровнем доходов, соответственно, низкое качество жизни порождает нестабильное положение, которое приводит к социальному неблагополучию, разрыву внутрисемейных отношений, домашнему насилию. </w:t>
      </w:r>
    </w:p>
    <w:p w:rsidR="003114B1" w:rsidRPr="00AB0CFF" w:rsidRDefault="003114B1" w:rsidP="003114B1">
      <w:pPr>
        <w:pStyle w:val="ac"/>
        <w:numPr>
          <w:ilvl w:val="0"/>
          <w:numId w:val="12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AB0CFF">
        <w:rPr>
          <w:sz w:val="28"/>
          <w:szCs w:val="28"/>
        </w:rPr>
        <w:t xml:space="preserve">пропаганды института семьи, в рамках организации семейных мероприятий </w:t>
      </w:r>
      <w:r w:rsidRPr="00AB0CFF">
        <w:rPr>
          <w:i/>
          <w:sz w:val="28"/>
          <w:szCs w:val="28"/>
        </w:rPr>
        <w:t xml:space="preserve">Обоснование – </w:t>
      </w:r>
      <w:r w:rsidRPr="00AB0CFF">
        <w:rPr>
          <w:sz w:val="28"/>
          <w:szCs w:val="28"/>
        </w:rPr>
        <w:t>Тревожным фактором является значительное количество разводов, в результате чего большой процент детей района остается без одного из родителей.</w:t>
      </w:r>
    </w:p>
    <w:p w:rsidR="003114B1" w:rsidRPr="00AB0CFF" w:rsidRDefault="003114B1" w:rsidP="003114B1">
      <w:pPr>
        <w:pStyle w:val="ac"/>
        <w:numPr>
          <w:ilvl w:val="0"/>
          <w:numId w:val="12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AB0CFF">
        <w:rPr>
          <w:sz w:val="28"/>
          <w:szCs w:val="28"/>
        </w:rPr>
        <w:t xml:space="preserve"> формирования системы мер индивидуального подхода к поддержке детей-инвалидов. </w:t>
      </w:r>
      <w:r w:rsidRPr="00AB0CFF">
        <w:rPr>
          <w:i/>
          <w:sz w:val="28"/>
          <w:szCs w:val="28"/>
        </w:rPr>
        <w:t>Обоснование</w:t>
      </w:r>
      <w:r w:rsidRPr="00AB0CFF">
        <w:rPr>
          <w:sz w:val="28"/>
          <w:szCs w:val="28"/>
        </w:rPr>
        <w:t xml:space="preserve"> – Система социальной поддержки семей с детьми-инвалидами должна строиться с позиции индивидуальных потребностей конкретной семьи, соучастия и содействия. В настоящее время востребованными мероприятиями для детей-инвалидов являются развитие системы досуговых центров, организация отдыха и санаторного оздоровления, материальная поддержка. </w:t>
      </w:r>
    </w:p>
    <w:p w:rsidR="003114B1" w:rsidRPr="00AB0CFF" w:rsidRDefault="003114B1" w:rsidP="003114B1">
      <w:pPr>
        <w:pStyle w:val="ac"/>
        <w:numPr>
          <w:ilvl w:val="0"/>
          <w:numId w:val="12"/>
        </w:numPr>
        <w:spacing w:after="200" w:line="276" w:lineRule="auto"/>
        <w:contextualSpacing w:val="0"/>
        <w:jc w:val="both"/>
        <w:rPr>
          <w:sz w:val="28"/>
          <w:szCs w:val="28"/>
        </w:rPr>
      </w:pPr>
      <w:r w:rsidRPr="00AB0CFF">
        <w:rPr>
          <w:sz w:val="28"/>
          <w:szCs w:val="28"/>
        </w:rPr>
        <w:lastRenderedPageBreak/>
        <w:t xml:space="preserve">организации полезного досуга, отдыха, занятости и оздоровления детей. </w:t>
      </w:r>
      <w:r w:rsidRPr="00AB0CFF">
        <w:rPr>
          <w:i/>
          <w:sz w:val="28"/>
          <w:szCs w:val="28"/>
        </w:rPr>
        <w:t>Обоснование</w:t>
      </w:r>
      <w:r w:rsidRPr="00AB0CFF">
        <w:rPr>
          <w:sz w:val="28"/>
          <w:szCs w:val="28"/>
        </w:rPr>
        <w:t xml:space="preserve"> – Качественная организация досуга, отдыха, занятости и оздоровления детей требует межведомственного подхода, с позиции предоставления детям разнообразных предложений. В настоящее время требуется поддержка детей, в летний период </w:t>
      </w:r>
      <w:proofErr w:type="gramStart"/>
      <w:r w:rsidRPr="00AB0CFF">
        <w:rPr>
          <w:sz w:val="28"/>
          <w:szCs w:val="28"/>
        </w:rPr>
        <w:t>востребованы</w:t>
      </w:r>
      <w:proofErr w:type="gramEnd"/>
      <w:r w:rsidRPr="00AB0CFF">
        <w:rPr>
          <w:sz w:val="28"/>
          <w:szCs w:val="28"/>
        </w:rPr>
        <w:t xml:space="preserve">: работа дворовых вожатых, трудовых бригад.  </w:t>
      </w:r>
    </w:p>
    <w:p w:rsidR="004141DD" w:rsidRDefault="003114B1" w:rsidP="003114B1">
      <w:pPr>
        <w:pStyle w:val="ac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B0CFF">
        <w:rPr>
          <w:sz w:val="28"/>
          <w:szCs w:val="28"/>
        </w:rPr>
        <w:t>Выбор эффективной стратегии реализации программы обусловлен сочетанием сильных и слабых сторон, характеризующих среду жизни для детей в поселении.</w:t>
      </w:r>
    </w:p>
    <w:p w:rsidR="003114B1" w:rsidRPr="00AB0CFF" w:rsidRDefault="003114B1" w:rsidP="003114B1">
      <w:pPr>
        <w:pStyle w:val="ac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AB0CFF">
        <w:rPr>
          <w:sz w:val="28"/>
          <w:szCs w:val="28"/>
        </w:rPr>
        <w:t xml:space="preserve"> </w:t>
      </w:r>
    </w:p>
    <w:p w:rsidR="003114B1" w:rsidRPr="00AB0CFF" w:rsidRDefault="003114B1" w:rsidP="003114B1">
      <w:pPr>
        <w:pStyle w:val="ac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AB0CFF">
        <w:rPr>
          <w:b/>
          <w:sz w:val="28"/>
          <w:szCs w:val="28"/>
        </w:rPr>
        <w:t>Анализ реализации программы</w:t>
      </w:r>
    </w:p>
    <w:p w:rsidR="003114B1" w:rsidRPr="00AB0CFF" w:rsidRDefault="003114B1" w:rsidP="00311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114B1" w:rsidRPr="00AB0CFF" w:rsidTr="003951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B0CFF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B0CFF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3114B1" w:rsidRPr="00AB0CFF" w:rsidTr="003951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1" w:rsidRPr="00AB0CFF" w:rsidRDefault="003114B1" w:rsidP="0039517A">
            <w:pPr>
              <w:pStyle w:val="ac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Возможность консолидации общества в деле защиты прав и интересов детей.</w:t>
            </w:r>
          </w:p>
          <w:p w:rsidR="003114B1" w:rsidRPr="00AB0CFF" w:rsidRDefault="003114B1" w:rsidP="0039517A">
            <w:pPr>
              <w:pStyle w:val="ac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  <w:p w:rsidR="003114B1" w:rsidRPr="00AB0CFF" w:rsidRDefault="003114B1" w:rsidP="0039517A">
            <w:pPr>
              <w:pStyle w:val="ac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Возможность оказания социальной, психологической, материальной, юридической помощи семьям с детьми, детям, оказавшимся в трудной жизненной ситуации, детям-сиротам.</w:t>
            </w:r>
          </w:p>
          <w:p w:rsidR="003114B1" w:rsidRPr="00AB0CFF" w:rsidRDefault="003114B1" w:rsidP="0039517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 xml:space="preserve">Возможность пропаганды института семьи, проведения профилактических мероприятий по предотвращению насилия и жестокого обращения к детям. </w:t>
            </w:r>
          </w:p>
          <w:p w:rsidR="003114B1" w:rsidRPr="00AB0CFF" w:rsidRDefault="003114B1" w:rsidP="003951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14B1" w:rsidRPr="00AB0CFF" w:rsidRDefault="003114B1" w:rsidP="003951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Формирование системы поддержки на муниципальном уровне детей-инвалидов, детей-сирот, детей оставшихся без попечения родителей.</w:t>
            </w:r>
          </w:p>
          <w:p w:rsidR="003114B1" w:rsidRPr="00AB0CFF" w:rsidRDefault="003114B1" w:rsidP="003951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14B1" w:rsidRPr="00AB0CFF" w:rsidRDefault="003114B1" w:rsidP="0039517A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Слаженная система организации отдыха, оздоровления и занятости детей.</w:t>
            </w:r>
          </w:p>
          <w:p w:rsidR="003114B1" w:rsidRPr="00AB0CFF" w:rsidRDefault="003114B1" w:rsidP="0039517A">
            <w:pPr>
              <w:pStyle w:val="ac"/>
              <w:ind w:left="0"/>
              <w:rPr>
                <w:sz w:val="28"/>
                <w:szCs w:val="28"/>
              </w:rPr>
            </w:pPr>
          </w:p>
          <w:p w:rsidR="003114B1" w:rsidRPr="00AB0CFF" w:rsidRDefault="003114B1" w:rsidP="0039517A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 xml:space="preserve">Активное участие детей в реализации программы. </w:t>
            </w:r>
          </w:p>
          <w:p w:rsidR="003114B1" w:rsidRPr="00AB0CFF" w:rsidRDefault="003114B1" w:rsidP="0039517A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3114B1" w:rsidRPr="00AB0CFF" w:rsidRDefault="003114B1" w:rsidP="0039517A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1" w:rsidRPr="00AB0CFF" w:rsidRDefault="003114B1" w:rsidP="0039517A">
            <w:pPr>
              <w:pStyle w:val="ac"/>
              <w:ind w:left="0"/>
              <w:jc w:val="both"/>
              <w:rPr>
                <w:sz w:val="28"/>
                <w:szCs w:val="28"/>
                <w:lang w:bidi="en-US"/>
              </w:rPr>
            </w:pPr>
            <w:r w:rsidRPr="00AB0CFF">
              <w:rPr>
                <w:sz w:val="28"/>
                <w:szCs w:val="28"/>
                <w:lang w:bidi="en-US"/>
              </w:rPr>
              <w:t xml:space="preserve">Сохраняется достаточное количество семей, которые по уровню своих доходов относятся к категории малообеспеченных: многодетные, неблагополучные, неполные семьи, семьи с детьми – инвалидами, семьи с детьми с тяжелыми заболеваниями, семьи, где родители являются безработными. </w:t>
            </w:r>
          </w:p>
          <w:p w:rsidR="003114B1" w:rsidRPr="00AB0CFF" w:rsidRDefault="003114B1" w:rsidP="0039517A">
            <w:pPr>
              <w:pStyle w:val="ac"/>
              <w:ind w:left="0"/>
              <w:jc w:val="both"/>
              <w:rPr>
                <w:sz w:val="28"/>
                <w:szCs w:val="28"/>
                <w:lang w:bidi="en-US"/>
              </w:rPr>
            </w:pPr>
          </w:p>
          <w:p w:rsidR="003114B1" w:rsidRPr="00AB0CFF" w:rsidRDefault="003114B1" w:rsidP="0039517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>Дефицит узких специалистов и врачебных кадров в детских медицинских учреждениях.</w:t>
            </w:r>
          </w:p>
          <w:p w:rsidR="003114B1" w:rsidRPr="00AB0CFF" w:rsidRDefault="003114B1" w:rsidP="0039517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t xml:space="preserve">Отсутствие современного реабилитационного центра для детей-инвалидов в </w:t>
            </w:r>
            <w:proofErr w:type="spellStart"/>
            <w:r w:rsidRPr="00AB0CFF">
              <w:rPr>
                <w:sz w:val="28"/>
                <w:szCs w:val="28"/>
              </w:rPr>
              <w:t>Мирнинском</w:t>
            </w:r>
            <w:proofErr w:type="spellEnd"/>
            <w:r w:rsidRPr="00AB0CFF">
              <w:rPr>
                <w:sz w:val="28"/>
                <w:szCs w:val="28"/>
              </w:rPr>
              <w:t xml:space="preserve"> районе. </w:t>
            </w:r>
          </w:p>
          <w:p w:rsidR="003114B1" w:rsidRPr="00AB0CFF" w:rsidRDefault="003114B1" w:rsidP="0039517A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3114B1" w:rsidRPr="00AB0CFF" w:rsidRDefault="003114B1" w:rsidP="0039517A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114B1" w:rsidRPr="00AB0CFF" w:rsidTr="003951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B0CFF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14B1" w:rsidRPr="00AB0CFF" w:rsidTr="003951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CFF">
              <w:rPr>
                <w:sz w:val="28"/>
                <w:szCs w:val="28"/>
              </w:rPr>
              <w:lastRenderedPageBreak/>
              <w:t>Формирование среды доброжелательной к детям на основе реализации системы программных мероприятий.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B1" w:rsidRPr="00AB0CFF" w:rsidRDefault="003114B1" w:rsidP="0039517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14B1" w:rsidRPr="00AB0CFF" w:rsidRDefault="003114B1" w:rsidP="00311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4B1" w:rsidRPr="00AB0CFF" w:rsidRDefault="003114B1" w:rsidP="003114B1">
      <w:pPr>
        <w:jc w:val="center"/>
        <w:rPr>
          <w:b/>
          <w:sz w:val="28"/>
          <w:szCs w:val="28"/>
        </w:rPr>
      </w:pPr>
    </w:p>
    <w:p w:rsidR="003114B1" w:rsidRPr="00AB0CFF" w:rsidRDefault="003114B1" w:rsidP="003114B1">
      <w:pPr>
        <w:rPr>
          <w:b/>
          <w:sz w:val="28"/>
          <w:szCs w:val="28"/>
        </w:rPr>
      </w:pPr>
    </w:p>
    <w:p w:rsidR="003114B1" w:rsidRPr="00AB0CFF" w:rsidRDefault="003114B1" w:rsidP="003114B1">
      <w:pPr>
        <w:rPr>
          <w:b/>
          <w:sz w:val="28"/>
          <w:szCs w:val="28"/>
        </w:rPr>
      </w:pPr>
    </w:p>
    <w:p w:rsidR="003114B1" w:rsidRPr="00AB0CFF" w:rsidRDefault="003114B1" w:rsidP="003114B1">
      <w:pPr>
        <w:framePr w:hSpace="180" w:wrap="around" w:vAnchor="text" w:hAnchor="margin" w:xAlign="center" w:y="25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sz w:val="28"/>
          <w:szCs w:val="28"/>
        </w:rPr>
      </w:pPr>
      <w:r w:rsidRPr="00AB0CFF">
        <w:rPr>
          <w:rFonts w:eastAsia="Courier New"/>
          <w:b/>
          <w:sz w:val="28"/>
          <w:szCs w:val="28"/>
        </w:rPr>
        <w:t xml:space="preserve">Цель </w:t>
      </w:r>
      <w:r w:rsidRPr="00AB0CFF">
        <w:rPr>
          <w:rFonts w:eastAsia="Courier New"/>
          <w:sz w:val="28"/>
          <w:szCs w:val="28"/>
        </w:rPr>
        <w:t xml:space="preserve">– Формирование среды, доброжелательной к детям, создание условий  для  удобного, комфортного и безопасного проживания детей в поселке Чернышевский. </w:t>
      </w:r>
    </w:p>
    <w:p w:rsidR="003114B1" w:rsidRPr="00AB0CFF" w:rsidRDefault="003114B1" w:rsidP="003114B1">
      <w:pPr>
        <w:framePr w:hSpace="180" w:wrap="around" w:vAnchor="text" w:hAnchor="margin" w:xAlign="center" w:y="252"/>
        <w:ind w:left="-142" w:right="-143" w:firstLine="142"/>
        <w:jc w:val="both"/>
        <w:rPr>
          <w:bCs/>
          <w:iCs/>
        </w:rPr>
      </w:pPr>
      <w:r w:rsidRPr="00AB0CFF">
        <w:rPr>
          <w:b/>
          <w:bCs/>
          <w:sz w:val="28"/>
          <w:szCs w:val="28"/>
        </w:rPr>
        <w:t>Задачи:</w:t>
      </w:r>
    </w:p>
    <w:p w:rsidR="003114B1" w:rsidRPr="00AB0CFF" w:rsidRDefault="003114B1" w:rsidP="003114B1">
      <w:pPr>
        <w:framePr w:hSpace="180" w:wrap="around" w:vAnchor="text" w:hAnchor="margin" w:xAlign="center" w:y="252"/>
        <w:jc w:val="both"/>
        <w:rPr>
          <w:bCs/>
          <w:iCs/>
          <w:sz w:val="28"/>
          <w:szCs w:val="28"/>
        </w:rPr>
      </w:pPr>
      <w:r w:rsidRPr="00AB0CFF">
        <w:rPr>
          <w:bCs/>
          <w:iCs/>
          <w:sz w:val="28"/>
          <w:szCs w:val="28"/>
        </w:rPr>
        <w:t xml:space="preserve">- </w:t>
      </w:r>
      <w:r w:rsidRPr="00AB0CFF">
        <w:rPr>
          <w:sz w:val="28"/>
          <w:szCs w:val="28"/>
        </w:rPr>
        <w:t>Социальная, материальная, психологическая, юридическая помощь семьям с детьми</w:t>
      </w:r>
      <w:r w:rsidRPr="00AB0CFF">
        <w:rPr>
          <w:bCs/>
          <w:iCs/>
          <w:sz w:val="28"/>
          <w:szCs w:val="28"/>
        </w:rPr>
        <w:t>.</w:t>
      </w:r>
    </w:p>
    <w:p w:rsidR="003114B1" w:rsidRPr="00AB0CFF" w:rsidRDefault="003114B1" w:rsidP="003114B1">
      <w:pPr>
        <w:framePr w:hSpace="180" w:wrap="around" w:vAnchor="text" w:hAnchor="margin" w:xAlign="center" w:y="252"/>
        <w:jc w:val="both"/>
        <w:rPr>
          <w:rFonts w:eastAsia="Calibri"/>
          <w:sz w:val="28"/>
          <w:szCs w:val="28"/>
          <w:lang w:eastAsia="en-US"/>
        </w:rPr>
      </w:pPr>
      <w:r w:rsidRPr="00AB0CFF">
        <w:rPr>
          <w:bCs/>
          <w:iCs/>
          <w:sz w:val="28"/>
          <w:szCs w:val="28"/>
        </w:rPr>
        <w:t xml:space="preserve">- </w:t>
      </w:r>
      <w:r w:rsidRPr="00AB0CFF">
        <w:rPr>
          <w:sz w:val="28"/>
          <w:szCs w:val="28"/>
        </w:rPr>
        <w:t>Формирование системы мер индивидуального подхода к поддержке детей-инвалидов и детей, оказавшихся в трудной жизненной ситуации.</w:t>
      </w:r>
    </w:p>
    <w:p w:rsidR="003114B1" w:rsidRPr="00AB0CFF" w:rsidRDefault="003114B1" w:rsidP="003114B1">
      <w:pPr>
        <w:framePr w:hSpace="180" w:wrap="around" w:vAnchor="text" w:hAnchor="margin" w:xAlign="center" w:y="252"/>
        <w:jc w:val="both"/>
        <w:rPr>
          <w:bCs/>
          <w:iCs/>
          <w:sz w:val="28"/>
          <w:szCs w:val="28"/>
        </w:rPr>
      </w:pPr>
      <w:r w:rsidRPr="00AB0CFF">
        <w:rPr>
          <w:sz w:val="28"/>
          <w:szCs w:val="28"/>
        </w:rPr>
        <w:t>-  Пропаганда института семьи, в рамках организации семейных мероприятий.</w:t>
      </w:r>
    </w:p>
    <w:p w:rsidR="003114B1" w:rsidRPr="00AB0CFF" w:rsidRDefault="003114B1" w:rsidP="003114B1">
      <w:pPr>
        <w:framePr w:hSpace="180" w:wrap="around" w:vAnchor="text" w:hAnchor="margin" w:xAlign="center" w:y="252"/>
        <w:jc w:val="both"/>
        <w:rPr>
          <w:bCs/>
          <w:iCs/>
          <w:sz w:val="28"/>
          <w:szCs w:val="28"/>
        </w:rPr>
      </w:pPr>
      <w:r w:rsidRPr="00AB0CFF">
        <w:rPr>
          <w:bCs/>
          <w:iCs/>
          <w:sz w:val="28"/>
          <w:szCs w:val="28"/>
        </w:rPr>
        <w:t>- Организация досуга и занятости детей.</w:t>
      </w:r>
    </w:p>
    <w:p w:rsidR="003114B1" w:rsidRPr="00AB0CFF" w:rsidRDefault="003114B1" w:rsidP="003114B1">
      <w:pPr>
        <w:tabs>
          <w:tab w:val="left" w:pos="62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B0CFF">
        <w:rPr>
          <w:sz w:val="28"/>
          <w:szCs w:val="28"/>
        </w:rPr>
        <w:t>- Своевременное выявление детей, оставшихся в сложной жизненной  ситуации и оказание им адресной материальной специализированной помощи.</w:t>
      </w:r>
    </w:p>
    <w:p w:rsidR="003114B1" w:rsidRPr="00AB0CFF" w:rsidRDefault="003114B1" w:rsidP="003114B1">
      <w:pPr>
        <w:tabs>
          <w:tab w:val="left" w:pos="62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0CFF">
        <w:rPr>
          <w:sz w:val="28"/>
          <w:szCs w:val="28"/>
        </w:rPr>
        <w:t xml:space="preserve">- Развитие различных форм семейного устройства детей. </w:t>
      </w:r>
    </w:p>
    <w:p w:rsidR="003114B1" w:rsidRPr="00AB0CFF" w:rsidRDefault="003114B1" w:rsidP="003114B1">
      <w:pPr>
        <w:jc w:val="center"/>
        <w:rPr>
          <w:b/>
          <w:sz w:val="28"/>
          <w:szCs w:val="28"/>
        </w:rPr>
      </w:pPr>
      <w:r w:rsidRPr="00AB0CFF">
        <w:rPr>
          <w:b/>
          <w:bCs/>
          <w:sz w:val="28"/>
          <w:szCs w:val="20"/>
        </w:rPr>
        <w:t xml:space="preserve">Ресурсное обеспечение </w:t>
      </w:r>
      <w:r w:rsidRPr="00AB0CFF">
        <w:rPr>
          <w:b/>
          <w:sz w:val="28"/>
          <w:szCs w:val="28"/>
        </w:rPr>
        <w:t xml:space="preserve"> программы </w:t>
      </w:r>
    </w:p>
    <w:p w:rsidR="003114B1" w:rsidRPr="00AB0CFF" w:rsidRDefault="003114B1" w:rsidP="003114B1">
      <w:pPr>
        <w:jc w:val="both"/>
      </w:pPr>
    </w:p>
    <w:p w:rsidR="003114B1" w:rsidRPr="00AB0CFF" w:rsidRDefault="003114B1" w:rsidP="003114B1">
      <w:pPr>
        <w:jc w:val="both"/>
        <w:rPr>
          <w:sz w:val="28"/>
          <w:szCs w:val="20"/>
        </w:rPr>
      </w:pPr>
      <w:r w:rsidRPr="00AB0CFF">
        <w:rPr>
          <w:sz w:val="28"/>
          <w:szCs w:val="20"/>
        </w:rPr>
        <w:t>Реализация программы предполагает  источник  финансирования бюджет МО «Посёлок Чернышевский».</w:t>
      </w:r>
    </w:p>
    <w:p w:rsidR="003114B1" w:rsidRPr="00AB0CFF" w:rsidRDefault="003114B1" w:rsidP="0031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sz w:val="28"/>
          <w:szCs w:val="28"/>
        </w:rPr>
      </w:pPr>
      <w:r w:rsidRPr="00AB0CFF">
        <w:rPr>
          <w:rFonts w:eastAsia="Courier New"/>
          <w:sz w:val="28"/>
          <w:szCs w:val="28"/>
        </w:rPr>
        <w:t>Общий объем финансирования  подпрограммы в 20</w:t>
      </w:r>
      <w:r w:rsidR="00C83988">
        <w:rPr>
          <w:rFonts w:eastAsia="Courier New"/>
          <w:sz w:val="28"/>
          <w:szCs w:val="28"/>
        </w:rPr>
        <w:t>20</w:t>
      </w:r>
      <w:r w:rsidRPr="00AB0CFF">
        <w:rPr>
          <w:rFonts w:eastAsia="Courier New"/>
          <w:sz w:val="28"/>
          <w:szCs w:val="28"/>
        </w:rPr>
        <w:t>-20</w:t>
      </w:r>
      <w:r w:rsidR="00923ECD">
        <w:rPr>
          <w:rFonts w:eastAsia="Courier New"/>
          <w:sz w:val="28"/>
          <w:szCs w:val="28"/>
        </w:rPr>
        <w:t>2</w:t>
      </w:r>
      <w:r w:rsidR="00C83988">
        <w:rPr>
          <w:rFonts w:eastAsia="Courier New"/>
          <w:sz w:val="28"/>
          <w:szCs w:val="28"/>
        </w:rPr>
        <w:t>4</w:t>
      </w:r>
      <w:r w:rsidRPr="00AB0CFF">
        <w:rPr>
          <w:rFonts w:eastAsia="Courier New"/>
          <w:sz w:val="28"/>
          <w:szCs w:val="28"/>
        </w:rPr>
        <w:t xml:space="preserve"> годах </w:t>
      </w:r>
      <w:r w:rsidRPr="00AB0CFF">
        <w:rPr>
          <w:rFonts w:eastAsia="Courier New"/>
          <w:b/>
          <w:sz w:val="28"/>
          <w:szCs w:val="28"/>
        </w:rPr>
        <w:t>за счет бюджета  МО «Посёлок Чернышевский» составляет</w:t>
      </w:r>
      <w:r w:rsidRPr="00AB0CFF">
        <w:rPr>
          <w:rFonts w:eastAsia="Courier New"/>
          <w:sz w:val="28"/>
          <w:szCs w:val="28"/>
        </w:rPr>
        <w:t>:</w:t>
      </w:r>
    </w:p>
    <w:p w:rsidR="00923ECD" w:rsidRDefault="00923ECD" w:rsidP="0031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2020г.-</w:t>
      </w:r>
      <w:r w:rsidR="00E74303">
        <w:rPr>
          <w:rFonts w:eastAsia="Courier New"/>
          <w:color w:val="000000"/>
          <w:sz w:val="28"/>
          <w:szCs w:val="28"/>
        </w:rPr>
        <w:t xml:space="preserve"> </w:t>
      </w:r>
      <w:r w:rsidR="007168CC">
        <w:rPr>
          <w:rFonts w:eastAsia="Courier New"/>
          <w:color w:val="000000"/>
          <w:sz w:val="28"/>
          <w:szCs w:val="28"/>
        </w:rPr>
        <w:t>95 051</w:t>
      </w:r>
      <w:r w:rsidR="00E74303">
        <w:rPr>
          <w:rFonts w:eastAsia="Courier New"/>
          <w:color w:val="000000"/>
          <w:sz w:val="28"/>
          <w:szCs w:val="28"/>
        </w:rPr>
        <w:t xml:space="preserve"> руб.</w:t>
      </w:r>
    </w:p>
    <w:p w:rsidR="00923ECD" w:rsidRDefault="00923ECD" w:rsidP="0031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2021г.-</w:t>
      </w:r>
      <w:r w:rsidR="00E74303">
        <w:rPr>
          <w:rFonts w:eastAsia="Courier New"/>
          <w:color w:val="000000"/>
          <w:sz w:val="28"/>
          <w:szCs w:val="28"/>
        </w:rPr>
        <w:t xml:space="preserve"> </w:t>
      </w:r>
      <w:r w:rsidR="00CD797D">
        <w:rPr>
          <w:rFonts w:eastAsia="Courier New"/>
          <w:color w:val="000000"/>
          <w:sz w:val="28"/>
          <w:szCs w:val="28"/>
        </w:rPr>
        <w:t>1</w:t>
      </w:r>
      <w:r w:rsidR="007168CC">
        <w:rPr>
          <w:rFonts w:eastAsia="Courier New"/>
          <w:color w:val="000000"/>
          <w:sz w:val="28"/>
          <w:szCs w:val="28"/>
        </w:rPr>
        <w:t>09 616,50</w:t>
      </w:r>
      <w:r w:rsidR="00E74303">
        <w:rPr>
          <w:rFonts w:eastAsia="Courier New"/>
          <w:color w:val="000000"/>
          <w:sz w:val="28"/>
          <w:szCs w:val="28"/>
        </w:rPr>
        <w:t xml:space="preserve"> руб.</w:t>
      </w:r>
    </w:p>
    <w:p w:rsidR="003915B5" w:rsidRDefault="003915B5" w:rsidP="0031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2022г.-139 500 руб.</w:t>
      </w:r>
    </w:p>
    <w:p w:rsidR="00125FD2" w:rsidRDefault="00125FD2" w:rsidP="0031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2023</w:t>
      </w:r>
      <w:r w:rsidR="0020367C">
        <w:rPr>
          <w:rFonts w:eastAsia="Courier New"/>
          <w:color w:val="000000"/>
          <w:sz w:val="28"/>
          <w:szCs w:val="28"/>
        </w:rPr>
        <w:t>г.</w:t>
      </w:r>
      <w:r>
        <w:rPr>
          <w:rFonts w:eastAsia="Courier New"/>
          <w:color w:val="000000"/>
          <w:sz w:val="28"/>
          <w:szCs w:val="28"/>
        </w:rPr>
        <w:t>-139500 руб.</w:t>
      </w:r>
    </w:p>
    <w:p w:rsidR="00C83988" w:rsidRDefault="00C83988" w:rsidP="0031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2024</w:t>
      </w:r>
      <w:r w:rsidR="0020367C">
        <w:rPr>
          <w:rFonts w:eastAsia="Courier New"/>
          <w:color w:val="000000"/>
          <w:sz w:val="28"/>
          <w:szCs w:val="28"/>
        </w:rPr>
        <w:t>г</w:t>
      </w:r>
      <w:r>
        <w:rPr>
          <w:rFonts w:eastAsia="Courier New"/>
          <w:color w:val="000000"/>
          <w:sz w:val="28"/>
          <w:szCs w:val="28"/>
        </w:rPr>
        <w:t>.-139500 руб.</w:t>
      </w:r>
    </w:p>
    <w:p w:rsidR="00125FD2" w:rsidRPr="00AB0CFF" w:rsidRDefault="00125FD2" w:rsidP="0031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8"/>
          <w:szCs w:val="28"/>
        </w:rPr>
      </w:pPr>
    </w:p>
    <w:p w:rsidR="003114B1" w:rsidRPr="00AB0CFF" w:rsidRDefault="003114B1" w:rsidP="00FF0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</w:rPr>
      </w:pPr>
      <w:r w:rsidRPr="00AB0CFF">
        <w:rPr>
          <w:sz w:val="28"/>
          <w:szCs w:val="28"/>
        </w:rPr>
        <w:t xml:space="preserve">      Указанные объемы ресурсного обеспечения программы «Чернышевский, доброжелательный к детям на 20</w:t>
      </w:r>
      <w:r w:rsidR="00C83988">
        <w:rPr>
          <w:sz w:val="28"/>
          <w:szCs w:val="28"/>
        </w:rPr>
        <w:t>20</w:t>
      </w:r>
      <w:r w:rsidRPr="00AB0CFF">
        <w:rPr>
          <w:sz w:val="28"/>
          <w:szCs w:val="28"/>
        </w:rPr>
        <w:t>-20</w:t>
      </w:r>
      <w:r w:rsidR="00F97015">
        <w:rPr>
          <w:sz w:val="28"/>
          <w:szCs w:val="28"/>
        </w:rPr>
        <w:t>24</w:t>
      </w:r>
      <w:r w:rsidRPr="00AB0CFF">
        <w:rPr>
          <w:sz w:val="28"/>
          <w:szCs w:val="28"/>
        </w:rPr>
        <w:t xml:space="preserve">г.» носят прогнозный характер. </w:t>
      </w:r>
      <w:proofErr w:type="gramStart"/>
      <w:r w:rsidRPr="00AB0CFF">
        <w:rPr>
          <w:sz w:val="28"/>
          <w:szCs w:val="28"/>
        </w:rPr>
        <w:t>Окончательные объемы бюджетных ассигнований на реализацию мероприятий устанавливаются Решением о бюджете МО «Поселок Чернышевский» на очередной финансовый и плановый годы</w:t>
      </w:r>
      <w:r w:rsidRPr="00AB0CFF">
        <w:t>.</w:t>
      </w:r>
      <w:proofErr w:type="gramEnd"/>
    </w:p>
    <w:p w:rsidR="003114B1" w:rsidRPr="00AB0CFF" w:rsidRDefault="003114B1" w:rsidP="003114B1">
      <w:pPr>
        <w:jc w:val="center"/>
        <w:rPr>
          <w:b/>
          <w:bCs/>
          <w:sz w:val="28"/>
        </w:rPr>
      </w:pPr>
    </w:p>
    <w:p w:rsidR="003114B1" w:rsidRPr="00AB0CFF" w:rsidRDefault="003114B1" w:rsidP="003114B1">
      <w:pPr>
        <w:pStyle w:val="ac"/>
        <w:ind w:left="360"/>
        <w:jc w:val="center"/>
        <w:rPr>
          <w:b/>
          <w:bCs/>
          <w:sz w:val="28"/>
        </w:rPr>
      </w:pPr>
      <w:r w:rsidRPr="00AB0CFF">
        <w:rPr>
          <w:b/>
          <w:bCs/>
          <w:sz w:val="28"/>
        </w:rPr>
        <w:t xml:space="preserve">Организация управления программой и </w:t>
      </w:r>
      <w:proofErr w:type="gramStart"/>
      <w:r w:rsidRPr="00AB0CFF">
        <w:rPr>
          <w:b/>
          <w:bCs/>
          <w:sz w:val="28"/>
        </w:rPr>
        <w:t>контроль за</w:t>
      </w:r>
      <w:proofErr w:type="gramEnd"/>
      <w:r w:rsidRPr="00AB0CFF">
        <w:rPr>
          <w:b/>
          <w:bCs/>
          <w:sz w:val="28"/>
        </w:rPr>
        <w:t xml:space="preserve"> ходом ее реализации</w:t>
      </w:r>
    </w:p>
    <w:p w:rsidR="003114B1" w:rsidRPr="00AB0CFF" w:rsidRDefault="003114B1" w:rsidP="003114B1">
      <w:pPr>
        <w:jc w:val="center"/>
        <w:rPr>
          <w:b/>
          <w:bCs/>
          <w:sz w:val="28"/>
        </w:rPr>
      </w:pPr>
    </w:p>
    <w:p w:rsidR="003114B1" w:rsidRPr="00AB0CFF" w:rsidRDefault="003114B1" w:rsidP="003114B1">
      <w:pPr>
        <w:jc w:val="both"/>
        <w:rPr>
          <w:bCs/>
          <w:sz w:val="28"/>
        </w:rPr>
      </w:pPr>
      <w:r w:rsidRPr="00AB0CFF">
        <w:rPr>
          <w:bCs/>
          <w:sz w:val="28"/>
        </w:rPr>
        <w:t xml:space="preserve">        Текущее управление и контроль выполнения программы осуществляется социальным отделом администрации МО «Посёлок Чернышевский» </w:t>
      </w:r>
      <w:proofErr w:type="spellStart"/>
      <w:r w:rsidRPr="00AB0CFF">
        <w:rPr>
          <w:bCs/>
          <w:sz w:val="28"/>
        </w:rPr>
        <w:t>Мирнинский</w:t>
      </w:r>
      <w:proofErr w:type="spellEnd"/>
      <w:r w:rsidRPr="00AB0CFF">
        <w:rPr>
          <w:bCs/>
          <w:sz w:val="28"/>
        </w:rPr>
        <w:t xml:space="preserve"> район  Республики Саха (Якутия).</w:t>
      </w:r>
    </w:p>
    <w:p w:rsidR="003114B1" w:rsidRPr="00AB0CFF" w:rsidRDefault="003114B1" w:rsidP="003114B1">
      <w:pPr>
        <w:jc w:val="both"/>
        <w:rPr>
          <w:bCs/>
          <w:sz w:val="28"/>
        </w:rPr>
      </w:pPr>
      <w:r w:rsidRPr="00AB0CFF">
        <w:rPr>
          <w:bCs/>
          <w:sz w:val="28"/>
        </w:rPr>
        <w:t xml:space="preserve">        </w:t>
      </w:r>
      <w:r w:rsidR="004141DD">
        <w:rPr>
          <w:bCs/>
          <w:sz w:val="28"/>
        </w:rPr>
        <w:t>П</w:t>
      </w:r>
      <w:r w:rsidRPr="00AB0CFF">
        <w:rPr>
          <w:bCs/>
          <w:sz w:val="28"/>
        </w:rPr>
        <w:t>рограмма реализуется на территории МО «Посёлок Чернышевский».</w:t>
      </w:r>
    </w:p>
    <w:p w:rsidR="003114B1" w:rsidRPr="00AB0CFF" w:rsidRDefault="003114B1" w:rsidP="003114B1">
      <w:pPr>
        <w:jc w:val="both"/>
        <w:rPr>
          <w:bCs/>
          <w:sz w:val="28"/>
        </w:rPr>
      </w:pPr>
      <w:r w:rsidRPr="00AB0CFF">
        <w:rPr>
          <w:bCs/>
          <w:sz w:val="28"/>
        </w:rPr>
        <w:lastRenderedPageBreak/>
        <w:t xml:space="preserve">Реализация отдельных мероприятий предусматривает взаимодействие Администрации МО «Посёлок Чернышевский» с Администрацией  </w:t>
      </w:r>
      <w:proofErr w:type="spellStart"/>
      <w:r w:rsidRPr="00AB0CFF">
        <w:rPr>
          <w:bCs/>
          <w:sz w:val="28"/>
        </w:rPr>
        <w:t>Мирнинского</w:t>
      </w:r>
      <w:proofErr w:type="spellEnd"/>
      <w:r w:rsidRPr="00AB0CFF">
        <w:rPr>
          <w:bCs/>
          <w:sz w:val="28"/>
        </w:rPr>
        <w:t xml:space="preserve"> района Республики Саха (Якутия), Отделом опеки и попечительства Администрации МО «</w:t>
      </w:r>
      <w:proofErr w:type="spellStart"/>
      <w:r w:rsidRPr="00AB0CFF">
        <w:rPr>
          <w:bCs/>
          <w:sz w:val="28"/>
        </w:rPr>
        <w:t>Мирнинский</w:t>
      </w:r>
      <w:proofErr w:type="spellEnd"/>
      <w:r w:rsidRPr="00AB0CFF">
        <w:rPr>
          <w:bCs/>
          <w:sz w:val="28"/>
        </w:rPr>
        <w:t xml:space="preserve"> район» Республики Саха (Якутия)</w:t>
      </w:r>
    </w:p>
    <w:p w:rsidR="003114B1" w:rsidRPr="00AB0CFF" w:rsidRDefault="003114B1" w:rsidP="003114B1">
      <w:pPr>
        <w:jc w:val="both"/>
        <w:rPr>
          <w:bCs/>
          <w:sz w:val="28"/>
        </w:rPr>
      </w:pPr>
      <w:r w:rsidRPr="00AB0CFF">
        <w:rPr>
          <w:bCs/>
          <w:sz w:val="28"/>
        </w:rPr>
        <w:t xml:space="preserve">     Социальный отдел администрации МО «Посёлок Чернышевский» отвечает за своевременное и полное проведение мероприятий и в установленном порядке представляет отчет о ходе реализации программы</w:t>
      </w:r>
    </w:p>
    <w:p w:rsidR="003114B1" w:rsidRDefault="003114B1" w:rsidP="003114B1">
      <w:pPr>
        <w:jc w:val="both"/>
        <w:rPr>
          <w:bCs/>
          <w:sz w:val="28"/>
        </w:rPr>
      </w:pPr>
    </w:p>
    <w:p w:rsidR="003217EA" w:rsidRDefault="003217EA" w:rsidP="003114B1">
      <w:pPr>
        <w:jc w:val="both"/>
        <w:rPr>
          <w:bCs/>
          <w:sz w:val="28"/>
        </w:rPr>
      </w:pPr>
    </w:p>
    <w:p w:rsidR="003217EA" w:rsidRDefault="003217EA" w:rsidP="003114B1">
      <w:pPr>
        <w:jc w:val="both"/>
        <w:rPr>
          <w:bCs/>
          <w:sz w:val="28"/>
        </w:rPr>
      </w:pPr>
    </w:p>
    <w:p w:rsidR="003217EA" w:rsidRDefault="003217EA" w:rsidP="003114B1">
      <w:pPr>
        <w:jc w:val="both"/>
        <w:rPr>
          <w:bCs/>
          <w:sz w:val="28"/>
        </w:rPr>
      </w:pPr>
    </w:p>
    <w:p w:rsidR="003217EA" w:rsidRDefault="003217EA" w:rsidP="003114B1">
      <w:pPr>
        <w:jc w:val="both"/>
        <w:rPr>
          <w:bCs/>
          <w:sz w:val="28"/>
        </w:rPr>
      </w:pPr>
    </w:p>
    <w:p w:rsidR="003217EA" w:rsidRDefault="003217EA" w:rsidP="003114B1">
      <w:pPr>
        <w:jc w:val="both"/>
        <w:rPr>
          <w:bCs/>
          <w:sz w:val="28"/>
        </w:rPr>
      </w:pPr>
    </w:p>
    <w:p w:rsidR="003217EA" w:rsidRDefault="003217EA" w:rsidP="003114B1">
      <w:pPr>
        <w:jc w:val="both"/>
        <w:rPr>
          <w:bCs/>
          <w:sz w:val="28"/>
        </w:rPr>
      </w:pPr>
    </w:p>
    <w:p w:rsidR="003915B5" w:rsidRDefault="003915B5" w:rsidP="003114B1">
      <w:pPr>
        <w:jc w:val="both"/>
        <w:rPr>
          <w:bCs/>
          <w:sz w:val="28"/>
        </w:rPr>
      </w:pPr>
    </w:p>
    <w:p w:rsidR="003915B5" w:rsidRDefault="003915B5" w:rsidP="003114B1">
      <w:pPr>
        <w:jc w:val="both"/>
        <w:rPr>
          <w:bCs/>
          <w:sz w:val="28"/>
        </w:rPr>
      </w:pPr>
    </w:p>
    <w:p w:rsidR="003915B5" w:rsidRDefault="003915B5" w:rsidP="003114B1">
      <w:pPr>
        <w:jc w:val="both"/>
        <w:rPr>
          <w:bCs/>
          <w:sz w:val="28"/>
        </w:rPr>
      </w:pPr>
    </w:p>
    <w:p w:rsidR="003915B5" w:rsidRDefault="003915B5" w:rsidP="003114B1">
      <w:pPr>
        <w:jc w:val="both"/>
        <w:rPr>
          <w:bCs/>
          <w:sz w:val="28"/>
        </w:rPr>
      </w:pPr>
    </w:p>
    <w:p w:rsidR="003915B5" w:rsidRDefault="003915B5" w:rsidP="003114B1">
      <w:pPr>
        <w:jc w:val="both"/>
        <w:rPr>
          <w:bCs/>
          <w:sz w:val="28"/>
        </w:rPr>
      </w:pPr>
    </w:p>
    <w:p w:rsidR="003915B5" w:rsidRDefault="003915B5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4141DD" w:rsidRDefault="004141DD" w:rsidP="003114B1">
      <w:pPr>
        <w:jc w:val="both"/>
        <w:rPr>
          <w:bCs/>
          <w:sz w:val="28"/>
        </w:rPr>
      </w:pPr>
    </w:p>
    <w:p w:rsidR="003915B5" w:rsidRDefault="003915B5" w:rsidP="003114B1">
      <w:pPr>
        <w:jc w:val="both"/>
        <w:rPr>
          <w:bCs/>
          <w:sz w:val="28"/>
        </w:rPr>
      </w:pPr>
    </w:p>
    <w:p w:rsidR="003217EA" w:rsidRDefault="003217EA" w:rsidP="003114B1">
      <w:pPr>
        <w:jc w:val="both"/>
        <w:rPr>
          <w:bCs/>
          <w:sz w:val="28"/>
        </w:rPr>
      </w:pPr>
    </w:p>
    <w:p w:rsidR="004141DD" w:rsidRDefault="003217EA" w:rsidP="003217E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B0CFF">
        <w:rPr>
          <w:rFonts w:ascii="Times New Roman" w:hAnsi="Times New Roman"/>
          <w:sz w:val="24"/>
        </w:rPr>
        <w:t>П</w:t>
      </w:r>
      <w:r w:rsidRPr="00AB0CFF">
        <w:rPr>
          <w:rFonts w:ascii="Times New Roman" w:hAnsi="Times New Roman"/>
          <w:sz w:val="24"/>
          <w:szCs w:val="24"/>
        </w:rPr>
        <w:t xml:space="preserve">риложение № </w:t>
      </w:r>
      <w:r w:rsidR="004141DD">
        <w:rPr>
          <w:rFonts w:ascii="Times New Roman" w:hAnsi="Times New Roman"/>
          <w:sz w:val="24"/>
          <w:szCs w:val="24"/>
        </w:rPr>
        <w:t>1</w:t>
      </w:r>
    </w:p>
    <w:p w:rsidR="003217EA" w:rsidRPr="00AB0CFF" w:rsidRDefault="004141DD" w:rsidP="003217E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Главы МО «Поселок Чернышевский» №___</w:t>
      </w:r>
      <w:r w:rsidR="00397F60"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>__ от _</w:t>
      </w:r>
      <w:r w:rsidR="00397F60">
        <w:rPr>
          <w:rFonts w:ascii="Times New Roman" w:hAnsi="Times New Roman"/>
          <w:sz w:val="24"/>
          <w:szCs w:val="24"/>
          <w:u w:val="single"/>
        </w:rPr>
        <w:t>26.01.</w:t>
      </w:r>
      <w:r>
        <w:rPr>
          <w:rFonts w:ascii="Times New Roman" w:hAnsi="Times New Roman"/>
          <w:sz w:val="24"/>
          <w:szCs w:val="24"/>
        </w:rPr>
        <w:t>2022г.</w:t>
      </w:r>
      <w:r w:rsidR="003217EA" w:rsidRPr="00AB0CFF">
        <w:rPr>
          <w:rFonts w:ascii="Times New Roman" w:hAnsi="Times New Roman"/>
          <w:sz w:val="24"/>
          <w:szCs w:val="24"/>
        </w:rPr>
        <w:t xml:space="preserve">   </w:t>
      </w:r>
    </w:p>
    <w:p w:rsidR="003217EA" w:rsidRDefault="003217EA" w:rsidP="003217EA">
      <w:pPr>
        <w:jc w:val="both"/>
        <w:rPr>
          <w:bCs/>
          <w:sz w:val="28"/>
        </w:rPr>
      </w:pPr>
      <w:r w:rsidRPr="00AB0CFF">
        <w:t xml:space="preserve"> </w:t>
      </w:r>
    </w:p>
    <w:p w:rsidR="003217EA" w:rsidRDefault="003217EA" w:rsidP="003114B1">
      <w:pPr>
        <w:jc w:val="both"/>
        <w:rPr>
          <w:bCs/>
          <w:sz w:val="28"/>
        </w:rPr>
      </w:pPr>
    </w:p>
    <w:p w:rsidR="003217EA" w:rsidRPr="00AB0CFF" w:rsidRDefault="003217EA" w:rsidP="003114B1">
      <w:pPr>
        <w:jc w:val="both"/>
        <w:rPr>
          <w:bCs/>
          <w:sz w:val="28"/>
        </w:rPr>
      </w:pPr>
    </w:p>
    <w:p w:rsidR="003114B1" w:rsidRPr="00AB0CFF" w:rsidRDefault="003114B1" w:rsidP="003114B1">
      <w:pPr>
        <w:jc w:val="both"/>
        <w:rPr>
          <w:bCs/>
          <w:sz w:val="28"/>
        </w:rPr>
      </w:pPr>
      <w:r w:rsidRPr="00AB0CFF">
        <w:rPr>
          <w:bCs/>
          <w:sz w:val="28"/>
        </w:rPr>
        <w:t xml:space="preserve">   </w:t>
      </w:r>
      <w:r w:rsidRPr="00AB0CFF">
        <w:rPr>
          <w:b/>
          <w:bCs/>
          <w:sz w:val="28"/>
        </w:rPr>
        <w:t>Перечень программных мероприятий  подпрограммы «Чернышевский, доброжелательный к детям  на 20</w:t>
      </w:r>
      <w:r w:rsidR="00C83988">
        <w:rPr>
          <w:b/>
          <w:bCs/>
          <w:sz w:val="28"/>
        </w:rPr>
        <w:t>20</w:t>
      </w:r>
      <w:r w:rsidRPr="00AB0CFF">
        <w:rPr>
          <w:b/>
          <w:bCs/>
          <w:sz w:val="28"/>
        </w:rPr>
        <w:t>-20</w:t>
      </w:r>
      <w:r w:rsidR="003915B5">
        <w:rPr>
          <w:b/>
          <w:bCs/>
          <w:sz w:val="28"/>
        </w:rPr>
        <w:t>2</w:t>
      </w:r>
      <w:r w:rsidR="00C83988">
        <w:rPr>
          <w:b/>
          <w:bCs/>
          <w:sz w:val="28"/>
        </w:rPr>
        <w:t>4</w:t>
      </w:r>
      <w:r w:rsidRPr="00AB0CFF">
        <w:rPr>
          <w:b/>
          <w:bCs/>
          <w:sz w:val="28"/>
        </w:rPr>
        <w:t>г.»</w:t>
      </w:r>
    </w:p>
    <w:p w:rsidR="003114B1" w:rsidRPr="00AB0CFF" w:rsidRDefault="003114B1" w:rsidP="003114B1">
      <w:pPr>
        <w:pStyle w:val="ac"/>
        <w:numPr>
          <w:ilvl w:val="0"/>
          <w:numId w:val="13"/>
        </w:numPr>
        <w:spacing w:line="276" w:lineRule="auto"/>
        <w:contextualSpacing w:val="0"/>
        <w:rPr>
          <w:b/>
          <w:bCs/>
        </w:rPr>
      </w:pPr>
      <w:r w:rsidRPr="00AB0CFF">
        <w:rPr>
          <w:b/>
          <w:bCs/>
        </w:rPr>
        <w:t xml:space="preserve">«Социальная поддержка семей с детьми»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2260"/>
        <w:gridCol w:w="1438"/>
        <w:gridCol w:w="1438"/>
        <w:gridCol w:w="1438"/>
        <w:gridCol w:w="1438"/>
        <w:gridCol w:w="1438"/>
      </w:tblGrid>
      <w:tr w:rsidR="00C83988" w:rsidRPr="00AB0CFF" w:rsidTr="008C3BE4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2021год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2024год</w:t>
            </w:r>
          </w:p>
        </w:tc>
      </w:tr>
      <w:tr w:rsidR="00C83988" w:rsidRPr="00AB0CFF" w:rsidTr="008C3BE4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Организация мероприятий ко Дню отца, Дню матери, Дню защиты детей, Дню семьи любви семьи и верности, Дню защиты детей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E621A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0 руб.</w:t>
            </w:r>
          </w:p>
          <w:p w:rsidR="00C83988" w:rsidRPr="00AB0CFF" w:rsidRDefault="00C83988" w:rsidP="00DE621A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Проведение мероприятия посвящённого Дню защиты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E621A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0 руб.</w:t>
            </w:r>
          </w:p>
          <w:p w:rsidR="00C83988" w:rsidRPr="00AB0CFF" w:rsidRDefault="00C83988" w:rsidP="00DE621A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Проведение мероприятия посвящённого Дню защиты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21 000 руб.</w:t>
            </w:r>
          </w:p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Проведение мероприятия посвящённого Дню защиты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21 000 руб.</w:t>
            </w:r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Проведение мероприятия посвящённого Дню защиты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21 000 руб.</w:t>
            </w:r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Проведение мероприятия посвящённого Дню защиты</w:t>
            </w:r>
          </w:p>
        </w:tc>
      </w:tr>
      <w:tr w:rsidR="00C83988" w:rsidRPr="00AB0CFF" w:rsidTr="008C3BE4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Организация транспорта для участия семей в мероприятиях </w:t>
            </w:r>
            <w:proofErr w:type="spellStart"/>
            <w:r w:rsidRPr="00AB0CFF">
              <w:rPr>
                <w:sz w:val="20"/>
                <w:szCs w:val="20"/>
              </w:rPr>
              <w:t>г</w:t>
            </w:r>
            <w:proofErr w:type="gramStart"/>
            <w:r w:rsidRPr="00AB0CFF">
              <w:rPr>
                <w:sz w:val="20"/>
                <w:szCs w:val="20"/>
              </w:rPr>
              <w:t>.М</w:t>
            </w:r>
            <w:proofErr w:type="gramEnd"/>
            <w:r w:rsidRPr="00AB0CFF">
              <w:rPr>
                <w:sz w:val="20"/>
                <w:szCs w:val="20"/>
              </w:rPr>
              <w:t>ирного</w:t>
            </w:r>
            <w:proofErr w:type="spellEnd"/>
            <w:r w:rsidRPr="00AB0CFF">
              <w:rPr>
                <w:sz w:val="20"/>
                <w:szCs w:val="20"/>
              </w:rPr>
              <w:t>, согласно КЦП «МРДД»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B0CFF">
              <w:rPr>
                <w:b/>
                <w:sz w:val="20"/>
                <w:szCs w:val="20"/>
              </w:rPr>
              <w:t xml:space="preserve"> руб.</w:t>
            </w:r>
          </w:p>
          <w:p w:rsidR="00C83988" w:rsidRPr="00AB0CFF" w:rsidRDefault="00C83988" w:rsidP="008F5D74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</w:t>
            </w:r>
            <w:r w:rsidRPr="00AB0CFF">
              <w:rPr>
                <w:sz w:val="20"/>
                <w:szCs w:val="20"/>
              </w:rPr>
              <w:t xml:space="preserve"> поездки)</w:t>
            </w:r>
          </w:p>
          <w:p w:rsidR="00C83988" w:rsidRPr="00AB0CFF" w:rsidRDefault="00C83988" w:rsidP="0039517A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46424D" w:rsidP="008F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14 616,50</w:t>
            </w:r>
            <w:r w:rsidR="00C83988" w:rsidRPr="00AB0CFF">
              <w:rPr>
                <w:b/>
                <w:sz w:val="20"/>
                <w:szCs w:val="20"/>
              </w:rPr>
              <w:t xml:space="preserve"> руб.</w:t>
            </w:r>
          </w:p>
          <w:p w:rsidR="00C83988" w:rsidRPr="00AB0CFF" w:rsidRDefault="00C83988" w:rsidP="008F5D74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</w:t>
            </w:r>
            <w:r w:rsidRPr="00AB0CFF">
              <w:rPr>
                <w:sz w:val="20"/>
                <w:szCs w:val="20"/>
              </w:rPr>
              <w:t xml:space="preserve"> поездки)</w:t>
            </w:r>
          </w:p>
          <w:p w:rsidR="00C83988" w:rsidRPr="00AB0CFF" w:rsidRDefault="00C83988" w:rsidP="0039517A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13 500</w:t>
            </w:r>
            <w:r w:rsidRPr="00AB0CFF">
              <w:rPr>
                <w:b/>
                <w:sz w:val="20"/>
                <w:szCs w:val="20"/>
              </w:rPr>
              <w:t xml:space="preserve"> руб.</w:t>
            </w:r>
          </w:p>
          <w:p w:rsidR="00C83988" w:rsidRPr="00AB0CFF" w:rsidRDefault="00C83988" w:rsidP="00CC24E0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</w:t>
            </w:r>
            <w:r w:rsidRPr="00AB0CFF">
              <w:rPr>
                <w:sz w:val="20"/>
                <w:szCs w:val="20"/>
              </w:rPr>
              <w:t xml:space="preserve"> поездки)</w:t>
            </w:r>
          </w:p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13 500</w:t>
            </w:r>
            <w:r w:rsidRPr="00AB0CFF">
              <w:rPr>
                <w:b/>
                <w:sz w:val="20"/>
                <w:szCs w:val="20"/>
              </w:rPr>
              <w:t xml:space="preserve"> руб.</w:t>
            </w: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</w:t>
            </w:r>
            <w:r w:rsidRPr="00AB0CFF">
              <w:rPr>
                <w:sz w:val="20"/>
                <w:szCs w:val="20"/>
              </w:rPr>
              <w:t xml:space="preserve"> поездки)</w:t>
            </w:r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13 500</w:t>
            </w:r>
            <w:r w:rsidRPr="00AB0CFF">
              <w:rPr>
                <w:b/>
                <w:sz w:val="20"/>
                <w:szCs w:val="20"/>
              </w:rPr>
              <w:t xml:space="preserve"> руб.</w:t>
            </w: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</w:t>
            </w:r>
            <w:r w:rsidRPr="00AB0CFF">
              <w:rPr>
                <w:sz w:val="20"/>
                <w:szCs w:val="20"/>
              </w:rPr>
              <w:t xml:space="preserve"> поездки)</w:t>
            </w:r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</w:p>
        </w:tc>
      </w:tr>
      <w:tr w:rsidR="00C83988" w:rsidRPr="00AB0CFF" w:rsidTr="008C3BE4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r w:rsidRPr="00AB0CFF">
              <w:t xml:space="preserve">Награждение премией главы поселка  выпускников 11 класса СОШ№3 </w:t>
            </w:r>
            <w:proofErr w:type="spellStart"/>
            <w:r w:rsidRPr="00AB0CFF">
              <w:t>п</w:t>
            </w:r>
            <w:proofErr w:type="gramStart"/>
            <w:r w:rsidRPr="00AB0CFF">
              <w:t>.Ч</w:t>
            </w:r>
            <w:proofErr w:type="gramEnd"/>
            <w:r w:rsidRPr="00AB0CFF">
              <w:t>ернышевский</w:t>
            </w:r>
            <w:proofErr w:type="spellEnd"/>
          </w:p>
          <w:p w:rsidR="00C83988" w:rsidRPr="00AB0CFF" w:rsidRDefault="00C83988" w:rsidP="0039517A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25 000руб.</w:t>
            </w:r>
          </w:p>
          <w:p w:rsidR="00C83988" w:rsidRPr="00AB0CFF" w:rsidRDefault="00C83988" w:rsidP="008F5D74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( 5 чел.*</w:t>
            </w:r>
            <w:proofErr w:type="gramEnd"/>
          </w:p>
          <w:p w:rsidR="00C83988" w:rsidRPr="00AB0CFF" w:rsidRDefault="00C83988" w:rsidP="008F5D74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5 000 руб.)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25 000руб.</w:t>
            </w:r>
          </w:p>
          <w:p w:rsidR="00C83988" w:rsidRPr="00AB0CFF" w:rsidRDefault="00C83988" w:rsidP="008F5D74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( 5 чел.*</w:t>
            </w:r>
            <w:proofErr w:type="gramEnd"/>
          </w:p>
          <w:p w:rsidR="00C83988" w:rsidRPr="00AB0CFF" w:rsidRDefault="00C83988" w:rsidP="008F5D74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5 000 руб.)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25 000руб.</w:t>
            </w:r>
          </w:p>
          <w:p w:rsidR="00C83988" w:rsidRPr="00AB0CFF" w:rsidRDefault="00C83988" w:rsidP="00CC24E0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( 5 чел.*</w:t>
            </w:r>
            <w:proofErr w:type="gramEnd"/>
          </w:p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5 000 руб.)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25 000руб.</w:t>
            </w: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( 5 чел.*</w:t>
            </w:r>
            <w:proofErr w:type="gramEnd"/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5 000 руб.)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25 000руб.</w:t>
            </w: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( 5 чел.*</w:t>
            </w:r>
            <w:proofErr w:type="gramEnd"/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5 000 руб.)</w:t>
            </w:r>
            <w:proofErr w:type="gramEnd"/>
          </w:p>
        </w:tc>
      </w:tr>
      <w:tr w:rsidR="00C83988" w:rsidRPr="00AB0CFF" w:rsidTr="008C3BE4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46424D" w:rsidP="0039517A">
            <w:pPr>
              <w:pStyle w:val="ac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46424D" w:rsidP="0040552B">
            <w:pPr>
              <w:pStyle w:val="ac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39 616,50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pStyle w:val="ac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59 5</w:t>
            </w:r>
            <w:r w:rsidRPr="00AB0CF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pStyle w:val="ac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59 5</w:t>
            </w:r>
            <w:r w:rsidRPr="00AB0CF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pStyle w:val="ac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59 5</w:t>
            </w:r>
            <w:r w:rsidRPr="00AB0CFF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3114B1" w:rsidRPr="00AB0CFF" w:rsidRDefault="003114B1" w:rsidP="003114B1">
      <w:pPr>
        <w:ind w:left="425"/>
        <w:rPr>
          <w:b/>
          <w:bCs/>
        </w:rPr>
      </w:pPr>
    </w:p>
    <w:p w:rsidR="003114B1" w:rsidRPr="00AB0CFF" w:rsidRDefault="003114B1" w:rsidP="003114B1">
      <w:pPr>
        <w:pStyle w:val="ac"/>
        <w:numPr>
          <w:ilvl w:val="0"/>
          <w:numId w:val="13"/>
        </w:numPr>
        <w:spacing w:line="276" w:lineRule="auto"/>
        <w:contextualSpacing w:val="0"/>
        <w:rPr>
          <w:b/>
          <w:bCs/>
        </w:rPr>
      </w:pPr>
      <w:r w:rsidRPr="00AB0CFF">
        <w:rPr>
          <w:b/>
          <w:bCs/>
        </w:rPr>
        <w:t xml:space="preserve">«Социальная поддержка многодетных семей» 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2289"/>
        <w:gridCol w:w="1375"/>
        <w:gridCol w:w="1332"/>
        <w:gridCol w:w="1332"/>
        <w:gridCol w:w="1332"/>
        <w:gridCol w:w="1332"/>
      </w:tblGrid>
      <w:tr w:rsidR="00C83988" w:rsidRPr="00AB0CFF" w:rsidTr="00C83988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AB0CFF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B0CFF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B0CFF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</w:tr>
      <w:tr w:rsidR="00C83988" w:rsidRPr="00AB0CFF" w:rsidTr="00C83988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Оказание материальной помощи многодетным семьям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25 000 руб.</w:t>
            </w:r>
          </w:p>
          <w:p w:rsidR="00C83988" w:rsidRPr="00AB0CFF" w:rsidRDefault="00C83988" w:rsidP="0039517A">
            <w:pPr>
              <w:rPr>
                <w:sz w:val="20"/>
                <w:szCs w:val="20"/>
              </w:rPr>
            </w:pPr>
          </w:p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(5 семей*</w:t>
            </w:r>
            <w:proofErr w:type="gramEnd"/>
          </w:p>
          <w:p w:rsidR="00C83988" w:rsidRPr="00AB0CFF" w:rsidRDefault="00C83988" w:rsidP="0039517A">
            <w:pPr>
              <w:rPr>
                <w:b/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5 000 руб.)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2</w:t>
            </w:r>
            <w:r w:rsidR="007168CC">
              <w:rPr>
                <w:sz w:val="20"/>
                <w:szCs w:val="20"/>
              </w:rPr>
              <w:t>0</w:t>
            </w:r>
            <w:r w:rsidRPr="00AB0CFF">
              <w:rPr>
                <w:sz w:val="20"/>
                <w:szCs w:val="20"/>
              </w:rPr>
              <w:t> 000 руб.</w:t>
            </w:r>
          </w:p>
          <w:p w:rsidR="00C83988" w:rsidRPr="00AB0CFF" w:rsidRDefault="00C83988" w:rsidP="00D362BC">
            <w:pPr>
              <w:rPr>
                <w:sz w:val="20"/>
                <w:szCs w:val="20"/>
              </w:rPr>
            </w:pPr>
          </w:p>
          <w:p w:rsidR="00C83988" w:rsidRPr="00AB0CFF" w:rsidRDefault="00C83988" w:rsidP="00D362BC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(</w:t>
            </w:r>
            <w:r w:rsidR="007168CC">
              <w:rPr>
                <w:sz w:val="20"/>
                <w:szCs w:val="20"/>
              </w:rPr>
              <w:t>4</w:t>
            </w:r>
            <w:r w:rsidRPr="00AB0CFF">
              <w:rPr>
                <w:sz w:val="20"/>
                <w:szCs w:val="20"/>
              </w:rPr>
              <w:t xml:space="preserve"> сем</w:t>
            </w:r>
            <w:r w:rsidR="007168CC">
              <w:rPr>
                <w:sz w:val="20"/>
                <w:szCs w:val="20"/>
              </w:rPr>
              <w:t>ьи</w:t>
            </w:r>
            <w:r w:rsidRPr="00AB0CFF">
              <w:rPr>
                <w:sz w:val="20"/>
                <w:szCs w:val="20"/>
              </w:rPr>
              <w:t>*</w:t>
            </w:r>
            <w:proofErr w:type="gramEnd"/>
          </w:p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5 000 руб.)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25 000 руб.</w:t>
            </w:r>
          </w:p>
          <w:p w:rsidR="00C83988" w:rsidRPr="00AB0CFF" w:rsidRDefault="00C83988" w:rsidP="00D362BC">
            <w:pPr>
              <w:rPr>
                <w:sz w:val="20"/>
                <w:szCs w:val="20"/>
              </w:rPr>
            </w:pPr>
          </w:p>
          <w:p w:rsidR="00C83988" w:rsidRPr="00AB0CFF" w:rsidRDefault="00C83988" w:rsidP="00D362BC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(5 семей*</w:t>
            </w:r>
            <w:proofErr w:type="gramEnd"/>
          </w:p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5 000 руб.)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25 000 руб.</w:t>
            </w:r>
          </w:p>
          <w:p w:rsidR="00C83988" w:rsidRPr="00AB0CFF" w:rsidRDefault="00C83988" w:rsidP="00CC24E0">
            <w:pPr>
              <w:rPr>
                <w:sz w:val="20"/>
                <w:szCs w:val="20"/>
              </w:rPr>
            </w:pPr>
          </w:p>
          <w:p w:rsidR="00C83988" w:rsidRPr="00AB0CFF" w:rsidRDefault="00C83988" w:rsidP="00CC24E0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(5 семей*</w:t>
            </w:r>
            <w:proofErr w:type="gramEnd"/>
          </w:p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5 000 руб.)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25 000 руб.</w:t>
            </w: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 </w:t>
            </w:r>
            <w:proofErr w:type="gramStart"/>
            <w:r w:rsidRPr="00AB0CFF">
              <w:rPr>
                <w:sz w:val="20"/>
                <w:szCs w:val="20"/>
              </w:rPr>
              <w:t>(5 семей*</w:t>
            </w:r>
            <w:proofErr w:type="gramEnd"/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5 000 руб.)</w:t>
            </w:r>
            <w:proofErr w:type="gramEnd"/>
          </w:p>
        </w:tc>
      </w:tr>
      <w:tr w:rsidR="00C83988" w:rsidRPr="00AB0CFF" w:rsidTr="00C83988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 руб.</w:t>
            </w:r>
          </w:p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</w:t>
            </w:r>
            <w:r w:rsidR="007168CC">
              <w:rPr>
                <w:b/>
                <w:sz w:val="20"/>
                <w:szCs w:val="20"/>
              </w:rPr>
              <w:t>0</w:t>
            </w:r>
            <w:r w:rsidRPr="00AB0CFF">
              <w:rPr>
                <w:b/>
                <w:sz w:val="20"/>
                <w:szCs w:val="20"/>
              </w:rPr>
              <w:t> 000 руб.</w:t>
            </w:r>
          </w:p>
          <w:p w:rsidR="00C83988" w:rsidRPr="00AB0CFF" w:rsidRDefault="00C83988" w:rsidP="00D36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 руб.</w:t>
            </w:r>
          </w:p>
          <w:p w:rsidR="00C83988" w:rsidRPr="00AB0CFF" w:rsidRDefault="00C83988" w:rsidP="00D36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 руб.</w:t>
            </w:r>
          </w:p>
          <w:p w:rsidR="00C83988" w:rsidRPr="00AB0CFF" w:rsidRDefault="00C83988" w:rsidP="00CC2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25 000 руб.</w:t>
            </w:r>
          </w:p>
          <w:p w:rsidR="00C83988" w:rsidRPr="00AB0CFF" w:rsidRDefault="00C83988" w:rsidP="00E51E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114B1" w:rsidRPr="00AB0CFF" w:rsidRDefault="003114B1" w:rsidP="003114B1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3114B1" w:rsidRPr="00AB0CFF" w:rsidRDefault="003114B1" w:rsidP="003114B1">
      <w:pPr>
        <w:rPr>
          <w:b/>
          <w:bCs/>
          <w:lang w:eastAsia="en-US"/>
        </w:rPr>
      </w:pPr>
      <w:r w:rsidRPr="00AB0CFF">
        <w:rPr>
          <w:b/>
          <w:bCs/>
        </w:rPr>
        <w:t>3 .</w:t>
      </w:r>
      <w:r w:rsidR="008F5D74" w:rsidRPr="00AB0CFF">
        <w:rPr>
          <w:b/>
          <w:bCs/>
        </w:rPr>
        <w:t xml:space="preserve"> </w:t>
      </w:r>
      <w:r w:rsidRPr="00AB0CFF">
        <w:rPr>
          <w:b/>
          <w:bCs/>
        </w:rPr>
        <w:t>«Социальная поддержка детей, оказавшихся в трудной жизненной ситуации»;</w:t>
      </w:r>
    </w:p>
    <w:p w:rsidR="003114B1" w:rsidRPr="00AB0CFF" w:rsidRDefault="003114B1" w:rsidP="003114B1">
      <w:pPr>
        <w:rPr>
          <w:b/>
          <w:bCs/>
        </w:rPr>
      </w:pPr>
      <w:r w:rsidRPr="00AB0CFF">
        <w:rPr>
          <w:b/>
          <w:bCs/>
        </w:rPr>
        <w:t xml:space="preserve">    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320"/>
        <w:gridCol w:w="1445"/>
        <w:gridCol w:w="1406"/>
        <w:gridCol w:w="39"/>
        <w:gridCol w:w="1367"/>
        <w:gridCol w:w="39"/>
        <w:gridCol w:w="1367"/>
        <w:gridCol w:w="39"/>
        <w:gridCol w:w="1367"/>
        <w:gridCol w:w="78"/>
      </w:tblGrid>
      <w:tr w:rsidR="00C83988" w:rsidRPr="00AB0CFF" w:rsidTr="00C83988">
        <w:trPr>
          <w:gridAfter w:val="1"/>
          <w:wAfter w:w="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2021год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8F5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8F5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C83988" w:rsidRPr="00AB0CFF" w:rsidTr="00C83988">
        <w:trPr>
          <w:gridAfter w:val="1"/>
          <w:wAfter w:w="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Оказание материальной помощи </w:t>
            </w:r>
            <w:proofErr w:type="gramStart"/>
            <w:r w:rsidRPr="00AB0CFF">
              <w:rPr>
                <w:sz w:val="20"/>
                <w:szCs w:val="20"/>
              </w:rPr>
              <w:t>детям</w:t>
            </w:r>
            <w:proofErr w:type="gramEnd"/>
            <w:r w:rsidRPr="00AB0CFF">
              <w:rPr>
                <w:sz w:val="20"/>
                <w:szCs w:val="20"/>
              </w:rPr>
              <w:t xml:space="preserve"> оказавшимся в трудной жизненной ситуации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</w:t>
            </w:r>
          </w:p>
          <w:p w:rsidR="00C83988" w:rsidRPr="00AB0CFF" w:rsidRDefault="00C83988" w:rsidP="008F5D74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</w:t>
            </w:r>
            <w:r w:rsidR="007168CC">
              <w:rPr>
                <w:sz w:val="20"/>
                <w:szCs w:val="20"/>
              </w:rPr>
              <w:t>1</w:t>
            </w:r>
            <w:r w:rsidRPr="00AB0CFF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</w:t>
            </w:r>
            <w:r w:rsidR="007168CC">
              <w:rPr>
                <w:sz w:val="20"/>
                <w:szCs w:val="20"/>
              </w:rPr>
              <w:t>я</w:t>
            </w:r>
            <w:proofErr w:type="gramEnd"/>
          </w:p>
          <w:p w:rsidR="00C83988" w:rsidRPr="00AB0CFF" w:rsidRDefault="00C83988" w:rsidP="00CD797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</w:t>
            </w:r>
          </w:p>
          <w:p w:rsidR="00C83988" w:rsidRPr="00AB0CFF" w:rsidRDefault="00C83988" w:rsidP="007168CC">
            <w:pPr>
              <w:rPr>
                <w:b/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(</w:t>
            </w:r>
            <w:r w:rsidR="007168CC">
              <w:rPr>
                <w:sz w:val="20"/>
                <w:szCs w:val="20"/>
              </w:rPr>
              <w:t>1</w:t>
            </w:r>
            <w:r w:rsidRPr="00AB0CFF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</w:t>
            </w:r>
            <w:r w:rsidR="007168CC">
              <w:rPr>
                <w:sz w:val="20"/>
                <w:szCs w:val="20"/>
              </w:rPr>
              <w:t>я</w:t>
            </w:r>
            <w:r w:rsidRPr="00AB0CFF">
              <w:rPr>
                <w:sz w:val="20"/>
                <w:szCs w:val="20"/>
              </w:rPr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</w:t>
            </w:r>
          </w:p>
          <w:p w:rsidR="00C83988" w:rsidRPr="00AB0CFF" w:rsidRDefault="00C83988" w:rsidP="00CC24E0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</w:t>
            </w:r>
            <w:r w:rsidR="005D1992">
              <w:rPr>
                <w:sz w:val="20"/>
                <w:szCs w:val="20"/>
              </w:rPr>
              <w:t>1</w:t>
            </w:r>
            <w:r w:rsidRPr="00AB0CFF">
              <w:rPr>
                <w:sz w:val="20"/>
                <w:szCs w:val="20"/>
              </w:rPr>
              <w:t xml:space="preserve"> сем</w:t>
            </w:r>
            <w:r w:rsidR="005D1992">
              <w:rPr>
                <w:sz w:val="20"/>
                <w:szCs w:val="20"/>
              </w:rPr>
              <w:t>ья</w:t>
            </w:r>
            <w:proofErr w:type="gramEnd"/>
          </w:p>
          <w:p w:rsidR="00C83988" w:rsidRPr="00AB0CFF" w:rsidRDefault="005D1992" w:rsidP="005D199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</w:t>
            </w:r>
            <w:r w:rsidR="00C83988" w:rsidRPr="00AB0CFF">
              <w:rPr>
                <w:sz w:val="20"/>
                <w:szCs w:val="20"/>
              </w:rPr>
              <w:t xml:space="preserve"> 000 руб.)</w:t>
            </w:r>
            <w:proofErr w:type="gram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</w:t>
            </w:r>
          </w:p>
          <w:p w:rsidR="00C83988" w:rsidRPr="00AB0CFF" w:rsidRDefault="00C83988" w:rsidP="00C83988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AB0CFF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ьи</w:t>
            </w:r>
            <w:proofErr w:type="gramEnd"/>
          </w:p>
          <w:p w:rsidR="00C83988" w:rsidRDefault="00C83988" w:rsidP="00C8398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r w:rsidRPr="00AB0CFF">
              <w:rPr>
                <w:sz w:val="20"/>
                <w:szCs w:val="20"/>
              </w:rPr>
              <w:t xml:space="preserve"> 000 руб.)</w:t>
            </w:r>
            <w:proofErr w:type="gram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</w:t>
            </w:r>
          </w:p>
          <w:p w:rsidR="00C83988" w:rsidRPr="00AB0CFF" w:rsidRDefault="00C83988" w:rsidP="00C83988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AB0CFF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ьи</w:t>
            </w:r>
            <w:proofErr w:type="gramEnd"/>
          </w:p>
          <w:p w:rsidR="00C83988" w:rsidRDefault="00C83988" w:rsidP="00C8398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r w:rsidRPr="00AB0CFF">
              <w:rPr>
                <w:sz w:val="20"/>
                <w:szCs w:val="20"/>
              </w:rPr>
              <w:t xml:space="preserve"> 000 руб.)</w:t>
            </w:r>
            <w:proofErr w:type="gramEnd"/>
          </w:p>
        </w:tc>
      </w:tr>
      <w:tr w:rsidR="00C83988" w:rsidRPr="00AB0CFF" w:rsidTr="00C8398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 руб.</w:t>
            </w:r>
          </w:p>
          <w:p w:rsidR="00C83988" w:rsidRPr="00AB0CFF" w:rsidRDefault="00C83988" w:rsidP="00D36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 руб.</w:t>
            </w:r>
          </w:p>
          <w:p w:rsidR="00C83988" w:rsidRPr="00AB0CFF" w:rsidRDefault="00C83988" w:rsidP="00D36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8F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8F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 руб.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B0CFF">
              <w:rPr>
                <w:b/>
                <w:sz w:val="20"/>
                <w:szCs w:val="20"/>
              </w:rPr>
              <w:t xml:space="preserve"> 000 руб.</w:t>
            </w:r>
          </w:p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114B1" w:rsidRPr="00AB0CFF" w:rsidRDefault="003114B1" w:rsidP="003114B1">
      <w:pPr>
        <w:tabs>
          <w:tab w:val="left" w:pos="3090"/>
        </w:tabs>
        <w:rPr>
          <w:b/>
          <w:bCs/>
          <w:sz w:val="28"/>
          <w:szCs w:val="28"/>
        </w:rPr>
      </w:pPr>
      <w:r w:rsidRPr="00AB0CFF">
        <w:rPr>
          <w:b/>
          <w:bCs/>
          <w:sz w:val="28"/>
          <w:szCs w:val="28"/>
        </w:rPr>
        <w:t xml:space="preserve">     </w:t>
      </w:r>
    </w:p>
    <w:p w:rsidR="003114B1" w:rsidRPr="00AB0CFF" w:rsidRDefault="003114B1" w:rsidP="003114B1">
      <w:pPr>
        <w:pStyle w:val="ac"/>
        <w:numPr>
          <w:ilvl w:val="0"/>
          <w:numId w:val="14"/>
        </w:numPr>
        <w:contextualSpacing w:val="0"/>
        <w:rPr>
          <w:b/>
          <w:bCs/>
        </w:rPr>
      </w:pPr>
      <w:r w:rsidRPr="00AB0CFF">
        <w:rPr>
          <w:b/>
          <w:bCs/>
        </w:rPr>
        <w:t>«Социальная поддержка детей-инвалидов»;</w:t>
      </w:r>
    </w:p>
    <w:p w:rsidR="003114B1" w:rsidRPr="00AB0CFF" w:rsidRDefault="003114B1" w:rsidP="003114B1">
      <w:pPr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320"/>
        <w:gridCol w:w="1406"/>
        <w:gridCol w:w="1406"/>
        <w:gridCol w:w="1406"/>
        <w:gridCol w:w="1406"/>
        <w:gridCol w:w="1406"/>
      </w:tblGrid>
      <w:tr w:rsidR="00C83988" w:rsidRPr="00AB0CFF" w:rsidTr="00C8398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2021год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</w:tr>
      <w:tr w:rsidR="00C83988" w:rsidRPr="00AB0CFF" w:rsidTr="00C8398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Оказание материальной помощи </w:t>
            </w:r>
            <w:proofErr w:type="gramStart"/>
            <w:r w:rsidRPr="00AB0CFF">
              <w:rPr>
                <w:sz w:val="20"/>
                <w:szCs w:val="20"/>
              </w:rPr>
              <w:t>семьям</w:t>
            </w:r>
            <w:proofErr w:type="gramEnd"/>
            <w:r w:rsidRPr="00AB0CFF">
              <w:rPr>
                <w:sz w:val="20"/>
                <w:szCs w:val="20"/>
              </w:rPr>
              <w:t xml:space="preserve"> воспитывающим детей инвалидов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B0CFF">
              <w:rPr>
                <w:b/>
                <w:sz w:val="20"/>
                <w:szCs w:val="20"/>
              </w:rPr>
              <w:t>5 0</w:t>
            </w:r>
            <w:r w:rsidR="007168CC">
              <w:rPr>
                <w:b/>
                <w:sz w:val="20"/>
                <w:szCs w:val="20"/>
              </w:rPr>
              <w:t>51</w:t>
            </w:r>
          </w:p>
          <w:p w:rsidR="00C83988" w:rsidRPr="00AB0CFF" w:rsidRDefault="007168CC" w:rsidP="00D3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семей)</w:t>
            </w:r>
          </w:p>
          <w:p w:rsidR="00C83988" w:rsidRPr="00AB0CFF" w:rsidRDefault="00C83988" w:rsidP="00923E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168CC">
              <w:rPr>
                <w:b/>
                <w:sz w:val="20"/>
                <w:szCs w:val="20"/>
              </w:rPr>
              <w:t>0</w:t>
            </w:r>
            <w:r w:rsidRPr="00AB0CFF">
              <w:rPr>
                <w:b/>
                <w:sz w:val="20"/>
                <w:szCs w:val="20"/>
              </w:rPr>
              <w:t xml:space="preserve"> 000</w:t>
            </w:r>
          </w:p>
          <w:p w:rsidR="00C83988" w:rsidRPr="00AB0CFF" w:rsidRDefault="00C83988" w:rsidP="00D362BC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(</w:t>
            </w:r>
            <w:r w:rsidR="007168CC">
              <w:rPr>
                <w:sz w:val="20"/>
                <w:szCs w:val="20"/>
              </w:rPr>
              <w:t>3</w:t>
            </w:r>
            <w:r w:rsidRPr="00AB0CFF">
              <w:rPr>
                <w:sz w:val="20"/>
                <w:szCs w:val="20"/>
              </w:rPr>
              <w:t xml:space="preserve"> сем</w:t>
            </w:r>
            <w:r w:rsidR="007168CC">
              <w:rPr>
                <w:sz w:val="20"/>
                <w:szCs w:val="20"/>
              </w:rPr>
              <w:t>ьи)</w:t>
            </w:r>
          </w:p>
          <w:p w:rsidR="00C83988" w:rsidRPr="00AB0CFF" w:rsidRDefault="00C83988" w:rsidP="00923ECD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B0CFF">
              <w:rPr>
                <w:b/>
                <w:sz w:val="20"/>
                <w:szCs w:val="20"/>
              </w:rPr>
              <w:t>5 000</w:t>
            </w:r>
          </w:p>
          <w:p w:rsidR="00C83988" w:rsidRPr="00AB0CFF" w:rsidRDefault="00C83988" w:rsidP="00CC24E0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(5 семей*</w:t>
            </w:r>
            <w:proofErr w:type="gramEnd"/>
          </w:p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r w:rsidRPr="00AB0CFF">
              <w:rPr>
                <w:sz w:val="20"/>
                <w:szCs w:val="20"/>
              </w:rPr>
              <w:t xml:space="preserve"> 000 руб.)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B0CFF">
              <w:rPr>
                <w:b/>
                <w:sz w:val="20"/>
                <w:szCs w:val="20"/>
              </w:rPr>
              <w:t>5 000</w:t>
            </w: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(5 семей*</w:t>
            </w:r>
            <w:proofErr w:type="gramEnd"/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r w:rsidRPr="00AB0CFF">
              <w:rPr>
                <w:sz w:val="20"/>
                <w:szCs w:val="20"/>
              </w:rPr>
              <w:t xml:space="preserve"> 000 руб.)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B0CFF">
              <w:rPr>
                <w:b/>
                <w:sz w:val="20"/>
                <w:szCs w:val="20"/>
              </w:rPr>
              <w:t>5 000</w:t>
            </w:r>
          </w:p>
          <w:p w:rsidR="00C83988" w:rsidRPr="00AB0CFF" w:rsidRDefault="00C83988" w:rsidP="00E51EDE">
            <w:pPr>
              <w:rPr>
                <w:sz w:val="20"/>
                <w:szCs w:val="20"/>
              </w:rPr>
            </w:pPr>
            <w:proofErr w:type="gramStart"/>
            <w:r w:rsidRPr="00AB0CFF">
              <w:rPr>
                <w:sz w:val="20"/>
                <w:szCs w:val="20"/>
              </w:rPr>
              <w:t>(5 семей*</w:t>
            </w:r>
            <w:proofErr w:type="gramEnd"/>
          </w:p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r w:rsidRPr="00AB0CFF">
              <w:rPr>
                <w:sz w:val="20"/>
                <w:szCs w:val="20"/>
              </w:rPr>
              <w:t xml:space="preserve"> 000 руб.)</w:t>
            </w:r>
            <w:proofErr w:type="gramEnd"/>
          </w:p>
        </w:tc>
      </w:tr>
      <w:tr w:rsidR="00C83988" w:rsidRPr="00AB0CFF" w:rsidTr="00C8398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Организация  мероприятия для детей инвалидов по проекту «От сердца к сердцу»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7168CC" w:rsidP="00D36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83988" w:rsidRPr="00AB0CFF">
              <w:rPr>
                <w:b/>
                <w:sz w:val="20"/>
                <w:szCs w:val="20"/>
              </w:rPr>
              <w:t>руб</w:t>
            </w:r>
            <w:r w:rsidR="00C839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10 000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10 000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10 000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 w:rsidRPr="00AB0CFF">
              <w:rPr>
                <w:b/>
                <w:sz w:val="20"/>
                <w:szCs w:val="20"/>
              </w:rPr>
              <w:t>10 000 руб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C83988" w:rsidRPr="00AB0CFF" w:rsidTr="00C8398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7168CC" w:rsidP="00D36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83988">
              <w:rPr>
                <w:b/>
                <w:sz w:val="20"/>
                <w:szCs w:val="20"/>
              </w:rPr>
              <w:t>5</w:t>
            </w:r>
            <w:r w:rsidR="00C83988" w:rsidRPr="00AB0CFF">
              <w:rPr>
                <w:b/>
                <w:sz w:val="20"/>
                <w:szCs w:val="20"/>
              </w:rPr>
              <w:t> 0</w:t>
            </w:r>
            <w:r>
              <w:rPr>
                <w:b/>
                <w:sz w:val="20"/>
                <w:szCs w:val="20"/>
              </w:rPr>
              <w:t>51</w:t>
            </w:r>
            <w:r w:rsidR="00C83988" w:rsidRPr="00AB0CFF">
              <w:rPr>
                <w:b/>
                <w:sz w:val="20"/>
                <w:szCs w:val="20"/>
              </w:rPr>
              <w:t xml:space="preserve"> руб.</w:t>
            </w:r>
          </w:p>
          <w:p w:rsidR="00C83988" w:rsidRPr="00AB0CFF" w:rsidRDefault="00C83988" w:rsidP="00D36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7168CC" w:rsidP="00D36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C83988" w:rsidRPr="00AB0CFF">
              <w:rPr>
                <w:b/>
                <w:sz w:val="20"/>
                <w:szCs w:val="20"/>
              </w:rPr>
              <w:t> 000 руб.</w:t>
            </w:r>
          </w:p>
          <w:p w:rsidR="00C83988" w:rsidRPr="00AB0CFF" w:rsidRDefault="00C83988" w:rsidP="00D36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B0CFF">
              <w:rPr>
                <w:b/>
                <w:sz w:val="20"/>
                <w:szCs w:val="20"/>
              </w:rPr>
              <w:t>5 000 руб.</w:t>
            </w:r>
          </w:p>
          <w:p w:rsidR="00C83988" w:rsidRPr="00AB0CFF" w:rsidRDefault="00C83988" w:rsidP="00CC2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B0CFF">
              <w:rPr>
                <w:b/>
                <w:sz w:val="20"/>
                <w:szCs w:val="20"/>
              </w:rPr>
              <w:t>5 000 руб.</w:t>
            </w:r>
          </w:p>
          <w:p w:rsidR="00C83988" w:rsidRPr="00AB0CFF" w:rsidRDefault="00C83988" w:rsidP="00E51E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E51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B0CFF">
              <w:rPr>
                <w:b/>
                <w:sz w:val="20"/>
                <w:szCs w:val="20"/>
              </w:rPr>
              <w:t>5 000 руб.</w:t>
            </w:r>
          </w:p>
          <w:p w:rsidR="00C83988" w:rsidRPr="00AB0CFF" w:rsidRDefault="00C83988" w:rsidP="00E51E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114B1" w:rsidRPr="00AB0CFF" w:rsidRDefault="003114B1" w:rsidP="003114B1">
      <w:pPr>
        <w:tabs>
          <w:tab w:val="left" w:pos="3090"/>
        </w:tabs>
        <w:rPr>
          <w:b/>
          <w:bCs/>
          <w:sz w:val="28"/>
          <w:szCs w:val="28"/>
        </w:rPr>
      </w:pPr>
    </w:p>
    <w:p w:rsidR="003114B1" w:rsidRPr="00AB0CFF" w:rsidRDefault="003114B1" w:rsidP="003114B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B0CFF">
        <w:rPr>
          <w:b/>
          <w:bCs/>
        </w:rPr>
        <w:t xml:space="preserve">5.«Организация летнего отдыха, занятости и </w:t>
      </w:r>
      <w:r w:rsidRPr="00AB0CFF">
        <w:rPr>
          <w:b/>
        </w:rPr>
        <w:t xml:space="preserve">оздоровления </w:t>
      </w:r>
      <w:r w:rsidRPr="00AB0CFF">
        <w:rPr>
          <w:b/>
          <w:bCs/>
        </w:rPr>
        <w:t>детей»;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418"/>
        <w:gridCol w:w="1701"/>
        <w:gridCol w:w="1701"/>
        <w:gridCol w:w="1701"/>
        <w:gridCol w:w="1701"/>
      </w:tblGrid>
      <w:tr w:rsidR="00C83988" w:rsidRPr="00AB0CFF" w:rsidTr="00C83988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F5D74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83988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B0CF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2024год</w:t>
            </w:r>
          </w:p>
        </w:tc>
      </w:tr>
      <w:tr w:rsidR="00C83988" w:rsidRPr="00AB0CFF" w:rsidTr="00C83988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>Организация летней занятости дете</w:t>
            </w:r>
            <w:proofErr w:type="gramStart"/>
            <w:r w:rsidRPr="00AB0CFF">
              <w:rPr>
                <w:sz w:val="20"/>
                <w:szCs w:val="20"/>
              </w:rPr>
              <w:t>й(</w:t>
            </w:r>
            <w:proofErr w:type="gramEnd"/>
            <w:r w:rsidRPr="00AB0CFF">
              <w:rPr>
                <w:sz w:val="20"/>
                <w:szCs w:val="20"/>
              </w:rPr>
              <w:t xml:space="preserve">создание трудовых бригад) </w:t>
            </w:r>
          </w:p>
          <w:p w:rsidR="00C83988" w:rsidRPr="00AB0CFF" w:rsidRDefault="00C83988" w:rsidP="0039517A">
            <w:pPr>
              <w:rPr>
                <w:sz w:val="20"/>
                <w:szCs w:val="20"/>
              </w:rPr>
            </w:pPr>
            <w:r w:rsidRPr="00AB0CFF">
              <w:rPr>
                <w:sz w:val="20"/>
                <w:szCs w:val="20"/>
              </w:rPr>
              <w:t xml:space="preserve">( долевое </w:t>
            </w:r>
            <w:proofErr w:type="spellStart"/>
            <w:r w:rsidRPr="00AB0CFF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B0CF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D3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A8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CC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CC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3988" w:rsidRPr="00AB0CFF" w:rsidTr="00C83988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0"/>
                <w:szCs w:val="20"/>
              </w:rPr>
            </w:pPr>
            <w:r w:rsidRPr="00AB0CFF"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667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8667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83988" w:rsidRPr="00AB0CFF" w:rsidTr="00C83988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88" w:rsidRPr="00AB0CFF" w:rsidRDefault="00C83988" w:rsidP="0039517A">
            <w:pPr>
              <w:rPr>
                <w:b/>
                <w:bCs/>
                <w:sz w:val="28"/>
                <w:szCs w:val="28"/>
              </w:rPr>
            </w:pPr>
            <w:r w:rsidRPr="00AB0CF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7168CC" w:rsidP="007168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95 051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="00C8398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7168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168CC">
              <w:rPr>
                <w:b/>
                <w:bCs/>
                <w:sz w:val="20"/>
                <w:szCs w:val="20"/>
              </w:rPr>
              <w:t>09 616,50</w:t>
            </w: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Pr="00AB0CFF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139 500руб.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139 500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88" w:rsidRDefault="00C83988" w:rsidP="00CC24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8167F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500 руб.</w:t>
            </w:r>
          </w:p>
        </w:tc>
      </w:tr>
    </w:tbl>
    <w:p w:rsidR="003114B1" w:rsidRPr="00AB0CFF" w:rsidRDefault="003114B1" w:rsidP="003114B1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3114B1" w:rsidRPr="00AB0CFF" w:rsidRDefault="003114B1" w:rsidP="003114B1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3114B1" w:rsidRPr="00AB0CFF" w:rsidRDefault="003114B1" w:rsidP="003114B1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3114B1" w:rsidRPr="00AB0CFF" w:rsidRDefault="003114B1" w:rsidP="003114B1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9768B1" w:rsidRPr="00AB0CFF" w:rsidRDefault="009768B1" w:rsidP="009768B1">
      <w:pPr>
        <w:jc w:val="both"/>
        <w:rPr>
          <w:sz w:val="28"/>
          <w:szCs w:val="28"/>
        </w:rPr>
      </w:pPr>
    </w:p>
    <w:sectPr w:rsidR="009768B1" w:rsidRPr="00AB0CFF" w:rsidSect="00534A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F1" w:rsidRDefault="000929F1" w:rsidP="005F4118">
      <w:r>
        <w:separator/>
      </w:r>
    </w:p>
  </w:endnote>
  <w:endnote w:type="continuationSeparator" w:id="0">
    <w:p w:rsidR="000929F1" w:rsidRDefault="000929F1" w:rsidP="005F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F1" w:rsidRDefault="000929F1" w:rsidP="005F4118">
      <w:r>
        <w:separator/>
      </w:r>
    </w:p>
  </w:footnote>
  <w:footnote w:type="continuationSeparator" w:id="0">
    <w:p w:rsidR="000929F1" w:rsidRDefault="000929F1" w:rsidP="005F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B70"/>
    <w:multiLevelType w:val="hybridMultilevel"/>
    <w:tmpl w:val="146AA3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45F23"/>
    <w:multiLevelType w:val="hybridMultilevel"/>
    <w:tmpl w:val="0A18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60676"/>
    <w:multiLevelType w:val="hybridMultilevel"/>
    <w:tmpl w:val="37841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5677E"/>
    <w:multiLevelType w:val="hybridMultilevel"/>
    <w:tmpl w:val="47C60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C584F"/>
    <w:multiLevelType w:val="hybridMultilevel"/>
    <w:tmpl w:val="4134C2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8B5FC0"/>
    <w:multiLevelType w:val="hybridMultilevel"/>
    <w:tmpl w:val="7BF855E2"/>
    <w:lvl w:ilvl="0" w:tplc="FC6E93DA">
      <w:start w:val="6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9D81A6E"/>
    <w:multiLevelType w:val="hybridMultilevel"/>
    <w:tmpl w:val="FCBEA4B0"/>
    <w:lvl w:ilvl="0" w:tplc="3570716E">
      <w:start w:val="6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4154B"/>
    <w:multiLevelType w:val="hybridMultilevel"/>
    <w:tmpl w:val="DCCA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22FD5"/>
    <w:multiLevelType w:val="hybridMultilevel"/>
    <w:tmpl w:val="751E6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7B3770"/>
    <w:multiLevelType w:val="hybridMultilevel"/>
    <w:tmpl w:val="399EED8C"/>
    <w:lvl w:ilvl="0" w:tplc="3E14DB9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5E013D1"/>
    <w:multiLevelType w:val="hybridMultilevel"/>
    <w:tmpl w:val="78306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EB0CED"/>
    <w:multiLevelType w:val="hybridMultilevel"/>
    <w:tmpl w:val="9AD42314"/>
    <w:lvl w:ilvl="0" w:tplc="351001B4">
      <w:start w:val="11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E0993"/>
    <w:multiLevelType w:val="hybridMultilevel"/>
    <w:tmpl w:val="92AE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12003"/>
    <w:multiLevelType w:val="hybridMultilevel"/>
    <w:tmpl w:val="1BC48F9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5A0FB6"/>
    <w:multiLevelType w:val="hybridMultilevel"/>
    <w:tmpl w:val="5C2A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1D"/>
    <w:rsid w:val="00005BBB"/>
    <w:rsid w:val="0001470F"/>
    <w:rsid w:val="00032E38"/>
    <w:rsid w:val="000371E6"/>
    <w:rsid w:val="000422DF"/>
    <w:rsid w:val="000455B8"/>
    <w:rsid w:val="000514AB"/>
    <w:rsid w:val="000577FB"/>
    <w:rsid w:val="00064C29"/>
    <w:rsid w:val="00071262"/>
    <w:rsid w:val="000929F1"/>
    <w:rsid w:val="00095C3A"/>
    <w:rsid w:val="000A3BE3"/>
    <w:rsid w:val="000B0567"/>
    <w:rsid w:val="000B633C"/>
    <w:rsid w:val="000C2857"/>
    <w:rsid w:val="000E0DF8"/>
    <w:rsid w:val="000F3B3A"/>
    <w:rsid w:val="000F6550"/>
    <w:rsid w:val="00103C8E"/>
    <w:rsid w:val="001071C2"/>
    <w:rsid w:val="00114AC5"/>
    <w:rsid w:val="00125FD2"/>
    <w:rsid w:val="0013659D"/>
    <w:rsid w:val="001406AA"/>
    <w:rsid w:val="00162B1B"/>
    <w:rsid w:val="00167074"/>
    <w:rsid w:val="00177967"/>
    <w:rsid w:val="00184865"/>
    <w:rsid w:val="00187DF4"/>
    <w:rsid w:val="00192BF1"/>
    <w:rsid w:val="001971B9"/>
    <w:rsid w:val="001A227E"/>
    <w:rsid w:val="001A59F6"/>
    <w:rsid w:val="001D1D58"/>
    <w:rsid w:val="001F0B28"/>
    <w:rsid w:val="001F5F2F"/>
    <w:rsid w:val="001F76C9"/>
    <w:rsid w:val="0020367C"/>
    <w:rsid w:val="00225140"/>
    <w:rsid w:val="00226330"/>
    <w:rsid w:val="002316B0"/>
    <w:rsid w:val="002327DC"/>
    <w:rsid w:val="00246A7D"/>
    <w:rsid w:val="00255FCD"/>
    <w:rsid w:val="0026104C"/>
    <w:rsid w:val="00265B8D"/>
    <w:rsid w:val="00270C5D"/>
    <w:rsid w:val="002928BA"/>
    <w:rsid w:val="002A3C2F"/>
    <w:rsid w:val="002B40D9"/>
    <w:rsid w:val="002D2DAD"/>
    <w:rsid w:val="003114B1"/>
    <w:rsid w:val="003217EA"/>
    <w:rsid w:val="0033385E"/>
    <w:rsid w:val="00333E5C"/>
    <w:rsid w:val="003611BF"/>
    <w:rsid w:val="00387D98"/>
    <w:rsid w:val="003915B5"/>
    <w:rsid w:val="0039517A"/>
    <w:rsid w:val="00397F60"/>
    <w:rsid w:val="003E30C0"/>
    <w:rsid w:val="00404A45"/>
    <w:rsid w:val="0040552B"/>
    <w:rsid w:val="0040630C"/>
    <w:rsid w:val="004141DD"/>
    <w:rsid w:val="0046424D"/>
    <w:rsid w:val="00472505"/>
    <w:rsid w:val="00490C76"/>
    <w:rsid w:val="004926C3"/>
    <w:rsid w:val="004A66C1"/>
    <w:rsid w:val="004B3E7D"/>
    <w:rsid w:val="004B792D"/>
    <w:rsid w:val="004B7D11"/>
    <w:rsid w:val="004C42E6"/>
    <w:rsid w:val="004C727E"/>
    <w:rsid w:val="004E5F47"/>
    <w:rsid w:val="004F610B"/>
    <w:rsid w:val="00507C10"/>
    <w:rsid w:val="005303D2"/>
    <w:rsid w:val="00534ACB"/>
    <w:rsid w:val="00566707"/>
    <w:rsid w:val="005803AE"/>
    <w:rsid w:val="00583860"/>
    <w:rsid w:val="00585605"/>
    <w:rsid w:val="005D1992"/>
    <w:rsid w:val="005D4ECC"/>
    <w:rsid w:val="005F1D7F"/>
    <w:rsid w:val="005F4118"/>
    <w:rsid w:val="006024E1"/>
    <w:rsid w:val="00603047"/>
    <w:rsid w:val="00617B5E"/>
    <w:rsid w:val="00623108"/>
    <w:rsid w:val="006362E6"/>
    <w:rsid w:val="0064561B"/>
    <w:rsid w:val="00650BD5"/>
    <w:rsid w:val="0069482D"/>
    <w:rsid w:val="006A003D"/>
    <w:rsid w:val="006B69D0"/>
    <w:rsid w:val="006C603A"/>
    <w:rsid w:val="006D5909"/>
    <w:rsid w:val="006E36F5"/>
    <w:rsid w:val="006E6B89"/>
    <w:rsid w:val="006E7CD3"/>
    <w:rsid w:val="00702BC5"/>
    <w:rsid w:val="007168CC"/>
    <w:rsid w:val="007511A9"/>
    <w:rsid w:val="0076309C"/>
    <w:rsid w:val="00780CDE"/>
    <w:rsid w:val="0079636A"/>
    <w:rsid w:val="0079649F"/>
    <w:rsid w:val="007A4A5E"/>
    <w:rsid w:val="007B0566"/>
    <w:rsid w:val="007D2146"/>
    <w:rsid w:val="007F27CC"/>
    <w:rsid w:val="00800A2A"/>
    <w:rsid w:val="00803349"/>
    <w:rsid w:val="00804C22"/>
    <w:rsid w:val="008167F2"/>
    <w:rsid w:val="0083549E"/>
    <w:rsid w:val="0084535B"/>
    <w:rsid w:val="00866739"/>
    <w:rsid w:val="0088686E"/>
    <w:rsid w:val="008901F2"/>
    <w:rsid w:val="008B12AB"/>
    <w:rsid w:val="008D3868"/>
    <w:rsid w:val="008E0F9B"/>
    <w:rsid w:val="008F2AF4"/>
    <w:rsid w:val="008F5D74"/>
    <w:rsid w:val="008F7A8C"/>
    <w:rsid w:val="00922E19"/>
    <w:rsid w:val="00923ECD"/>
    <w:rsid w:val="00924C65"/>
    <w:rsid w:val="00930B85"/>
    <w:rsid w:val="0093303E"/>
    <w:rsid w:val="00961CF0"/>
    <w:rsid w:val="009742B9"/>
    <w:rsid w:val="009768B1"/>
    <w:rsid w:val="00995829"/>
    <w:rsid w:val="00997C3C"/>
    <w:rsid w:val="009C3807"/>
    <w:rsid w:val="009D0BD8"/>
    <w:rsid w:val="009D4930"/>
    <w:rsid w:val="009F0C4A"/>
    <w:rsid w:val="009F6FD9"/>
    <w:rsid w:val="00A03639"/>
    <w:rsid w:val="00A534D1"/>
    <w:rsid w:val="00A66C53"/>
    <w:rsid w:val="00A7107B"/>
    <w:rsid w:val="00A87223"/>
    <w:rsid w:val="00A90769"/>
    <w:rsid w:val="00A9599B"/>
    <w:rsid w:val="00AA1FF3"/>
    <w:rsid w:val="00AA41BC"/>
    <w:rsid w:val="00AA602C"/>
    <w:rsid w:val="00AB0CFF"/>
    <w:rsid w:val="00AB64AF"/>
    <w:rsid w:val="00AB7422"/>
    <w:rsid w:val="00AC4DD8"/>
    <w:rsid w:val="00AD6BD0"/>
    <w:rsid w:val="00AE3DED"/>
    <w:rsid w:val="00AE6013"/>
    <w:rsid w:val="00AF393A"/>
    <w:rsid w:val="00B00CEA"/>
    <w:rsid w:val="00B072C4"/>
    <w:rsid w:val="00B2387C"/>
    <w:rsid w:val="00B7610F"/>
    <w:rsid w:val="00B77906"/>
    <w:rsid w:val="00B8682F"/>
    <w:rsid w:val="00B907F6"/>
    <w:rsid w:val="00BA429B"/>
    <w:rsid w:val="00BD3F42"/>
    <w:rsid w:val="00BD46F1"/>
    <w:rsid w:val="00BD5191"/>
    <w:rsid w:val="00BE1870"/>
    <w:rsid w:val="00BE3096"/>
    <w:rsid w:val="00C04F73"/>
    <w:rsid w:val="00C14A7D"/>
    <w:rsid w:val="00C2545E"/>
    <w:rsid w:val="00C259DF"/>
    <w:rsid w:val="00C42364"/>
    <w:rsid w:val="00C457F6"/>
    <w:rsid w:val="00C46BD1"/>
    <w:rsid w:val="00C524C7"/>
    <w:rsid w:val="00C62FFD"/>
    <w:rsid w:val="00C83988"/>
    <w:rsid w:val="00C93144"/>
    <w:rsid w:val="00CA6574"/>
    <w:rsid w:val="00CC1B22"/>
    <w:rsid w:val="00CC24E0"/>
    <w:rsid w:val="00CD2B13"/>
    <w:rsid w:val="00CD797D"/>
    <w:rsid w:val="00CE0A9E"/>
    <w:rsid w:val="00CE7A63"/>
    <w:rsid w:val="00D362BC"/>
    <w:rsid w:val="00D36C02"/>
    <w:rsid w:val="00D5099B"/>
    <w:rsid w:val="00D70439"/>
    <w:rsid w:val="00D74785"/>
    <w:rsid w:val="00D91B22"/>
    <w:rsid w:val="00DB13A9"/>
    <w:rsid w:val="00DB74A6"/>
    <w:rsid w:val="00DC7FFE"/>
    <w:rsid w:val="00DD5B50"/>
    <w:rsid w:val="00DD6386"/>
    <w:rsid w:val="00DD7913"/>
    <w:rsid w:val="00DE31D6"/>
    <w:rsid w:val="00DE621A"/>
    <w:rsid w:val="00DE6BD6"/>
    <w:rsid w:val="00E029B6"/>
    <w:rsid w:val="00E2601D"/>
    <w:rsid w:val="00E27AA8"/>
    <w:rsid w:val="00E361EA"/>
    <w:rsid w:val="00E419A7"/>
    <w:rsid w:val="00E51264"/>
    <w:rsid w:val="00E513A4"/>
    <w:rsid w:val="00E61BB1"/>
    <w:rsid w:val="00E74303"/>
    <w:rsid w:val="00E76AC4"/>
    <w:rsid w:val="00E91A58"/>
    <w:rsid w:val="00E94884"/>
    <w:rsid w:val="00ED01FE"/>
    <w:rsid w:val="00EF65E5"/>
    <w:rsid w:val="00F0326B"/>
    <w:rsid w:val="00F144AE"/>
    <w:rsid w:val="00F14C0B"/>
    <w:rsid w:val="00F30388"/>
    <w:rsid w:val="00F43C1D"/>
    <w:rsid w:val="00F45E87"/>
    <w:rsid w:val="00F516B4"/>
    <w:rsid w:val="00F53C5D"/>
    <w:rsid w:val="00F53D1F"/>
    <w:rsid w:val="00F67F91"/>
    <w:rsid w:val="00F85375"/>
    <w:rsid w:val="00F96EC0"/>
    <w:rsid w:val="00F97015"/>
    <w:rsid w:val="00FD223E"/>
    <w:rsid w:val="00FD72DF"/>
    <w:rsid w:val="00FE4D4C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1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F4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4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A710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A71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A7107B"/>
    <w:rPr>
      <w:i/>
      <w:iCs/>
    </w:rPr>
  </w:style>
  <w:style w:type="paragraph" w:styleId="ac">
    <w:name w:val="List Paragraph"/>
    <w:basedOn w:val="a"/>
    <w:uiPriority w:val="99"/>
    <w:qFormat/>
    <w:rsid w:val="00DD7913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3114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11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B7790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77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0C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0C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1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F4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4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A710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A71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A7107B"/>
    <w:rPr>
      <w:i/>
      <w:iCs/>
    </w:rPr>
  </w:style>
  <w:style w:type="paragraph" w:styleId="ac">
    <w:name w:val="List Paragraph"/>
    <w:basedOn w:val="a"/>
    <w:uiPriority w:val="99"/>
    <w:qFormat/>
    <w:rsid w:val="00DD7913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3114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11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B7790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77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0C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0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B351-363C-422E-A533-9D204494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User</cp:lastModifiedBy>
  <cp:revision>2</cp:revision>
  <cp:lastPrinted>2022-01-18T01:10:00Z</cp:lastPrinted>
  <dcterms:created xsi:type="dcterms:W3CDTF">2023-09-20T01:30:00Z</dcterms:created>
  <dcterms:modified xsi:type="dcterms:W3CDTF">2023-09-20T01:30:00Z</dcterms:modified>
</cp:coreProperties>
</file>