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87" w:rsidRDefault="00244687" w:rsidP="00244687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риложение № 1   </w:t>
      </w:r>
    </w:p>
    <w:p w:rsidR="00244687" w:rsidRDefault="00244687" w:rsidP="00244687">
      <w:pPr>
        <w:jc w:val="right"/>
      </w:pPr>
      <w:r>
        <w:t xml:space="preserve">                                                                                                к муниципальной  программе                                                                              "Социальная поддержка населения </w:t>
      </w:r>
    </w:p>
    <w:p w:rsidR="00244687" w:rsidRDefault="00244687" w:rsidP="00244687">
      <w:pPr>
        <w:jc w:val="right"/>
      </w:pPr>
      <w:r>
        <w:t xml:space="preserve">МО «Посёлок Чернышевский»   </w:t>
      </w:r>
    </w:p>
    <w:p w:rsidR="00244687" w:rsidRDefault="00244687" w:rsidP="00244687">
      <w:pPr>
        <w:jc w:val="right"/>
      </w:pPr>
      <w:r>
        <w:t>2017-2021 годы</w:t>
      </w:r>
    </w:p>
    <w:p w:rsidR="00244687" w:rsidRDefault="00244687" w:rsidP="00244687">
      <w:pPr>
        <w:jc w:val="both"/>
        <w:rPr>
          <w:b/>
          <w:i/>
          <w:sz w:val="36"/>
          <w:szCs w:val="36"/>
        </w:rPr>
      </w:pPr>
      <w:r>
        <w:rPr>
          <w:b/>
          <w:i/>
          <w:sz w:val="28"/>
          <w:szCs w:val="28"/>
        </w:rPr>
        <w:t xml:space="preserve">  Перечень программных мероприятий МЦП</w:t>
      </w:r>
    </w:p>
    <w:p w:rsidR="00244687" w:rsidRDefault="00244687" w:rsidP="0024468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«Социальная поддержка населения Мо «Поселок Чернышевский» </w:t>
      </w:r>
    </w:p>
    <w:p w:rsidR="00244687" w:rsidRDefault="00244687" w:rsidP="00244687">
      <w:pPr>
        <w:pStyle w:val="a4"/>
        <w:rPr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2017-2021 годы »</w:t>
      </w:r>
    </w:p>
    <w:p w:rsidR="00244687" w:rsidRDefault="00244687" w:rsidP="00244687">
      <w:pPr>
        <w:jc w:val="both"/>
        <w:rPr>
          <w:b/>
          <w:i/>
          <w:sz w:val="36"/>
          <w:szCs w:val="36"/>
        </w:rPr>
      </w:pPr>
    </w:p>
    <w:tbl>
      <w:tblPr>
        <w:tblW w:w="1060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49"/>
        <w:gridCol w:w="1428"/>
        <w:gridCol w:w="1558"/>
        <w:gridCol w:w="1561"/>
        <w:gridCol w:w="1489"/>
        <w:gridCol w:w="1660"/>
      </w:tblGrid>
      <w:tr w:rsidR="00244687" w:rsidTr="00244687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 (руб.)</w:t>
            </w:r>
          </w:p>
        </w:tc>
      </w:tr>
      <w:tr w:rsidR="00244687" w:rsidTr="00244687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687" w:rsidRDefault="00244687">
            <w:pPr>
              <w:rPr>
                <w:b/>
                <w:lang w:eastAsia="en-US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687" w:rsidRDefault="00244687">
            <w:pPr>
              <w:rPr>
                <w:b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2017г.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2018г.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2019г.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2021г.</w:t>
            </w:r>
          </w:p>
        </w:tc>
      </w:tr>
      <w:tr w:rsidR="00244687" w:rsidTr="00244687">
        <w:trPr>
          <w:trHeight w:val="3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ч. х 10 000р. =    80 000р.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7 000р. =    105 000р.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7 000р.=    105 000р.</w:t>
            </w: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1.Чествование долгожителей п. Чернышевский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 оказание материальной помощи долгожителям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  <w:r>
              <w:rPr>
                <w:lang w:eastAsia="en-US"/>
              </w:rPr>
              <w:t>(90 лет и более), приобретение букетов цветов)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2.Посещение жителей ДИПИ в День пожилых людей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 ч. х 6500 = 32 500 р.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ч. х 5500 =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33 000 руб.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(5ч. *5000,</w:t>
            </w:r>
            <w:proofErr w:type="gramEnd"/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5 букетов по 1600)</w:t>
            </w:r>
            <w:proofErr w:type="gramEnd"/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7000 =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35 000 руб.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(5ч.* 5000, 5 букетов цветов по 2000)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5ч. х 6500 =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6500 =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Общества  инвалидов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32 270 р.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 поездка,22270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35 000 р.(10 к-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</w:t>
            </w:r>
            <w:proofErr w:type="gramStart"/>
            <w:r>
              <w:rPr>
                <w:lang w:eastAsia="en-US"/>
              </w:rPr>
              <w:t>.б</w:t>
            </w:r>
            <w:proofErr w:type="gramEnd"/>
            <w:r>
              <w:rPr>
                <w:lang w:eastAsia="en-US"/>
              </w:rPr>
              <w:t>елья</w:t>
            </w:r>
            <w:proofErr w:type="spellEnd"/>
            <w:r>
              <w:rPr>
                <w:lang w:eastAsia="en-US"/>
              </w:rPr>
              <w:t>, 1поездка в Мирный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28 770р.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ind w:left="357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160 000р.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highlight w:val="yellow"/>
                <w:lang w:eastAsia="en-US"/>
              </w:rPr>
              <w:t>150 270р.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(140 000 День пожилого человека</w:t>
            </w:r>
            <w:proofErr w:type="gramEnd"/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10 270 транспорт)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 р.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70 000руб.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Предоставление льготного проезда гражданам на </w:t>
            </w:r>
            <w:proofErr w:type="spellStart"/>
            <w:r>
              <w:rPr>
                <w:lang w:eastAsia="en-US"/>
              </w:rPr>
              <w:t>внутрипоселковом</w:t>
            </w:r>
            <w:proofErr w:type="spellEnd"/>
            <w:r>
              <w:rPr>
                <w:lang w:eastAsia="en-US"/>
              </w:rPr>
              <w:t xml:space="preserve"> транспорте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237 500р.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980 000р.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980 000р.</w:t>
            </w: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Оказание материальной помощи ветеранам тыла, вдовам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ним узникам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Приобретение букетов цветов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ветеранов тыла, вдов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них узников</w:t>
            </w:r>
          </w:p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18ч.*2000.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36 000 руб.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9 000 руб.</w:t>
            </w:r>
          </w:p>
          <w:p w:rsidR="00244687" w:rsidRDefault="0024468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15ч.*2 000.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30 000 руб.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13ч.*3000.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39 000 руб. </w:t>
            </w: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11 000 руб.</w:t>
            </w: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18ч.*3000.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54 000 руб. 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18ч.*3000.</w:t>
            </w:r>
          </w:p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54 000 руб.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44687" w:rsidTr="002446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87" w:rsidRDefault="0024468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657 770 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1 443 770 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87" w:rsidRDefault="0024468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1 443 770 руб.</w:t>
            </w:r>
          </w:p>
        </w:tc>
      </w:tr>
    </w:tbl>
    <w:p w:rsidR="00244687" w:rsidRDefault="00244687" w:rsidP="00244687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44687" w:rsidRDefault="00244687" w:rsidP="00244687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44687" w:rsidRDefault="00244687" w:rsidP="00244687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37554" w:rsidRDefault="00437554">
      <w:bookmarkStart w:id="0" w:name="_GoBack"/>
      <w:bookmarkEnd w:id="0"/>
    </w:p>
    <w:sectPr w:rsidR="00437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25"/>
    <w:rsid w:val="00244687"/>
    <w:rsid w:val="00437554"/>
    <w:rsid w:val="0072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4468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2446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4468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2446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3</cp:revision>
  <dcterms:created xsi:type="dcterms:W3CDTF">2019-02-11T08:07:00Z</dcterms:created>
  <dcterms:modified xsi:type="dcterms:W3CDTF">2019-02-11T08:07:00Z</dcterms:modified>
</cp:coreProperties>
</file>